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4597343"/>
        <w:docPartObj>
          <w:docPartGallery w:val="Cover Pages"/>
          <w:docPartUnique/>
        </w:docPartObj>
      </w:sdtPr>
      <w:sdtEndPr/>
      <w:sdtContent>
        <w:p w14:paraId="5D90FBE1" w14:textId="13288881" w:rsidR="00243D58" w:rsidRPr="00362FAC" w:rsidRDefault="00422944" w:rsidP="00A8061F">
          <w:pPr>
            <w:jc w:val="center"/>
          </w:pPr>
          <w:r w:rsidRPr="00362FAC">
            <w:rPr>
              <w:noProof/>
            </w:rPr>
            <w:drawing>
              <wp:inline distT="0" distB="0" distL="0" distR="0" wp14:anchorId="5F815F10" wp14:editId="721A4602">
                <wp:extent cx="4066674" cy="108606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6301" cy="1096643"/>
                        </a:xfrm>
                        <a:prstGeom prst="rect">
                          <a:avLst/>
                        </a:prstGeom>
                        <a:noFill/>
                        <a:ln>
                          <a:noFill/>
                        </a:ln>
                      </pic:spPr>
                    </pic:pic>
                  </a:graphicData>
                </a:graphic>
              </wp:inline>
            </w:drawing>
          </w:r>
        </w:p>
        <w:p w14:paraId="44734982" w14:textId="77777777" w:rsidR="00A8061F" w:rsidRDefault="00E32023" w:rsidP="00243D58">
          <w:pPr>
            <w:pStyle w:val="Title"/>
            <w:jc w:val="center"/>
            <w:rPr>
              <w:rFonts w:ascii="Times New Roman" w:hAnsi="Times New Roman" w:cs="Times New Roman"/>
            </w:rPr>
          </w:pPr>
          <w:r w:rsidRPr="00362FAC">
            <w:rPr>
              <w:rFonts w:ascii="Times New Roman" w:hAnsi="Times New Roman" w:cs="Times New Roman"/>
            </w:rPr>
            <w:t xml:space="preserve">Property Management Plan </w:t>
          </w:r>
        </w:p>
        <w:p w14:paraId="1C1C6170" w14:textId="77777777" w:rsidR="00A8061F" w:rsidRDefault="00E32023" w:rsidP="00243D58">
          <w:pPr>
            <w:pStyle w:val="Title"/>
            <w:jc w:val="center"/>
            <w:rPr>
              <w:rFonts w:ascii="Times New Roman" w:hAnsi="Times New Roman" w:cs="Times New Roman"/>
            </w:rPr>
          </w:pPr>
          <w:r w:rsidRPr="00362FAC">
            <w:rPr>
              <w:rFonts w:ascii="Times New Roman" w:hAnsi="Times New Roman" w:cs="Times New Roman"/>
            </w:rPr>
            <w:t xml:space="preserve">for </w:t>
          </w:r>
        </w:p>
        <w:p w14:paraId="3BC3FD7B" w14:textId="6E513BF5" w:rsidR="00243D58" w:rsidRPr="00362FAC" w:rsidRDefault="00E32023" w:rsidP="00243D58">
          <w:pPr>
            <w:pStyle w:val="Title"/>
            <w:jc w:val="center"/>
            <w:rPr>
              <w:rFonts w:ascii="Times New Roman" w:hAnsi="Times New Roman" w:cs="Times New Roman"/>
            </w:rPr>
          </w:pPr>
          <w:r w:rsidRPr="00362FAC">
            <w:rPr>
              <w:rFonts w:ascii="Times New Roman" w:hAnsi="Times New Roman" w:cs="Times New Roman"/>
            </w:rPr>
            <w:t>Edwards Wetlan</w:t>
          </w:r>
          <w:r w:rsidR="00243D58" w:rsidRPr="00362FAC">
            <w:rPr>
              <w:rFonts w:ascii="Times New Roman" w:hAnsi="Times New Roman" w:cs="Times New Roman"/>
            </w:rPr>
            <w:t>d</w:t>
          </w:r>
          <w:r w:rsidR="00A8061F">
            <w:rPr>
              <w:rFonts w:ascii="Times New Roman" w:hAnsi="Times New Roman" w:cs="Times New Roman"/>
            </w:rPr>
            <w:t xml:space="preserve"> Nature Reserve</w:t>
          </w:r>
        </w:p>
        <w:p w14:paraId="1AA55BF0" w14:textId="77777777" w:rsidR="00243D58" w:rsidRPr="00362FAC" w:rsidRDefault="00243D58" w:rsidP="00243D58">
          <w:pPr>
            <w:spacing w:before="0"/>
          </w:pPr>
        </w:p>
        <w:p w14:paraId="1A80179F" w14:textId="5C5B98DA" w:rsidR="002117CA" w:rsidRPr="00362FAC" w:rsidRDefault="007C651F" w:rsidP="002117CA">
          <w:pPr>
            <w:jc w:val="center"/>
          </w:pPr>
          <w:r w:rsidRPr="00362FAC">
            <w:rPr>
              <w:noProof/>
            </w:rPr>
            <w:drawing>
              <wp:inline distT="0" distB="0" distL="0" distR="0" wp14:anchorId="0ED9414B" wp14:editId="5A98575D">
                <wp:extent cx="5171089" cy="3446367"/>
                <wp:effectExtent l="0" t="0" r="0" b="1905"/>
                <wp:docPr id="4" name="Picture 4" descr="A picture containing water, nature,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nature, outdoor, riv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582" cy="3447362"/>
                        </a:xfrm>
                        <a:prstGeom prst="rect">
                          <a:avLst/>
                        </a:prstGeom>
                        <a:noFill/>
                        <a:ln>
                          <a:noFill/>
                        </a:ln>
                      </pic:spPr>
                    </pic:pic>
                  </a:graphicData>
                </a:graphic>
              </wp:inline>
            </w:drawing>
          </w:r>
        </w:p>
        <w:p w14:paraId="4103C5CD" w14:textId="77777777" w:rsidR="002117CA" w:rsidRPr="00362FAC" w:rsidRDefault="002117CA" w:rsidP="00350A4E">
          <w:pPr>
            <w:spacing w:before="0" w:after="0"/>
            <w:jc w:val="center"/>
          </w:pPr>
        </w:p>
        <w:tbl>
          <w:tblPr>
            <w:tblStyle w:val="TableGrid"/>
            <w:tblW w:w="386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925"/>
          </w:tblGrid>
          <w:tr w:rsidR="00E32023" w:rsidRPr="00362FAC" w14:paraId="691B311A" w14:textId="77777777" w:rsidTr="002117CA">
            <w:trPr>
              <w:jc w:val="center"/>
            </w:trPr>
            <w:tc>
              <w:tcPr>
                <w:tcW w:w="1842" w:type="pct"/>
              </w:tcPr>
              <w:p w14:paraId="292B3F3B" w14:textId="77777777" w:rsidR="00E32023" w:rsidRPr="00362FAC" w:rsidRDefault="00E32023" w:rsidP="007C651F">
                <w:pPr>
                  <w:pStyle w:val="NormalWeb"/>
                  <w:spacing w:before="0"/>
                  <w:rPr>
                    <w:b/>
                    <w:sz w:val="28"/>
                    <w:szCs w:val="28"/>
                  </w:rPr>
                </w:pPr>
                <w:r w:rsidRPr="00362FAC">
                  <w:t xml:space="preserve">Date of Report: </w:t>
                </w:r>
              </w:p>
            </w:tc>
            <w:tc>
              <w:tcPr>
                <w:tcW w:w="3158" w:type="pct"/>
              </w:tcPr>
              <w:p w14:paraId="7B2582E3" w14:textId="744CD6FD" w:rsidR="00E32023" w:rsidRPr="00362FAC" w:rsidRDefault="006A2D6D" w:rsidP="007C651F">
                <w:pPr>
                  <w:pStyle w:val="NormalWeb"/>
                  <w:spacing w:before="0"/>
                  <w:rPr>
                    <w:color w:val="000000"/>
                  </w:rPr>
                </w:pPr>
                <w:sdt>
                  <w:sdtPr>
                    <w:alias w:val="Date"/>
                    <w:id w:val="552504353"/>
                    <w:placeholder>
                      <w:docPart w:val="A430D6B4947348CA922979EC15F5265C"/>
                    </w:placeholder>
                    <w:dataBinding w:prefixMappings="xmlns:ns0='http://schemas.microsoft.com/office/2006/coverPageProps'" w:xpath="/ns0:CoverPageProperties[1]/ns0:PublishDate[1]" w:storeItemID="{55AF091B-3C7A-41E3-B477-F2FDAA23CFDA}"/>
                    <w:date w:fullDate="2021-08-12T00:00:00Z">
                      <w:dateFormat w:val="MMMM d, yyyy"/>
                      <w:lid w:val="en-US"/>
                      <w:storeMappedDataAs w:val="dateTime"/>
                      <w:calendar w:val="gregorian"/>
                    </w:date>
                  </w:sdtPr>
                  <w:sdtEndPr/>
                  <w:sdtContent>
                    <w:r w:rsidR="008B6F59">
                      <w:rPr>
                        <w:lang w:val="en-US"/>
                      </w:rPr>
                      <w:t>August 12, 2021</w:t>
                    </w:r>
                  </w:sdtContent>
                </w:sdt>
              </w:p>
            </w:tc>
          </w:tr>
          <w:tr w:rsidR="00E32023" w:rsidRPr="00362FAC" w14:paraId="5F342C05" w14:textId="77777777" w:rsidTr="002117CA">
            <w:trPr>
              <w:jc w:val="center"/>
            </w:trPr>
            <w:tc>
              <w:tcPr>
                <w:tcW w:w="1842" w:type="pct"/>
              </w:tcPr>
              <w:p w14:paraId="5337AF5A" w14:textId="77777777" w:rsidR="00E32023" w:rsidRPr="00362FAC" w:rsidRDefault="00E32023" w:rsidP="007C651F">
                <w:pPr>
                  <w:pStyle w:val="NormalWeb"/>
                  <w:spacing w:before="0"/>
                </w:pPr>
                <w:r w:rsidRPr="00362FAC">
                  <w:t>Prepared for:</w:t>
                </w:r>
              </w:p>
            </w:tc>
            <w:tc>
              <w:tcPr>
                <w:tcW w:w="3158" w:type="pct"/>
              </w:tcPr>
              <w:p w14:paraId="1A4EE1AB" w14:textId="77777777" w:rsidR="00E32023" w:rsidRPr="00362FAC" w:rsidRDefault="00E32023" w:rsidP="007C651F">
                <w:pPr>
                  <w:pStyle w:val="NormalWeb"/>
                  <w:spacing w:before="0"/>
                </w:pPr>
                <w:r w:rsidRPr="00362FAC">
                  <w:t>Rideau Waterway Land Trust</w:t>
                </w:r>
              </w:p>
            </w:tc>
          </w:tr>
          <w:tr w:rsidR="00E32023" w:rsidRPr="00362FAC" w14:paraId="705EC0E0" w14:textId="77777777" w:rsidTr="002117CA">
            <w:trPr>
              <w:jc w:val="center"/>
            </w:trPr>
            <w:tc>
              <w:tcPr>
                <w:tcW w:w="1842" w:type="pct"/>
              </w:tcPr>
              <w:p w14:paraId="6F899FEB" w14:textId="77777777" w:rsidR="00E32023" w:rsidRPr="00362FAC" w:rsidRDefault="00E32023" w:rsidP="007C651F">
                <w:pPr>
                  <w:pStyle w:val="NormalWeb"/>
                  <w:spacing w:before="0"/>
                </w:pPr>
                <w:r w:rsidRPr="00362FAC">
                  <w:t>Author/s:</w:t>
                </w:r>
              </w:p>
            </w:tc>
            <w:tc>
              <w:tcPr>
                <w:tcW w:w="3158" w:type="pct"/>
              </w:tcPr>
              <w:p w14:paraId="2A03D829" w14:textId="77777777" w:rsidR="002117CA" w:rsidRPr="00362FAC" w:rsidRDefault="00E32023" w:rsidP="007C651F">
                <w:pPr>
                  <w:pStyle w:val="NormalWeb"/>
                  <w:spacing w:before="0"/>
                </w:pPr>
                <w:r w:rsidRPr="00362FAC">
                  <w:t>Alyssa Fiedler and Caroline Spang</w:t>
                </w:r>
              </w:p>
              <w:p w14:paraId="0DC8EDFD" w14:textId="329DE9CC" w:rsidR="002117CA" w:rsidRPr="00362FAC" w:rsidRDefault="002117CA" w:rsidP="007C651F">
                <w:pPr>
                  <w:pStyle w:val="NormalWeb"/>
                  <w:spacing w:before="0"/>
                </w:pPr>
                <w:r w:rsidRPr="00362FAC">
                  <w:t>RWLT Conservation Biologists</w:t>
                </w:r>
              </w:p>
            </w:tc>
          </w:tr>
          <w:tr w:rsidR="00E32023" w:rsidRPr="00362FAC" w14:paraId="4BDEBFBD" w14:textId="77777777" w:rsidTr="002117CA">
            <w:trPr>
              <w:jc w:val="center"/>
            </w:trPr>
            <w:tc>
              <w:tcPr>
                <w:tcW w:w="1842" w:type="pct"/>
              </w:tcPr>
              <w:p w14:paraId="7E1A3387" w14:textId="77777777" w:rsidR="00E32023" w:rsidRPr="00362FAC" w:rsidRDefault="00E32023" w:rsidP="007C651F">
                <w:pPr>
                  <w:pStyle w:val="NormalWeb"/>
                  <w:spacing w:before="0"/>
                </w:pPr>
                <w:r w:rsidRPr="00362FAC">
                  <w:t>Reviewer:</w:t>
                </w:r>
              </w:p>
            </w:tc>
            <w:tc>
              <w:tcPr>
                <w:tcW w:w="3158" w:type="pct"/>
              </w:tcPr>
              <w:p w14:paraId="6C598B2D" w14:textId="77777777" w:rsidR="002117CA" w:rsidRPr="00362FAC" w:rsidRDefault="00026A9D" w:rsidP="007C651F">
                <w:pPr>
                  <w:pStyle w:val="NormalWeb"/>
                  <w:spacing w:before="0"/>
                </w:pPr>
                <w:r w:rsidRPr="00362FAC">
                  <w:t xml:space="preserve">Morgan Roblin, </w:t>
                </w:r>
              </w:p>
              <w:p w14:paraId="4E37C072" w14:textId="3F16E4EF" w:rsidR="00E32023" w:rsidRPr="00362FAC" w:rsidRDefault="00026A9D" w:rsidP="007C651F">
                <w:pPr>
                  <w:pStyle w:val="NormalWeb"/>
                  <w:spacing w:before="0"/>
                </w:pPr>
                <w:r w:rsidRPr="00362FAC">
                  <w:t>OLTA Conservation Science Manager</w:t>
                </w:r>
              </w:p>
            </w:tc>
          </w:tr>
          <w:tr w:rsidR="00E32023" w:rsidRPr="00362FAC" w14:paraId="1E995C7B" w14:textId="77777777" w:rsidTr="002117CA">
            <w:trPr>
              <w:jc w:val="center"/>
            </w:trPr>
            <w:tc>
              <w:tcPr>
                <w:tcW w:w="1842" w:type="pct"/>
              </w:tcPr>
              <w:p w14:paraId="3B6E85D6" w14:textId="77777777" w:rsidR="00E32023" w:rsidRPr="00362FAC" w:rsidRDefault="00E32023" w:rsidP="007C651F">
                <w:pPr>
                  <w:pStyle w:val="NormalWeb"/>
                  <w:spacing w:before="0"/>
                </w:pPr>
                <w:r w:rsidRPr="00362FAC">
                  <w:t xml:space="preserve">Version: </w:t>
                </w:r>
              </w:p>
            </w:tc>
            <w:tc>
              <w:tcPr>
                <w:tcW w:w="3158" w:type="pct"/>
              </w:tcPr>
              <w:p w14:paraId="1A1123DC" w14:textId="3D1418B3" w:rsidR="00E32023" w:rsidRPr="00362FAC" w:rsidRDefault="007D79FA" w:rsidP="007C651F">
                <w:pPr>
                  <w:pStyle w:val="NormalWeb"/>
                  <w:spacing w:before="0"/>
                </w:pPr>
                <w:r>
                  <w:t xml:space="preserve">FINAL </w:t>
                </w:r>
                <w:r w:rsidR="00C67B97">
                  <w:t>–</w:t>
                </w:r>
                <w:r>
                  <w:t xml:space="preserve"> </w:t>
                </w:r>
                <w:r w:rsidR="00C67B97">
                  <w:t>Approved</w:t>
                </w:r>
                <w:r>
                  <w:t xml:space="preserve"> Aug 1</w:t>
                </w:r>
                <w:r w:rsidR="00C67B97">
                  <w:t>2, 2021</w:t>
                </w:r>
              </w:p>
            </w:tc>
          </w:tr>
        </w:tbl>
        <w:p w14:paraId="19A5384C" w14:textId="493B24D1" w:rsidR="005A5501" w:rsidRPr="00362FAC" w:rsidRDefault="005A5501" w:rsidP="00741281">
          <w:pPr>
            <w:sectPr w:rsidR="005A5501" w:rsidRPr="00362FAC" w:rsidSect="00E32023">
              <w:headerReference w:type="default" r:id="rId11"/>
              <w:footerReference w:type="first" r:id="rId12"/>
              <w:pgSz w:w="12240" w:h="15840"/>
              <w:pgMar w:top="1440" w:right="1080" w:bottom="1440" w:left="1080" w:header="708" w:footer="708" w:gutter="0"/>
              <w:pgNumType w:start="1"/>
              <w:cols w:space="708"/>
              <w:titlePg/>
              <w:docGrid w:linePitch="360"/>
            </w:sectPr>
          </w:pPr>
        </w:p>
        <w:p w14:paraId="57AE2980" w14:textId="5CF5224B" w:rsidR="00FA700D" w:rsidRPr="00362FAC" w:rsidRDefault="00FA700D" w:rsidP="00741281">
          <w:pPr>
            <w:pStyle w:val="Title"/>
            <w:rPr>
              <w:rFonts w:ascii="Times New Roman" w:hAnsi="Times New Roman" w:cs="Times New Roman"/>
            </w:rPr>
          </w:pPr>
          <w:r w:rsidRPr="00362FAC">
            <w:rPr>
              <w:rFonts w:ascii="Times New Roman" w:hAnsi="Times New Roman" w:cs="Times New Roman"/>
            </w:rPr>
            <w:lastRenderedPageBreak/>
            <w:t>Acknowledgements</w:t>
          </w:r>
          <w:r w:rsidR="0031457F" w:rsidRPr="00362FAC">
            <w:rPr>
              <w:rFonts w:ascii="Times New Roman" w:hAnsi="Times New Roman" w:cs="Times New Roman"/>
            </w:rPr>
            <w:t xml:space="preserve"> and Disclaimers</w:t>
          </w:r>
        </w:p>
        <w:p w14:paraId="434D6DD9" w14:textId="6C2D8099" w:rsidR="001B3D4A" w:rsidRPr="00362FAC" w:rsidRDefault="001B3D4A" w:rsidP="00741281">
          <w:r w:rsidRPr="00362FAC">
            <w:t>This Property Management Plan was generousl</w:t>
          </w:r>
          <w:r w:rsidR="004D0948" w:rsidRPr="00362FAC">
            <w:t xml:space="preserve">y funded by the Ontario Land Trust </w:t>
          </w:r>
          <w:r w:rsidR="00731BBE" w:rsidRPr="00362FAC">
            <w:t>Alliance</w:t>
          </w:r>
          <w:r w:rsidR="00345B52" w:rsidRPr="00362FAC">
            <w:t xml:space="preserve"> (OLTA)</w:t>
          </w:r>
          <w:r w:rsidR="00731BBE" w:rsidRPr="00362FAC">
            <w:t xml:space="preserve"> through their </w:t>
          </w:r>
          <w:r w:rsidR="00345B52" w:rsidRPr="00362FAC">
            <w:t>Species at Risk Action Fund.</w:t>
          </w:r>
        </w:p>
        <w:p w14:paraId="69A380DB" w14:textId="71B18BCF" w:rsidR="007C490F" w:rsidRDefault="00426890" w:rsidP="00741281">
          <w:r w:rsidRPr="00362FAC">
            <w:t xml:space="preserve">This Property Management Plan was prepared by </w:t>
          </w:r>
          <w:r w:rsidR="0075626A" w:rsidRPr="00362FAC">
            <w:t xml:space="preserve">Caroline Spang, Conservation Biologist, Rideau Waterway </w:t>
          </w:r>
          <w:r w:rsidR="0075626A" w:rsidRPr="00D8055A">
            <w:t>Land Trust</w:t>
          </w:r>
          <w:r w:rsidRPr="00D8055A">
            <w:t xml:space="preserve"> with guidance from </w:t>
          </w:r>
          <w:r w:rsidR="0075626A" w:rsidRPr="00D8055A">
            <w:t xml:space="preserve">Morgan Roblin, </w:t>
          </w:r>
          <w:r w:rsidR="007220FF" w:rsidRPr="00D8055A">
            <w:t>Conservation Science Manager, OLTA</w:t>
          </w:r>
          <w:r w:rsidR="006B7F41" w:rsidRPr="00D8055A">
            <w:t>.</w:t>
          </w:r>
          <w:r w:rsidRPr="00D8055A">
            <w:t xml:space="preserve"> </w:t>
          </w:r>
        </w:p>
        <w:p w14:paraId="6DDA0157" w14:textId="437106CB" w:rsidR="007C490F" w:rsidRDefault="007C490F" w:rsidP="00741281"/>
        <w:p w14:paraId="621E80B2" w14:textId="473C1C88" w:rsidR="006143A8" w:rsidRDefault="006143A8" w:rsidP="00741281"/>
        <w:p w14:paraId="681F6E83" w14:textId="77777777" w:rsidR="006143A8" w:rsidRPr="00D8055A" w:rsidRDefault="006143A8" w:rsidP="00741281"/>
        <w:p w14:paraId="6D4531F2" w14:textId="04F53760" w:rsidR="00426890" w:rsidRDefault="00426890" w:rsidP="00741281"/>
        <w:p w14:paraId="4E5A17CB" w14:textId="714FB03E" w:rsidR="005C6301" w:rsidRDefault="005C6301" w:rsidP="00741281"/>
        <w:p w14:paraId="19293123" w14:textId="5C4ED3DF" w:rsidR="005C6301" w:rsidRDefault="005C6301" w:rsidP="00741281"/>
        <w:p w14:paraId="5722E8C7" w14:textId="7149012B" w:rsidR="005C6301" w:rsidRDefault="005C6301" w:rsidP="00741281"/>
        <w:p w14:paraId="18BEB786" w14:textId="77777777" w:rsidR="005C6301" w:rsidRPr="00D8055A" w:rsidRDefault="005C6301" w:rsidP="00741281"/>
        <w:p w14:paraId="1299F28C" w14:textId="10F7A7EA" w:rsidR="004E160A" w:rsidRPr="00D8055A" w:rsidRDefault="004E160A" w:rsidP="00741281">
          <w:r w:rsidRPr="00D8055A">
            <w:t xml:space="preserve">Cover illustration provided by </w:t>
          </w:r>
          <w:r w:rsidR="00661CBE">
            <w:t>Alyssa Fiedler, RWLT Conservation Biologist</w:t>
          </w:r>
          <w:r w:rsidRPr="00D8055A">
            <w:t>.</w:t>
          </w:r>
        </w:p>
        <w:p w14:paraId="36FAB269" w14:textId="77777777" w:rsidR="004E160A" w:rsidRPr="00D8055A" w:rsidRDefault="004E160A" w:rsidP="00741281"/>
        <w:p w14:paraId="4A9B3FE9" w14:textId="77777777" w:rsidR="00426890" w:rsidRPr="00D8055A" w:rsidRDefault="00426890" w:rsidP="00741281">
          <w:r w:rsidRPr="00D8055A">
            <w:t>For further information</w:t>
          </w:r>
          <w:r w:rsidR="006B7F41" w:rsidRPr="00D8055A">
            <w:t>,</w:t>
          </w:r>
          <w:r w:rsidRPr="00D8055A">
            <w:t xml:space="preserve"> please contact:</w:t>
          </w:r>
        </w:p>
        <w:p w14:paraId="40EF9859" w14:textId="719C31B7" w:rsidR="00426890" w:rsidRPr="00D8055A" w:rsidRDefault="000172BB" w:rsidP="00F17006">
          <w:pPr>
            <w:spacing w:before="0" w:after="0"/>
          </w:pPr>
          <w:r w:rsidRPr="00D8055A">
            <w:t>Rideau Waterway Land Trust</w:t>
          </w:r>
        </w:p>
        <w:p w14:paraId="42B46BD8" w14:textId="102C3065" w:rsidR="006B7F41" w:rsidRPr="00D8055A" w:rsidRDefault="000172BB" w:rsidP="00F17006">
          <w:pPr>
            <w:spacing w:before="0" w:after="0"/>
          </w:pPr>
          <w:r w:rsidRPr="00D8055A">
            <w:t>info@rwlt.org</w:t>
          </w:r>
        </w:p>
        <w:p w14:paraId="1E9A0B52" w14:textId="61C07A97" w:rsidR="006B7F41" w:rsidRPr="00D8055A" w:rsidRDefault="000172BB" w:rsidP="00F17006">
          <w:pPr>
            <w:spacing w:before="0" w:after="0"/>
          </w:pPr>
          <w:r w:rsidRPr="00D8055A">
            <w:t>613-305-3507</w:t>
          </w:r>
        </w:p>
        <w:p w14:paraId="16B11811" w14:textId="673B1C7B" w:rsidR="006B7F41" w:rsidRPr="00D8055A" w:rsidRDefault="000172BB" w:rsidP="00F17006">
          <w:pPr>
            <w:spacing w:before="0" w:after="0"/>
          </w:pPr>
          <w:r w:rsidRPr="00D8055A">
            <w:t>www.rwlt.org</w:t>
          </w:r>
        </w:p>
        <w:p w14:paraId="22F4FE66" w14:textId="77777777" w:rsidR="006B7F41" w:rsidRPr="00D8055A" w:rsidRDefault="006B7F41" w:rsidP="00741281"/>
        <w:p w14:paraId="5932A907" w14:textId="77777777" w:rsidR="00B11788" w:rsidRPr="00D8055A" w:rsidRDefault="00B11788" w:rsidP="00741281"/>
        <w:p w14:paraId="089520B9" w14:textId="77777777" w:rsidR="00B11788" w:rsidRPr="00D8055A" w:rsidRDefault="00B11788" w:rsidP="00741281"/>
        <w:p w14:paraId="2D4CB5FE" w14:textId="77777777" w:rsidR="00B11788" w:rsidRPr="00D8055A" w:rsidRDefault="00B11788" w:rsidP="00741281"/>
        <w:p w14:paraId="2BD047B4" w14:textId="5DFB18EE" w:rsidR="00FA700D" w:rsidRPr="00D8055A" w:rsidRDefault="006A2D6D" w:rsidP="00741281"/>
      </w:sdtContent>
    </w:sdt>
    <w:sdt>
      <w:sdtPr>
        <w:rPr>
          <w:rFonts w:ascii="Times New Roman" w:eastAsiaTheme="minorEastAsia" w:hAnsi="Times New Roman" w:cs="Times New Roman"/>
          <w:b/>
          <w:bCs/>
          <w:smallCaps/>
          <w:color w:val="auto"/>
          <w:sz w:val="21"/>
          <w:szCs w:val="21"/>
        </w:rPr>
        <w:id w:val="299044144"/>
        <w:docPartObj>
          <w:docPartGallery w:val="Table of Contents"/>
          <w:docPartUnique/>
        </w:docPartObj>
      </w:sdtPr>
      <w:sdtEndPr>
        <w:rPr>
          <w:b w:val="0"/>
          <w:bCs w:val="0"/>
          <w:smallCaps w:val="0"/>
          <w:noProof/>
          <w:sz w:val="22"/>
          <w:szCs w:val="22"/>
        </w:rPr>
      </w:sdtEndPr>
      <w:sdtContent>
        <w:p w14:paraId="705B8427" w14:textId="77777777" w:rsidR="00FA700D" w:rsidRPr="00D8055A" w:rsidRDefault="00FA700D" w:rsidP="0094638C">
          <w:pPr>
            <w:pStyle w:val="Title"/>
            <w:spacing w:before="0" w:line="276" w:lineRule="auto"/>
            <w:rPr>
              <w:rStyle w:val="TitleChar"/>
              <w:rFonts w:ascii="Times New Roman" w:hAnsi="Times New Roman" w:cs="Times New Roman"/>
            </w:rPr>
          </w:pPr>
          <w:r w:rsidRPr="00D8055A">
            <w:rPr>
              <w:rStyle w:val="TitleChar"/>
              <w:rFonts w:ascii="Times New Roman" w:hAnsi="Times New Roman" w:cs="Times New Roman"/>
            </w:rPr>
            <w:t>Contents</w:t>
          </w:r>
        </w:p>
        <w:p w14:paraId="5D4322E8" w14:textId="69B1987B" w:rsidR="001D17BD" w:rsidRDefault="00636504" w:rsidP="001D17BD">
          <w:pPr>
            <w:pStyle w:val="TOC1"/>
            <w:spacing w:before="0"/>
            <w:rPr>
              <w:rFonts w:asciiTheme="minorHAnsi" w:hAnsiTheme="minorHAnsi" w:cstheme="minorBidi"/>
              <w:noProof/>
              <w:lang w:eastAsia="en-CA"/>
            </w:rPr>
          </w:pPr>
          <w:r w:rsidRPr="00D8055A">
            <w:fldChar w:fldCharType="begin"/>
          </w:r>
          <w:r w:rsidRPr="00D8055A">
            <w:instrText xml:space="preserve"> TOC \o "1-2" \h \z \u </w:instrText>
          </w:r>
          <w:r w:rsidRPr="00D8055A">
            <w:fldChar w:fldCharType="separate"/>
          </w:r>
          <w:hyperlink w:anchor="_Toc79743745" w:history="1">
            <w:r w:rsidR="001D17BD" w:rsidRPr="00DF431C">
              <w:rPr>
                <w:rStyle w:val="Hyperlink"/>
                <w:noProof/>
              </w:rPr>
              <w:t>1</w:t>
            </w:r>
            <w:r w:rsidR="001D17BD">
              <w:rPr>
                <w:rFonts w:asciiTheme="minorHAnsi" w:hAnsiTheme="minorHAnsi" w:cstheme="minorBidi"/>
                <w:noProof/>
                <w:lang w:eastAsia="en-CA"/>
              </w:rPr>
              <w:tab/>
            </w:r>
            <w:r w:rsidR="001D17BD" w:rsidRPr="00DF431C">
              <w:rPr>
                <w:rStyle w:val="Hyperlink"/>
                <w:noProof/>
              </w:rPr>
              <w:t>Mission Statement</w:t>
            </w:r>
            <w:r w:rsidR="001D17BD">
              <w:rPr>
                <w:noProof/>
                <w:webHidden/>
              </w:rPr>
              <w:tab/>
            </w:r>
            <w:r w:rsidR="001D17BD">
              <w:rPr>
                <w:noProof/>
                <w:webHidden/>
              </w:rPr>
              <w:fldChar w:fldCharType="begin"/>
            </w:r>
            <w:r w:rsidR="001D17BD">
              <w:rPr>
                <w:noProof/>
                <w:webHidden/>
              </w:rPr>
              <w:instrText xml:space="preserve"> PAGEREF _Toc79743745 \h </w:instrText>
            </w:r>
            <w:r w:rsidR="001D17BD">
              <w:rPr>
                <w:noProof/>
                <w:webHidden/>
              </w:rPr>
            </w:r>
            <w:r w:rsidR="001D17BD">
              <w:rPr>
                <w:noProof/>
                <w:webHidden/>
              </w:rPr>
              <w:fldChar w:fldCharType="separate"/>
            </w:r>
            <w:r w:rsidR="001D17BD">
              <w:rPr>
                <w:noProof/>
                <w:webHidden/>
              </w:rPr>
              <w:t>5</w:t>
            </w:r>
            <w:r w:rsidR="001D17BD">
              <w:rPr>
                <w:noProof/>
                <w:webHidden/>
              </w:rPr>
              <w:fldChar w:fldCharType="end"/>
            </w:r>
          </w:hyperlink>
        </w:p>
        <w:p w14:paraId="739EF8DE" w14:textId="1FBEB959" w:rsidR="001D17BD" w:rsidRDefault="006A2D6D" w:rsidP="001D17BD">
          <w:pPr>
            <w:pStyle w:val="TOC2"/>
            <w:rPr>
              <w:rFonts w:asciiTheme="minorHAnsi" w:hAnsiTheme="minorHAnsi" w:cstheme="minorBidi"/>
              <w:noProof/>
              <w:lang w:eastAsia="en-CA"/>
            </w:rPr>
          </w:pPr>
          <w:hyperlink w:anchor="_Toc79743746" w:history="1">
            <w:r w:rsidR="001D17BD" w:rsidRPr="00DF431C">
              <w:rPr>
                <w:rStyle w:val="Hyperlink"/>
                <w:noProof/>
              </w:rPr>
              <w:t>1.1</w:t>
            </w:r>
            <w:r w:rsidR="001D17BD">
              <w:rPr>
                <w:rFonts w:asciiTheme="minorHAnsi" w:hAnsiTheme="minorHAnsi" w:cstheme="minorBidi"/>
                <w:noProof/>
                <w:lang w:eastAsia="en-CA"/>
              </w:rPr>
              <w:tab/>
            </w:r>
            <w:r w:rsidR="001D17BD" w:rsidRPr="00DF431C">
              <w:rPr>
                <w:rStyle w:val="Hyperlink"/>
                <w:noProof/>
              </w:rPr>
              <w:t>Vision, Mission, and Guiding Principles</w:t>
            </w:r>
            <w:r w:rsidR="001D17BD">
              <w:rPr>
                <w:noProof/>
                <w:webHidden/>
              </w:rPr>
              <w:tab/>
            </w:r>
            <w:r w:rsidR="001D17BD">
              <w:rPr>
                <w:noProof/>
                <w:webHidden/>
              </w:rPr>
              <w:fldChar w:fldCharType="begin"/>
            </w:r>
            <w:r w:rsidR="001D17BD">
              <w:rPr>
                <w:noProof/>
                <w:webHidden/>
              </w:rPr>
              <w:instrText xml:space="preserve"> PAGEREF _Toc79743746 \h </w:instrText>
            </w:r>
            <w:r w:rsidR="001D17BD">
              <w:rPr>
                <w:noProof/>
                <w:webHidden/>
              </w:rPr>
            </w:r>
            <w:r w:rsidR="001D17BD">
              <w:rPr>
                <w:noProof/>
                <w:webHidden/>
              </w:rPr>
              <w:fldChar w:fldCharType="separate"/>
            </w:r>
            <w:r w:rsidR="001D17BD">
              <w:rPr>
                <w:noProof/>
                <w:webHidden/>
              </w:rPr>
              <w:t>5</w:t>
            </w:r>
            <w:r w:rsidR="001D17BD">
              <w:rPr>
                <w:noProof/>
                <w:webHidden/>
              </w:rPr>
              <w:fldChar w:fldCharType="end"/>
            </w:r>
          </w:hyperlink>
        </w:p>
        <w:p w14:paraId="34BE4DA4" w14:textId="16C674C8" w:rsidR="001D17BD" w:rsidRDefault="006A2D6D" w:rsidP="001D17BD">
          <w:pPr>
            <w:pStyle w:val="TOC2"/>
            <w:rPr>
              <w:rFonts w:asciiTheme="minorHAnsi" w:hAnsiTheme="minorHAnsi" w:cstheme="minorBidi"/>
              <w:noProof/>
              <w:lang w:eastAsia="en-CA"/>
            </w:rPr>
          </w:pPr>
          <w:hyperlink w:anchor="_Toc79743747" w:history="1">
            <w:r w:rsidR="001D17BD" w:rsidRPr="00DF431C">
              <w:rPr>
                <w:rStyle w:val="Hyperlink"/>
                <w:noProof/>
              </w:rPr>
              <w:t>1.2</w:t>
            </w:r>
            <w:r w:rsidR="001D17BD">
              <w:rPr>
                <w:rFonts w:asciiTheme="minorHAnsi" w:hAnsiTheme="minorHAnsi" w:cstheme="minorBidi"/>
                <w:noProof/>
                <w:lang w:eastAsia="en-CA"/>
              </w:rPr>
              <w:tab/>
            </w:r>
            <w:r w:rsidR="001D17BD" w:rsidRPr="00DF431C">
              <w:rPr>
                <w:rStyle w:val="Hyperlink"/>
                <w:noProof/>
              </w:rPr>
              <w:t>General Guidelines for Management Plan</w:t>
            </w:r>
            <w:r w:rsidR="001D17BD">
              <w:rPr>
                <w:noProof/>
                <w:webHidden/>
              </w:rPr>
              <w:tab/>
            </w:r>
            <w:r w:rsidR="001D17BD">
              <w:rPr>
                <w:noProof/>
                <w:webHidden/>
              </w:rPr>
              <w:fldChar w:fldCharType="begin"/>
            </w:r>
            <w:r w:rsidR="001D17BD">
              <w:rPr>
                <w:noProof/>
                <w:webHidden/>
              </w:rPr>
              <w:instrText xml:space="preserve"> PAGEREF _Toc79743747 \h </w:instrText>
            </w:r>
            <w:r w:rsidR="001D17BD">
              <w:rPr>
                <w:noProof/>
                <w:webHidden/>
              </w:rPr>
            </w:r>
            <w:r w:rsidR="001D17BD">
              <w:rPr>
                <w:noProof/>
                <w:webHidden/>
              </w:rPr>
              <w:fldChar w:fldCharType="separate"/>
            </w:r>
            <w:r w:rsidR="001D17BD">
              <w:rPr>
                <w:noProof/>
                <w:webHidden/>
              </w:rPr>
              <w:t>5</w:t>
            </w:r>
            <w:r w:rsidR="001D17BD">
              <w:rPr>
                <w:noProof/>
                <w:webHidden/>
              </w:rPr>
              <w:fldChar w:fldCharType="end"/>
            </w:r>
          </w:hyperlink>
        </w:p>
        <w:p w14:paraId="03B56320" w14:textId="44834C80" w:rsidR="001D17BD" w:rsidRDefault="006A2D6D" w:rsidP="001D17BD">
          <w:pPr>
            <w:pStyle w:val="TOC2"/>
            <w:rPr>
              <w:rFonts w:asciiTheme="minorHAnsi" w:hAnsiTheme="minorHAnsi" w:cstheme="minorBidi"/>
              <w:noProof/>
              <w:lang w:eastAsia="en-CA"/>
            </w:rPr>
          </w:pPr>
          <w:hyperlink w:anchor="_Toc79743748" w:history="1">
            <w:r w:rsidR="001D17BD" w:rsidRPr="00DF431C">
              <w:rPr>
                <w:rStyle w:val="Hyperlink"/>
                <w:noProof/>
              </w:rPr>
              <w:t>1.3</w:t>
            </w:r>
            <w:r w:rsidR="001D17BD">
              <w:rPr>
                <w:rFonts w:asciiTheme="minorHAnsi" w:hAnsiTheme="minorHAnsi" w:cstheme="minorBidi"/>
                <w:noProof/>
                <w:lang w:eastAsia="en-CA"/>
              </w:rPr>
              <w:tab/>
            </w:r>
            <w:r w:rsidR="001D17BD" w:rsidRPr="00DF431C">
              <w:rPr>
                <w:rStyle w:val="Hyperlink"/>
                <w:noProof/>
              </w:rPr>
              <w:t>Site Information used for this Management Plan</w:t>
            </w:r>
            <w:r w:rsidR="001D17BD">
              <w:rPr>
                <w:noProof/>
                <w:webHidden/>
              </w:rPr>
              <w:tab/>
            </w:r>
            <w:r w:rsidR="001D17BD">
              <w:rPr>
                <w:noProof/>
                <w:webHidden/>
              </w:rPr>
              <w:fldChar w:fldCharType="begin"/>
            </w:r>
            <w:r w:rsidR="001D17BD">
              <w:rPr>
                <w:noProof/>
                <w:webHidden/>
              </w:rPr>
              <w:instrText xml:space="preserve"> PAGEREF _Toc79743748 \h </w:instrText>
            </w:r>
            <w:r w:rsidR="001D17BD">
              <w:rPr>
                <w:noProof/>
                <w:webHidden/>
              </w:rPr>
            </w:r>
            <w:r w:rsidR="001D17BD">
              <w:rPr>
                <w:noProof/>
                <w:webHidden/>
              </w:rPr>
              <w:fldChar w:fldCharType="separate"/>
            </w:r>
            <w:r w:rsidR="001D17BD">
              <w:rPr>
                <w:noProof/>
                <w:webHidden/>
              </w:rPr>
              <w:t>5</w:t>
            </w:r>
            <w:r w:rsidR="001D17BD">
              <w:rPr>
                <w:noProof/>
                <w:webHidden/>
              </w:rPr>
              <w:fldChar w:fldCharType="end"/>
            </w:r>
          </w:hyperlink>
        </w:p>
        <w:p w14:paraId="60A86E3B" w14:textId="262223A4" w:rsidR="001D17BD" w:rsidRDefault="006A2D6D" w:rsidP="001D17BD">
          <w:pPr>
            <w:pStyle w:val="TOC1"/>
            <w:spacing w:before="0"/>
            <w:rPr>
              <w:rFonts w:asciiTheme="minorHAnsi" w:hAnsiTheme="minorHAnsi" w:cstheme="minorBidi"/>
              <w:noProof/>
              <w:lang w:eastAsia="en-CA"/>
            </w:rPr>
          </w:pPr>
          <w:hyperlink w:anchor="_Toc79743749" w:history="1">
            <w:r w:rsidR="001D17BD" w:rsidRPr="00DF431C">
              <w:rPr>
                <w:rStyle w:val="Hyperlink"/>
                <w:noProof/>
              </w:rPr>
              <w:t>2</w:t>
            </w:r>
            <w:r w:rsidR="001D17BD">
              <w:rPr>
                <w:rFonts w:asciiTheme="minorHAnsi" w:hAnsiTheme="minorHAnsi" w:cstheme="minorBidi"/>
                <w:noProof/>
                <w:lang w:eastAsia="en-CA"/>
              </w:rPr>
              <w:tab/>
            </w:r>
            <w:r w:rsidR="001D17BD" w:rsidRPr="00DF431C">
              <w:rPr>
                <w:rStyle w:val="Hyperlink"/>
                <w:noProof/>
              </w:rPr>
              <w:t>Property Management Plan Summary</w:t>
            </w:r>
            <w:r w:rsidR="001D17BD">
              <w:rPr>
                <w:noProof/>
                <w:webHidden/>
              </w:rPr>
              <w:tab/>
            </w:r>
            <w:r w:rsidR="001D17BD">
              <w:rPr>
                <w:noProof/>
                <w:webHidden/>
              </w:rPr>
              <w:fldChar w:fldCharType="begin"/>
            </w:r>
            <w:r w:rsidR="001D17BD">
              <w:rPr>
                <w:noProof/>
                <w:webHidden/>
              </w:rPr>
              <w:instrText xml:space="preserve"> PAGEREF _Toc79743749 \h </w:instrText>
            </w:r>
            <w:r w:rsidR="001D17BD">
              <w:rPr>
                <w:noProof/>
                <w:webHidden/>
              </w:rPr>
            </w:r>
            <w:r w:rsidR="001D17BD">
              <w:rPr>
                <w:noProof/>
                <w:webHidden/>
              </w:rPr>
              <w:fldChar w:fldCharType="separate"/>
            </w:r>
            <w:r w:rsidR="001D17BD">
              <w:rPr>
                <w:noProof/>
                <w:webHidden/>
              </w:rPr>
              <w:t>6</w:t>
            </w:r>
            <w:r w:rsidR="001D17BD">
              <w:rPr>
                <w:noProof/>
                <w:webHidden/>
              </w:rPr>
              <w:fldChar w:fldCharType="end"/>
            </w:r>
          </w:hyperlink>
        </w:p>
        <w:p w14:paraId="3899C2B2" w14:textId="439F9B8C" w:rsidR="001D17BD" w:rsidRDefault="006A2D6D" w:rsidP="001D17BD">
          <w:pPr>
            <w:pStyle w:val="TOC2"/>
            <w:rPr>
              <w:rFonts w:asciiTheme="minorHAnsi" w:hAnsiTheme="minorHAnsi" w:cstheme="minorBidi"/>
              <w:noProof/>
              <w:lang w:eastAsia="en-CA"/>
            </w:rPr>
          </w:pPr>
          <w:hyperlink w:anchor="_Toc79743750" w:history="1">
            <w:r w:rsidR="001D17BD" w:rsidRPr="00DF431C">
              <w:rPr>
                <w:rStyle w:val="Hyperlink"/>
                <w:noProof/>
              </w:rPr>
              <w:t>2.1</w:t>
            </w:r>
            <w:r w:rsidR="001D17BD">
              <w:rPr>
                <w:rFonts w:asciiTheme="minorHAnsi" w:hAnsiTheme="minorHAnsi" w:cstheme="minorBidi"/>
                <w:noProof/>
                <w:lang w:eastAsia="en-CA"/>
              </w:rPr>
              <w:tab/>
            </w:r>
            <w:r w:rsidR="001D17BD" w:rsidRPr="00DF431C">
              <w:rPr>
                <w:rStyle w:val="Hyperlink"/>
                <w:noProof/>
              </w:rPr>
              <w:t>Property Information</w:t>
            </w:r>
            <w:r w:rsidR="001D17BD">
              <w:rPr>
                <w:noProof/>
                <w:webHidden/>
              </w:rPr>
              <w:tab/>
            </w:r>
            <w:r w:rsidR="001D17BD">
              <w:rPr>
                <w:noProof/>
                <w:webHidden/>
              </w:rPr>
              <w:fldChar w:fldCharType="begin"/>
            </w:r>
            <w:r w:rsidR="001D17BD">
              <w:rPr>
                <w:noProof/>
                <w:webHidden/>
              </w:rPr>
              <w:instrText xml:space="preserve"> PAGEREF _Toc79743750 \h </w:instrText>
            </w:r>
            <w:r w:rsidR="001D17BD">
              <w:rPr>
                <w:noProof/>
                <w:webHidden/>
              </w:rPr>
            </w:r>
            <w:r w:rsidR="001D17BD">
              <w:rPr>
                <w:noProof/>
                <w:webHidden/>
              </w:rPr>
              <w:fldChar w:fldCharType="separate"/>
            </w:r>
            <w:r w:rsidR="001D17BD">
              <w:rPr>
                <w:noProof/>
                <w:webHidden/>
              </w:rPr>
              <w:t>6</w:t>
            </w:r>
            <w:r w:rsidR="001D17BD">
              <w:rPr>
                <w:noProof/>
                <w:webHidden/>
              </w:rPr>
              <w:fldChar w:fldCharType="end"/>
            </w:r>
          </w:hyperlink>
        </w:p>
        <w:p w14:paraId="7DCF0AC4" w14:textId="10CB8321" w:rsidR="001D17BD" w:rsidRDefault="006A2D6D" w:rsidP="001D17BD">
          <w:pPr>
            <w:pStyle w:val="TOC2"/>
            <w:rPr>
              <w:rFonts w:asciiTheme="minorHAnsi" w:hAnsiTheme="minorHAnsi" w:cstheme="minorBidi"/>
              <w:noProof/>
              <w:lang w:eastAsia="en-CA"/>
            </w:rPr>
          </w:pPr>
          <w:hyperlink w:anchor="_Toc79743751" w:history="1">
            <w:r w:rsidR="001D17BD" w:rsidRPr="00DF431C">
              <w:rPr>
                <w:rStyle w:val="Hyperlink"/>
                <w:noProof/>
              </w:rPr>
              <w:t>2.2</w:t>
            </w:r>
            <w:r w:rsidR="001D17BD">
              <w:rPr>
                <w:rFonts w:asciiTheme="minorHAnsi" w:hAnsiTheme="minorHAnsi" w:cstheme="minorBidi"/>
                <w:noProof/>
                <w:lang w:eastAsia="en-CA"/>
              </w:rPr>
              <w:tab/>
            </w:r>
            <w:r w:rsidR="001D17BD" w:rsidRPr="00DF431C">
              <w:rPr>
                <w:rStyle w:val="Hyperlink"/>
                <w:noProof/>
              </w:rPr>
              <w:t>Biodiversity Values</w:t>
            </w:r>
            <w:r w:rsidR="001D17BD">
              <w:rPr>
                <w:noProof/>
                <w:webHidden/>
              </w:rPr>
              <w:tab/>
            </w:r>
            <w:r w:rsidR="001D17BD">
              <w:rPr>
                <w:noProof/>
                <w:webHidden/>
              </w:rPr>
              <w:fldChar w:fldCharType="begin"/>
            </w:r>
            <w:r w:rsidR="001D17BD">
              <w:rPr>
                <w:noProof/>
                <w:webHidden/>
              </w:rPr>
              <w:instrText xml:space="preserve"> PAGEREF _Toc79743751 \h </w:instrText>
            </w:r>
            <w:r w:rsidR="001D17BD">
              <w:rPr>
                <w:noProof/>
                <w:webHidden/>
              </w:rPr>
            </w:r>
            <w:r w:rsidR="001D17BD">
              <w:rPr>
                <w:noProof/>
                <w:webHidden/>
              </w:rPr>
              <w:fldChar w:fldCharType="separate"/>
            </w:r>
            <w:r w:rsidR="001D17BD">
              <w:rPr>
                <w:noProof/>
                <w:webHidden/>
              </w:rPr>
              <w:t>8</w:t>
            </w:r>
            <w:r w:rsidR="001D17BD">
              <w:rPr>
                <w:noProof/>
                <w:webHidden/>
              </w:rPr>
              <w:fldChar w:fldCharType="end"/>
            </w:r>
          </w:hyperlink>
        </w:p>
        <w:p w14:paraId="0ADCF4D2" w14:textId="3ED94C9F" w:rsidR="001D17BD" w:rsidRDefault="006A2D6D" w:rsidP="001D17BD">
          <w:pPr>
            <w:pStyle w:val="TOC2"/>
            <w:rPr>
              <w:rFonts w:asciiTheme="minorHAnsi" w:hAnsiTheme="minorHAnsi" w:cstheme="minorBidi"/>
              <w:noProof/>
              <w:lang w:eastAsia="en-CA"/>
            </w:rPr>
          </w:pPr>
          <w:hyperlink w:anchor="_Toc79743752" w:history="1">
            <w:r w:rsidR="001D17BD" w:rsidRPr="00DF431C">
              <w:rPr>
                <w:rStyle w:val="Hyperlink"/>
                <w:noProof/>
              </w:rPr>
              <w:t>2.3</w:t>
            </w:r>
            <w:r w:rsidR="001D17BD">
              <w:rPr>
                <w:rFonts w:asciiTheme="minorHAnsi" w:hAnsiTheme="minorHAnsi" w:cstheme="minorBidi"/>
                <w:noProof/>
                <w:lang w:eastAsia="en-CA"/>
              </w:rPr>
              <w:tab/>
            </w:r>
            <w:r w:rsidR="001D17BD" w:rsidRPr="00DF431C">
              <w:rPr>
                <w:rStyle w:val="Hyperlink"/>
                <w:noProof/>
              </w:rPr>
              <w:t>Conservation Targets and Threats</w:t>
            </w:r>
            <w:r w:rsidR="001D17BD">
              <w:rPr>
                <w:noProof/>
                <w:webHidden/>
              </w:rPr>
              <w:tab/>
            </w:r>
            <w:r w:rsidR="001D17BD">
              <w:rPr>
                <w:noProof/>
                <w:webHidden/>
              </w:rPr>
              <w:fldChar w:fldCharType="begin"/>
            </w:r>
            <w:r w:rsidR="001D17BD">
              <w:rPr>
                <w:noProof/>
                <w:webHidden/>
              </w:rPr>
              <w:instrText xml:space="preserve"> PAGEREF _Toc79743752 \h </w:instrText>
            </w:r>
            <w:r w:rsidR="001D17BD">
              <w:rPr>
                <w:noProof/>
                <w:webHidden/>
              </w:rPr>
            </w:r>
            <w:r w:rsidR="001D17BD">
              <w:rPr>
                <w:noProof/>
                <w:webHidden/>
              </w:rPr>
              <w:fldChar w:fldCharType="separate"/>
            </w:r>
            <w:r w:rsidR="001D17BD">
              <w:rPr>
                <w:noProof/>
                <w:webHidden/>
              </w:rPr>
              <w:t>9</w:t>
            </w:r>
            <w:r w:rsidR="001D17BD">
              <w:rPr>
                <w:noProof/>
                <w:webHidden/>
              </w:rPr>
              <w:fldChar w:fldCharType="end"/>
            </w:r>
          </w:hyperlink>
        </w:p>
        <w:p w14:paraId="59A8DA41" w14:textId="63F71DF1" w:rsidR="001D17BD" w:rsidRDefault="006A2D6D" w:rsidP="001D17BD">
          <w:pPr>
            <w:pStyle w:val="TOC2"/>
            <w:rPr>
              <w:rFonts w:asciiTheme="minorHAnsi" w:hAnsiTheme="minorHAnsi" w:cstheme="minorBidi"/>
              <w:noProof/>
              <w:lang w:eastAsia="en-CA"/>
            </w:rPr>
          </w:pPr>
          <w:hyperlink w:anchor="_Toc79743753" w:history="1">
            <w:r w:rsidR="001D17BD" w:rsidRPr="00DF431C">
              <w:rPr>
                <w:rStyle w:val="Hyperlink"/>
                <w:noProof/>
              </w:rPr>
              <w:t>2.4</w:t>
            </w:r>
            <w:r w:rsidR="001D17BD">
              <w:rPr>
                <w:rFonts w:asciiTheme="minorHAnsi" w:hAnsiTheme="minorHAnsi" w:cstheme="minorBidi"/>
                <w:noProof/>
                <w:lang w:eastAsia="en-CA"/>
              </w:rPr>
              <w:tab/>
            </w:r>
            <w:r w:rsidR="001D17BD" w:rsidRPr="00DF431C">
              <w:rPr>
                <w:rStyle w:val="Hyperlink"/>
                <w:noProof/>
              </w:rPr>
              <w:t>Conservation Management Goal and Objectives</w:t>
            </w:r>
            <w:r w:rsidR="001D17BD">
              <w:rPr>
                <w:noProof/>
                <w:webHidden/>
              </w:rPr>
              <w:tab/>
            </w:r>
            <w:r w:rsidR="001D17BD">
              <w:rPr>
                <w:noProof/>
                <w:webHidden/>
              </w:rPr>
              <w:fldChar w:fldCharType="begin"/>
            </w:r>
            <w:r w:rsidR="001D17BD">
              <w:rPr>
                <w:noProof/>
                <w:webHidden/>
              </w:rPr>
              <w:instrText xml:space="preserve"> PAGEREF _Toc79743753 \h </w:instrText>
            </w:r>
            <w:r w:rsidR="001D17BD">
              <w:rPr>
                <w:noProof/>
                <w:webHidden/>
              </w:rPr>
            </w:r>
            <w:r w:rsidR="001D17BD">
              <w:rPr>
                <w:noProof/>
                <w:webHidden/>
              </w:rPr>
              <w:fldChar w:fldCharType="separate"/>
            </w:r>
            <w:r w:rsidR="001D17BD">
              <w:rPr>
                <w:noProof/>
                <w:webHidden/>
              </w:rPr>
              <w:t>10</w:t>
            </w:r>
            <w:r w:rsidR="001D17BD">
              <w:rPr>
                <w:noProof/>
                <w:webHidden/>
              </w:rPr>
              <w:fldChar w:fldCharType="end"/>
            </w:r>
          </w:hyperlink>
        </w:p>
        <w:p w14:paraId="3DC9D1C5" w14:textId="53A4AF7A" w:rsidR="001D17BD" w:rsidRDefault="006A2D6D" w:rsidP="001D17BD">
          <w:pPr>
            <w:pStyle w:val="TOC2"/>
            <w:rPr>
              <w:rFonts w:asciiTheme="minorHAnsi" w:hAnsiTheme="minorHAnsi" w:cstheme="minorBidi"/>
              <w:noProof/>
              <w:lang w:eastAsia="en-CA"/>
            </w:rPr>
          </w:pPr>
          <w:hyperlink w:anchor="_Toc79743754" w:history="1">
            <w:r w:rsidR="001D17BD" w:rsidRPr="00DF431C">
              <w:rPr>
                <w:rStyle w:val="Hyperlink"/>
                <w:noProof/>
              </w:rPr>
              <w:t>2.5</w:t>
            </w:r>
            <w:r w:rsidR="001D17BD">
              <w:rPr>
                <w:rFonts w:asciiTheme="minorHAnsi" w:hAnsiTheme="minorHAnsi" w:cstheme="minorBidi"/>
                <w:noProof/>
                <w:lang w:eastAsia="en-CA"/>
              </w:rPr>
              <w:tab/>
            </w:r>
            <w:r w:rsidR="001D17BD" w:rsidRPr="00DF431C">
              <w:rPr>
                <w:rStyle w:val="Hyperlink"/>
                <w:noProof/>
              </w:rPr>
              <w:t>Five-year Budget Summary</w:t>
            </w:r>
            <w:r w:rsidR="001D17BD">
              <w:rPr>
                <w:noProof/>
                <w:webHidden/>
              </w:rPr>
              <w:tab/>
            </w:r>
            <w:r w:rsidR="001D17BD">
              <w:rPr>
                <w:noProof/>
                <w:webHidden/>
              </w:rPr>
              <w:fldChar w:fldCharType="begin"/>
            </w:r>
            <w:r w:rsidR="001D17BD">
              <w:rPr>
                <w:noProof/>
                <w:webHidden/>
              </w:rPr>
              <w:instrText xml:space="preserve"> PAGEREF _Toc79743754 \h </w:instrText>
            </w:r>
            <w:r w:rsidR="001D17BD">
              <w:rPr>
                <w:noProof/>
                <w:webHidden/>
              </w:rPr>
            </w:r>
            <w:r w:rsidR="001D17BD">
              <w:rPr>
                <w:noProof/>
                <w:webHidden/>
              </w:rPr>
              <w:fldChar w:fldCharType="separate"/>
            </w:r>
            <w:r w:rsidR="001D17BD">
              <w:rPr>
                <w:noProof/>
                <w:webHidden/>
              </w:rPr>
              <w:t>10</w:t>
            </w:r>
            <w:r w:rsidR="001D17BD">
              <w:rPr>
                <w:noProof/>
                <w:webHidden/>
              </w:rPr>
              <w:fldChar w:fldCharType="end"/>
            </w:r>
          </w:hyperlink>
        </w:p>
        <w:p w14:paraId="02814A76" w14:textId="6A97CD67" w:rsidR="001D17BD" w:rsidRDefault="006A2D6D" w:rsidP="001D17BD">
          <w:pPr>
            <w:pStyle w:val="TOC1"/>
            <w:spacing w:before="0"/>
            <w:rPr>
              <w:rFonts w:asciiTheme="minorHAnsi" w:hAnsiTheme="minorHAnsi" w:cstheme="minorBidi"/>
              <w:noProof/>
              <w:lang w:eastAsia="en-CA"/>
            </w:rPr>
          </w:pPr>
          <w:hyperlink w:anchor="_Toc79743755" w:history="1">
            <w:r w:rsidR="001D17BD" w:rsidRPr="00DF431C">
              <w:rPr>
                <w:rStyle w:val="Hyperlink"/>
                <w:noProof/>
              </w:rPr>
              <w:t>3</w:t>
            </w:r>
            <w:r w:rsidR="001D17BD">
              <w:rPr>
                <w:rFonts w:asciiTheme="minorHAnsi" w:hAnsiTheme="minorHAnsi" w:cstheme="minorBidi"/>
                <w:noProof/>
                <w:lang w:eastAsia="en-CA"/>
              </w:rPr>
              <w:tab/>
            </w:r>
            <w:r w:rsidR="001D17BD" w:rsidRPr="00DF431C">
              <w:rPr>
                <w:rStyle w:val="Hyperlink"/>
                <w:noProof/>
              </w:rPr>
              <w:t>Background</w:t>
            </w:r>
            <w:r w:rsidR="001D17BD">
              <w:rPr>
                <w:noProof/>
                <w:webHidden/>
              </w:rPr>
              <w:tab/>
            </w:r>
            <w:r w:rsidR="001D17BD">
              <w:rPr>
                <w:noProof/>
                <w:webHidden/>
              </w:rPr>
              <w:fldChar w:fldCharType="begin"/>
            </w:r>
            <w:r w:rsidR="001D17BD">
              <w:rPr>
                <w:noProof/>
                <w:webHidden/>
              </w:rPr>
              <w:instrText xml:space="preserve"> PAGEREF _Toc79743755 \h </w:instrText>
            </w:r>
            <w:r w:rsidR="001D17BD">
              <w:rPr>
                <w:noProof/>
                <w:webHidden/>
              </w:rPr>
            </w:r>
            <w:r w:rsidR="001D17BD">
              <w:rPr>
                <w:noProof/>
                <w:webHidden/>
              </w:rPr>
              <w:fldChar w:fldCharType="separate"/>
            </w:r>
            <w:r w:rsidR="001D17BD">
              <w:rPr>
                <w:noProof/>
                <w:webHidden/>
              </w:rPr>
              <w:t>12</w:t>
            </w:r>
            <w:r w:rsidR="001D17BD">
              <w:rPr>
                <w:noProof/>
                <w:webHidden/>
              </w:rPr>
              <w:fldChar w:fldCharType="end"/>
            </w:r>
          </w:hyperlink>
        </w:p>
        <w:p w14:paraId="351246D1" w14:textId="634DEF80" w:rsidR="001D17BD" w:rsidRDefault="006A2D6D" w:rsidP="001D17BD">
          <w:pPr>
            <w:pStyle w:val="TOC2"/>
            <w:rPr>
              <w:rFonts w:asciiTheme="minorHAnsi" w:hAnsiTheme="minorHAnsi" w:cstheme="minorBidi"/>
              <w:noProof/>
              <w:lang w:eastAsia="en-CA"/>
            </w:rPr>
          </w:pPr>
          <w:hyperlink w:anchor="_Toc79743756" w:history="1">
            <w:r w:rsidR="001D17BD" w:rsidRPr="00DF431C">
              <w:rPr>
                <w:rStyle w:val="Hyperlink"/>
                <w:noProof/>
              </w:rPr>
              <w:t>3.1</w:t>
            </w:r>
            <w:r w:rsidR="001D17BD">
              <w:rPr>
                <w:rFonts w:asciiTheme="minorHAnsi" w:hAnsiTheme="minorHAnsi" w:cstheme="minorBidi"/>
                <w:noProof/>
                <w:lang w:eastAsia="en-CA"/>
              </w:rPr>
              <w:tab/>
            </w:r>
            <w:r w:rsidR="001D17BD" w:rsidRPr="00DF431C">
              <w:rPr>
                <w:rStyle w:val="Hyperlink"/>
                <w:noProof/>
              </w:rPr>
              <w:t>Purpose of the Management Plan</w:t>
            </w:r>
            <w:r w:rsidR="001D17BD">
              <w:rPr>
                <w:noProof/>
                <w:webHidden/>
              </w:rPr>
              <w:tab/>
            </w:r>
            <w:r w:rsidR="001D17BD">
              <w:rPr>
                <w:noProof/>
                <w:webHidden/>
              </w:rPr>
              <w:fldChar w:fldCharType="begin"/>
            </w:r>
            <w:r w:rsidR="001D17BD">
              <w:rPr>
                <w:noProof/>
                <w:webHidden/>
              </w:rPr>
              <w:instrText xml:space="preserve"> PAGEREF _Toc79743756 \h </w:instrText>
            </w:r>
            <w:r w:rsidR="001D17BD">
              <w:rPr>
                <w:noProof/>
                <w:webHidden/>
              </w:rPr>
            </w:r>
            <w:r w:rsidR="001D17BD">
              <w:rPr>
                <w:noProof/>
                <w:webHidden/>
              </w:rPr>
              <w:fldChar w:fldCharType="separate"/>
            </w:r>
            <w:r w:rsidR="001D17BD">
              <w:rPr>
                <w:noProof/>
                <w:webHidden/>
              </w:rPr>
              <w:t>12</w:t>
            </w:r>
            <w:r w:rsidR="001D17BD">
              <w:rPr>
                <w:noProof/>
                <w:webHidden/>
              </w:rPr>
              <w:fldChar w:fldCharType="end"/>
            </w:r>
          </w:hyperlink>
        </w:p>
        <w:p w14:paraId="19339161" w14:textId="0DA0FB77" w:rsidR="001D17BD" w:rsidRDefault="006A2D6D" w:rsidP="001D17BD">
          <w:pPr>
            <w:pStyle w:val="TOC2"/>
            <w:rPr>
              <w:rFonts w:asciiTheme="minorHAnsi" w:hAnsiTheme="minorHAnsi" w:cstheme="minorBidi"/>
              <w:noProof/>
              <w:lang w:eastAsia="en-CA"/>
            </w:rPr>
          </w:pPr>
          <w:hyperlink w:anchor="_Toc79743757" w:history="1">
            <w:r w:rsidR="001D17BD" w:rsidRPr="00DF431C">
              <w:rPr>
                <w:rStyle w:val="Hyperlink"/>
                <w:noProof/>
              </w:rPr>
              <w:t>3.2</w:t>
            </w:r>
            <w:r w:rsidR="001D17BD">
              <w:rPr>
                <w:rFonts w:asciiTheme="minorHAnsi" w:hAnsiTheme="minorHAnsi" w:cstheme="minorBidi"/>
                <w:noProof/>
                <w:lang w:eastAsia="en-CA"/>
              </w:rPr>
              <w:tab/>
            </w:r>
            <w:r w:rsidR="001D17BD" w:rsidRPr="00DF431C">
              <w:rPr>
                <w:rStyle w:val="Hyperlink"/>
                <w:noProof/>
              </w:rPr>
              <w:t>Rideau Waterway Land Trust’s Conservation Efforts</w:t>
            </w:r>
            <w:r w:rsidR="001D17BD">
              <w:rPr>
                <w:noProof/>
                <w:webHidden/>
              </w:rPr>
              <w:tab/>
            </w:r>
            <w:r w:rsidR="001D17BD">
              <w:rPr>
                <w:noProof/>
                <w:webHidden/>
              </w:rPr>
              <w:fldChar w:fldCharType="begin"/>
            </w:r>
            <w:r w:rsidR="001D17BD">
              <w:rPr>
                <w:noProof/>
                <w:webHidden/>
              </w:rPr>
              <w:instrText xml:space="preserve"> PAGEREF _Toc79743757 \h </w:instrText>
            </w:r>
            <w:r w:rsidR="001D17BD">
              <w:rPr>
                <w:noProof/>
                <w:webHidden/>
              </w:rPr>
            </w:r>
            <w:r w:rsidR="001D17BD">
              <w:rPr>
                <w:noProof/>
                <w:webHidden/>
              </w:rPr>
              <w:fldChar w:fldCharType="separate"/>
            </w:r>
            <w:r w:rsidR="001D17BD">
              <w:rPr>
                <w:noProof/>
                <w:webHidden/>
              </w:rPr>
              <w:t>12</w:t>
            </w:r>
            <w:r w:rsidR="001D17BD">
              <w:rPr>
                <w:noProof/>
                <w:webHidden/>
              </w:rPr>
              <w:fldChar w:fldCharType="end"/>
            </w:r>
          </w:hyperlink>
        </w:p>
        <w:p w14:paraId="6A5CEB5C" w14:textId="4FB8E5B3" w:rsidR="001D17BD" w:rsidRDefault="006A2D6D" w:rsidP="001D17BD">
          <w:pPr>
            <w:pStyle w:val="TOC2"/>
            <w:rPr>
              <w:rFonts w:asciiTheme="minorHAnsi" w:hAnsiTheme="minorHAnsi" w:cstheme="minorBidi"/>
              <w:noProof/>
              <w:lang w:eastAsia="en-CA"/>
            </w:rPr>
          </w:pPr>
          <w:hyperlink w:anchor="_Toc79743758" w:history="1">
            <w:r w:rsidR="001D17BD" w:rsidRPr="00DF431C">
              <w:rPr>
                <w:rStyle w:val="Hyperlink"/>
                <w:noProof/>
              </w:rPr>
              <w:t>3.3</w:t>
            </w:r>
            <w:r w:rsidR="001D17BD">
              <w:rPr>
                <w:rFonts w:asciiTheme="minorHAnsi" w:hAnsiTheme="minorHAnsi" w:cstheme="minorBidi"/>
                <w:noProof/>
                <w:lang w:eastAsia="en-CA"/>
              </w:rPr>
              <w:tab/>
            </w:r>
            <w:r w:rsidR="001D17BD" w:rsidRPr="00DF431C">
              <w:rPr>
                <w:rStyle w:val="Hyperlink"/>
                <w:noProof/>
              </w:rPr>
              <w:t>Edwards Wetland Management Goals</w:t>
            </w:r>
            <w:r w:rsidR="001D17BD">
              <w:rPr>
                <w:noProof/>
                <w:webHidden/>
              </w:rPr>
              <w:tab/>
            </w:r>
            <w:r w:rsidR="001D17BD">
              <w:rPr>
                <w:noProof/>
                <w:webHidden/>
              </w:rPr>
              <w:fldChar w:fldCharType="begin"/>
            </w:r>
            <w:r w:rsidR="001D17BD">
              <w:rPr>
                <w:noProof/>
                <w:webHidden/>
              </w:rPr>
              <w:instrText xml:space="preserve"> PAGEREF _Toc79743758 \h </w:instrText>
            </w:r>
            <w:r w:rsidR="001D17BD">
              <w:rPr>
                <w:noProof/>
                <w:webHidden/>
              </w:rPr>
            </w:r>
            <w:r w:rsidR="001D17BD">
              <w:rPr>
                <w:noProof/>
                <w:webHidden/>
              </w:rPr>
              <w:fldChar w:fldCharType="separate"/>
            </w:r>
            <w:r w:rsidR="001D17BD">
              <w:rPr>
                <w:noProof/>
                <w:webHidden/>
              </w:rPr>
              <w:t>14</w:t>
            </w:r>
            <w:r w:rsidR="001D17BD">
              <w:rPr>
                <w:noProof/>
                <w:webHidden/>
              </w:rPr>
              <w:fldChar w:fldCharType="end"/>
            </w:r>
          </w:hyperlink>
        </w:p>
        <w:p w14:paraId="09BE2050" w14:textId="52B2446B" w:rsidR="001D17BD" w:rsidRDefault="006A2D6D" w:rsidP="001D17BD">
          <w:pPr>
            <w:pStyle w:val="TOC2"/>
            <w:rPr>
              <w:rFonts w:asciiTheme="minorHAnsi" w:hAnsiTheme="minorHAnsi" w:cstheme="minorBidi"/>
              <w:noProof/>
              <w:lang w:eastAsia="en-CA"/>
            </w:rPr>
          </w:pPr>
          <w:hyperlink w:anchor="_Toc79743759" w:history="1">
            <w:r w:rsidR="001D17BD" w:rsidRPr="00DF431C">
              <w:rPr>
                <w:rStyle w:val="Hyperlink"/>
                <w:noProof/>
              </w:rPr>
              <w:t>3.4</w:t>
            </w:r>
            <w:r w:rsidR="001D17BD">
              <w:rPr>
                <w:rFonts w:asciiTheme="minorHAnsi" w:hAnsiTheme="minorHAnsi" w:cstheme="minorBidi"/>
                <w:noProof/>
                <w:lang w:eastAsia="en-CA"/>
              </w:rPr>
              <w:tab/>
            </w:r>
            <w:r w:rsidR="001D17BD" w:rsidRPr="00DF431C">
              <w:rPr>
                <w:rStyle w:val="Hyperlink"/>
                <w:noProof/>
              </w:rPr>
              <w:t>Property Description</w:t>
            </w:r>
            <w:r w:rsidR="001D17BD">
              <w:rPr>
                <w:noProof/>
                <w:webHidden/>
              </w:rPr>
              <w:tab/>
            </w:r>
            <w:r w:rsidR="001D17BD">
              <w:rPr>
                <w:noProof/>
                <w:webHidden/>
              </w:rPr>
              <w:fldChar w:fldCharType="begin"/>
            </w:r>
            <w:r w:rsidR="001D17BD">
              <w:rPr>
                <w:noProof/>
                <w:webHidden/>
              </w:rPr>
              <w:instrText xml:space="preserve"> PAGEREF _Toc79743759 \h </w:instrText>
            </w:r>
            <w:r w:rsidR="001D17BD">
              <w:rPr>
                <w:noProof/>
                <w:webHidden/>
              </w:rPr>
            </w:r>
            <w:r w:rsidR="001D17BD">
              <w:rPr>
                <w:noProof/>
                <w:webHidden/>
              </w:rPr>
              <w:fldChar w:fldCharType="separate"/>
            </w:r>
            <w:r w:rsidR="001D17BD">
              <w:rPr>
                <w:noProof/>
                <w:webHidden/>
              </w:rPr>
              <w:t>14</w:t>
            </w:r>
            <w:r w:rsidR="001D17BD">
              <w:rPr>
                <w:noProof/>
                <w:webHidden/>
              </w:rPr>
              <w:fldChar w:fldCharType="end"/>
            </w:r>
          </w:hyperlink>
        </w:p>
        <w:p w14:paraId="5DEA4227" w14:textId="0812421E" w:rsidR="001D17BD" w:rsidRDefault="006A2D6D" w:rsidP="001D17BD">
          <w:pPr>
            <w:pStyle w:val="TOC1"/>
            <w:spacing w:before="0"/>
            <w:rPr>
              <w:rFonts w:asciiTheme="minorHAnsi" w:hAnsiTheme="minorHAnsi" w:cstheme="minorBidi"/>
              <w:noProof/>
              <w:lang w:eastAsia="en-CA"/>
            </w:rPr>
          </w:pPr>
          <w:hyperlink w:anchor="_Toc79743760" w:history="1">
            <w:r w:rsidR="001D17BD" w:rsidRPr="00DF431C">
              <w:rPr>
                <w:rStyle w:val="Hyperlink"/>
                <w:noProof/>
              </w:rPr>
              <w:t>4</w:t>
            </w:r>
            <w:r w:rsidR="001D17BD">
              <w:rPr>
                <w:rFonts w:asciiTheme="minorHAnsi" w:hAnsiTheme="minorHAnsi" w:cstheme="minorBidi"/>
                <w:noProof/>
                <w:lang w:eastAsia="en-CA"/>
              </w:rPr>
              <w:tab/>
            </w:r>
            <w:r w:rsidR="001D17BD" w:rsidRPr="00DF431C">
              <w:rPr>
                <w:rStyle w:val="Hyperlink"/>
                <w:noProof/>
              </w:rPr>
              <w:t>Property Management</w:t>
            </w:r>
            <w:r w:rsidR="001D17BD">
              <w:rPr>
                <w:noProof/>
                <w:webHidden/>
              </w:rPr>
              <w:tab/>
            </w:r>
            <w:r w:rsidR="001D17BD">
              <w:rPr>
                <w:noProof/>
                <w:webHidden/>
              </w:rPr>
              <w:fldChar w:fldCharType="begin"/>
            </w:r>
            <w:r w:rsidR="001D17BD">
              <w:rPr>
                <w:noProof/>
                <w:webHidden/>
              </w:rPr>
              <w:instrText xml:space="preserve"> PAGEREF _Toc79743760 \h </w:instrText>
            </w:r>
            <w:r w:rsidR="001D17BD">
              <w:rPr>
                <w:noProof/>
                <w:webHidden/>
              </w:rPr>
            </w:r>
            <w:r w:rsidR="001D17BD">
              <w:rPr>
                <w:noProof/>
                <w:webHidden/>
              </w:rPr>
              <w:fldChar w:fldCharType="separate"/>
            </w:r>
            <w:r w:rsidR="001D17BD">
              <w:rPr>
                <w:noProof/>
                <w:webHidden/>
              </w:rPr>
              <w:t>17</w:t>
            </w:r>
            <w:r w:rsidR="001D17BD">
              <w:rPr>
                <w:noProof/>
                <w:webHidden/>
              </w:rPr>
              <w:fldChar w:fldCharType="end"/>
            </w:r>
          </w:hyperlink>
        </w:p>
        <w:p w14:paraId="7EF8A8A2" w14:textId="0E93BC81" w:rsidR="001D17BD" w:rsidRDefault="006A2D6D" w:rsidP="001D17BD">
          <w:pPr>
            <w:pStyle w:val="TOC2"/>
            <w:rPr>
              <w:rFonts w:asciiTheme="minorHAnsi" w:hAnsiTheme="minorHAnsi" w:cstheme="minorBidi"/>
              <w:noProof/>
              <w:lang w:eastAsia="en-CA"/>
            </w:rPr>
          </w:pPr>
          <w:hyperlink w:anchor="_Toc79743761" w:history="1">
            <w:r w:rsidR="001D17BD" w:rsidRPr="00DF431C">
              <w:rPr>
                <w:rStyle w:val="Hyperlink"/>
                <w:noProof/>
              </w:rPr>
              <w:t>4.1</w:t>
            </w:r>
            <w:r w:rsidR="001D17BD">
              <w:rPr>
                <w:rFonts w:asciiTheme="minorHAnsi" w:hAnsiTheme="minorHAnsi" w:cstheme="minorBidi"/>
                <w:noProof/>
                <w:lang w:eastAsia="en-CA"/>
              </w:rPr>
              <w:tab/>
            </w:r>
            <w:r w:rsidR="001D17BD" w:rsidRPr="00DF431C">
              <w:rPr>
                <w:rStyle w:val="Hyperlink"/>
                <w:noProof/>
              </w:rPr>
              <w:t>Historical Land Use</w:t>
            </w:r>
            <w:r w:rsidR="001D17BD">
              <w:rPr>
                <w:noProof/>
                <w:webHidden/>
              </w:rPr>
              <w:tab/>
            </w:r>
            <w:r w:rsidR="001D17BD">
              <w:rPr>
                <w:noProof/>
                <w:webHidden/>
              </w:rPr>
              <w:fldChar w:fldCharType="begin"/>
            </w:r>
            <w:r w:rsidR="001D17BD">
              <w:rPr>
                <w:noProof/>
                <w:webHidden/>
              </w:rPr>
              <w:instrText xml:space="preserve"> PAGEREF _Toc79743761 \h </w:instrText>
            </w:r>
            <w:r w:rsidR="001D17BD">
              <w:rPr>
                <w:noProof/>
                <w:webHidden/>
              </w:rPr>
            </w:r>
            <w:r w:rsidR="001D17BD">
              <w:rPr>
                <w:noProof/>
                <w:webHidden/>
              </w:rPr>
              <w:fldChar w:fldCharType="separate"/>
            </w:r>
            <w:r w:rsidR="001D17BD">
              <w:rPr>
                <w:noProof/>
                <w:webHidden/>
              </w:rPr>
              <w:t>17</w:t>
            </w:r>
            <w:r w:rsidR="001D17BD">
              <w:rPr>
                <w:noProof/>
                <w:webHidden/>
              </w:rPr>
              <w:fldChar w:fldCharType="end"/>
            </w:r>
          </w:hyperlink>
        </w:p>
        <w:p w14:paraId="246A4038" w14:textId="00A8A8E8" w:rsidR="001D17BD" w:rsidRDefault="006A2D6D" w:rsidP="001D17BD">
          <w:pPr>
            <w:pStyle w:val="TOC2"/>
            <w:rPr>
              <w:rFonts w:asciiTheme="minorHAnsi" w:hAnsiTheme="minorHAnsi" w:cstheme="minorBidi"/>
              <w:noProof/>
              <w:lang w:eastAsia="en-CA"/>
            </w:rPr>
          </w:pPr>
          <w:hyperlink w:anchor="_Toc79743762" w:history="1">
            <w:r w:rsidR="001D17BD" w:rsidRPr="00DF431C">
              <w:rPr>
                <w:rStyle w:val="Hyperlink"/>
                <w:noProof/>
              </w:rPr>
              <w:t>4.2</w:t>
            </w:r>
            <w:r w:rsidR="001D17BD">
              <w:rPr>
                <w:rFonts w:asciiTheme="minorHAnsi" w:hAnsiTheme="minorHAnsi" w:cstheme="minorBidi"/>
                <w:noProof/>
                <w:lang w:eastAsia="en-CA"/>
              </w:rPr>
              <w:tab/>
            </w:r>
            <w:r w:rsidR="001D17BD" w:rsidRPr="00DF431C">
              <w:rPr>
                <w:rStyle w:val="Hyperlink"/>
                <w:noProof/>
              </w:rPr>
              <w:t>Acquisition History</w:t>
            </w:r>
            <w:r w:rsidR="001D17BD">
              <w:rPr>
                <w:noProof/>
                <w:webHidden/>
              </w:rPr>
              <w:tab/>
            </w:r>
            <w:r w:rsidR="001D17BD">
              <w:rPr>
                <w:noProof/>
                <w:webHidden/>
              </w:rPr>
              <w:fldChar w:fldCharType="begin"/>
            </w:r>
            <w:r w:rsidR="001D17BD">
              <w:rPr>
                <w:noProof/>
                <w:webHidden/>
              </w:rPr>
              <w:instrText xml:space="preserve"> PAGEREF _Toc79743762 \h </w:instrText>
            </w:r>
            <w:r w:rsidR="001D17BD">
              <w:rPr>
                <w:noProof/>
                <w:webHidden/>
              </w:rPr>
            </w:r>
            <w:r w:rsidR="001D17BD">
              <w:rPr>
                <w:noProof/>
                <w:webHidden/>
              </w:rPr>
              <w:fldChar w:fldCharType="separate"/>
            </w:r>
            <w:r w:rsidR="001D17BD">
              <w:rPr>
                <w:noProof/>
                <w:webHidden/>
              </w:rPr>
              <w:t>18</w:t>
            </w:r>
            <w:r w:rsidR="001D17BD">
              <w:rPr>
                <w:noProof/>
                <w:webHidden/>
              </w:rPr>
              <w:fldChar w:fldCharType="end"/>
            </w:r>
          </w:hyperlink>
        </w:p>
        <w:p w14:paraId="1B2E7771" w14:textId="69D90C60" w:rsidR="001D17BD" w:rsidRDefault="006A2D6D" w:rsidP="001D17BD">
          <w:pPr>
            <w:pStyle w:val="TOC2"/>
            <w:rPr>
              <w:rFonts w:asciiTheme="minorHAnsi" w:hAnsiTheme="minorHAnsi" w:cstheme="minorBidi"/>
              <w:noProof/>
              <w:lang w:eastAsia="en-CA"/>
            </w:rPr>
          </w:pPr>
          <w:hyperlink w:anchor="_Toc79743763" w:history="1">
            <w:r w:rsidR="001D17BD" w:rsidRPr="00DF431C">
              <w:rPr>
                <w:rStyle w:val="Hyperlink"/>
                <w:noProof/>
              </w:rPr>
              <w:t>4.3</w:t>
            </w:r>
            <w:r w:rsidR="001D17BD">
              <w:rPr>
                <w:rFonts w:asciiTheme="minorHAnsi" w:hAnsiTheme="minorHAnsi" w:cstheme="minorBidi"/>
                <w:noProof/>
                <w:lang w:eastAsia="en-CA"/>
              </w:rPr>
              <w:tab/>
            </w:r>
            <w:r w:rsidR="001D17BD" w:rsidRPr="00DF431C">
              <w:rPr>
                <w:rStyle w:val="Hyperlink"/>
                <w:noProof/>
              </w:rPr>
              <w:t>Current Management</w:t>
            </w:r>
            <w:r w:rsidR="001D17BD">
              <w:rPr>
                <w:noProof/>
                <w:webHidden/>
              </w:rPr>
              <w:tab/>
            </w:r>
            <w:r w:rsidR="001D17BD">
              <w:rPr>
                <w:noProof/>
                <w:webHidden/>
              </w:rPr>
              <w:fldChar w:fldCharType="begin"/>
            </w:r>
            <w:r w:rsidR="001D17BD">
              <w:rPr>
                <w:noProof/>
                <w:webHidden/>
              </w:rPr>
              <w:instrText xml:space="preserve"> PAGEREF _Toc79743763 \h </w:instrText>
            </w:r>
            <w:r w:rsidR="001D17BD">
              <w:rPr>
                <w:noProof/>
                <w:webHidden/>
              </w:rPr>
            </w:r>
            <w:r w:rsidR="001D17BD">
              <w:rPr>
                <w:noProof/>
                <w:webHidden/>
              </w:rPr>
              <w:fldChar w:fldCharType="separate"/>
            </w:r>
            <w:r w:rsidR="001D17BD">
              <w:rPr>
                <w:noProof/>
                <w:webHidden/>
              </w:rPr>
              <w:t>18</w:t>
            </w:r>
            <w:r w:rsidR="001D17BD">
              <w:rPr>
                <w:noProof/>
                <w:webHidden/>
              </w:rPr>
              <w:fldChar w:fldCharType="end"/>
            </w:r>
          </w:hyperlink>
        </w:p>
        <w:p w14:paraId="60A8EE62" w14:textId="5245F093" w:rsidR="001D17BD" w:rsidRDefault="006A2D6D" w:rsidP="001D17BD">
          <w:pPr>
            <w:pStyle w:val="TOC2"/>
            <w:rPr>
              <w:rFonts w:asciiTheme="minorHAnsi" w:hAnsiTheme="minorHAnsi" w:cstheme="minorBidi"/>
              <w:noProof/>
              <w:lang w:eastAsia="en-CA"/>
            </w:rPr>
          </w:pPr>
          <w:hyperlink w:anchor="_Toc79743764" w:history="1">
            <w:r w:rsidR="001D17BD" w:rsidRPr="00DF431C">
              <w:rPr>
                <w:rStyle w:val="Hyperlink"/>
                <w:noProof/>
              </w:rPr>
              <w:t>4.4</w:t>
            </w:r>
            <w:r w:rsidR="001D17BD">
              <w:rPr>
                <w:rFonts w:asciiTheme="minorHAnsi" w:hAnsiTheme="minorHAnsi" w:cstheme="minorBidi"/>
                <w:noProof/>
                <w:lang w:eastAsia="en-CA"/>
              </w:rPr>
              <w:tab/>
            </w:r>
            <w:r w:rsidR="001D17BD" w:rsidRPr="00DF431C">
              <w:rPr>
                <w:rStyle w:val="Hyperlink"/>
                <w:noProof/>
              </w:rPr>
              <w:t>Future Acquisitions</w:t>
            </w:r>
            <w:r w:rsidR="001D17BD">
              <w:rPr>
                <w:noProof/>
                <w:webHidden/>
              </w:rPr>
              <w:tab/>
            </w:r>
            <w:r w:rsidR="001D17BD">
              <w:rPr>
                <w:noProof/>
                <w:webHidden/>
              </w:rPr>
              <w:fldChar w:fldCharType="begin"/>
            </w:r>
            <w:r w:rsidR="001D17BD">
              <w:rPr>
                <w:noProof/>
                <w:webHidden/>
              </w:rPr>
              <w:instrText xml:space="preserve"> PAGEREF _Toc79743764 \h </w:instrText>
            </w:r>
            <w:r w:rsidR="001D17BD">
              <w:rPr>
                <w:noProof/>
                <w:webHidden/>
              </w:rPr>
            </w:r>
            <w:r w:rsidR="001D17BD">
              <w:rPr>
                <w:noProof/>
                <w:webHidden/>
              </w:rPr>
              <w:fldChar w:fldCharType="separate"/>
            </w:r>
            <w:r w:rsidR="001D17BD">
              <w:rPr>
                <w:noProof/>
                <w:webHidden/>
              </w:rPr>
              <w:t>19</w:t>
            </w:r>
            <w:r w:rsidR="001D17BD">
              <w:rPr>
                <w:noProof/>
                <w:webHidden/>
              </w:rPr>
              <w:fldChar w:fldCharType="end"/>
            </w:r>
          </w:hyperlink>
        </w:p>
        <w:p w14:paraId="4BCE189E" w14:textId="7060BC43" w:rsidR="001D17BD" w:rsidRDefault="006A2D6D" w:rsidP="001D17BD">
          <w:pPr>
            <w:pStyle w:val="TOC2"/>
            <w:rPr>
              <w:rFonts w:asciiTheme="minorHAnsi" w:hAnsiTheme="minorHAnsi" w:cstheme="minorBidi"/>
              <w:noProof/>
              <w:lang w:eastAsia="en-CA"/>
            </w:rPr>
          </w:pPr>
          <w:hyperlink w:anchor="_Toc79743765" w:history="1">
            <w:r w:rsidR="001D17BD" w:rsidRPr="00DF431C">
              <w:rPr>
                <w:rStyle w:val="Hyperlink"/>
                <w:noProof/>
              </w:rPr>
              <w:t>4.5</w:t>
            </w:r>
            <w:r w:rsidR="001D17BD">
              <w:rPr>
                <w:rFonts w:asciiTheme="minorHAnsi" w:hAnsiTheme="minorHAnsi" w:cstheme="minorBidi"/>
                <w:noProof/>
                <w:lang w:eastAsia="en-CA"/>
              </w:rPr>
              <w:tab/>
            </w:r>
            <w:r w:rsidR="001D17BD" w:rsidRPr="00DF431C">
              <w:rPr>
                <w:rStyle w:val="Hyperlink"/>
                <w:noProof/>
              </w:rPr>
              <w:t>Stewardship</w:t>
            </w:r>
            <w:r w:rsidR="001D17BD">
              <w:rPr>
                <w:noProof/>
                <w:webHidden/>
              </w:rPr>
              <w:tab/>
            </w:r>
            <w:r w:rsidR="001D17BD">
              <w:rPr>
                <w:noProof/>
                <w:webHidden/>
              </w:rPr>
              <w:fldChar w:fldCharType="begin"/>
            </w:r>
            <w:r w:rsidR="001D17BD">
              <w:rPr>
                <w:noProof/>
                <w:webHidden/>
              </w:rPr>
              <w:instrText xml:space="preserve"> PAGEREF _Toc79743765 \h </w:instrText>
            </w:r>
            <w:r w:rsidR="001D17BD">
              <w:rPr>
                <w:noProof/>
                <w:webHidden/>
              </w:rPr>
            </w:r>
            <w:r w:rsidR="001D17BD">
              <w:rPr>
                <w:noProof/>
                <w:webHidden/>
              </w:rPr>
              <w:fldChar w:fldCharType="separate"/>
            </w:r>
            <w:r w:rsidR="001D17BD">
              <w:rPr>
                <w:noProof/>
                <w:webHidden/>
              </w:rPr>
              <w:t>19</w:t>
            </w:r>
            <w:r w:rsidR="001D17BD">
              <w:rPr>
                <w:noProof/>
                <w:webHidden/>
              </w:rPr>
              <w:fldChar w:fldCharType="end"/>
            </w:r>
          </w:hyperlink>
        </w:p>
        <w:p w14:paraId="3C933845" w14:textId="4466562A" w:rsidR="001D17BD" w:rsidRDefault="006A2D6D" w:rsidP="001D17BD">
          <w:pPr>
            <w:pStyle w:val="TOC1"/>
            <w:spacing w:before="0"/>
            <w:rPr>
              <w:rFonts w:asciiTheme="minorHAnsi" w:hAnsiTheme="minorHAnsi" w:cstheme="minorBidi"/>
              <w:noProof/>
              <w:lang w:eastAsia="en-CA"/>
            </w:rPr>
          </w:pPr>
          <w:hyperlink w:anchor="_Toc79743766" w:history="1">
            <w:r w:rsidR="001D17BD" w:rsidRPr="00DF431C">
              <w:rPr>
                <w:rStyle w:val="Hyperlink"/>
                <w:noProof/>
              </w:rPr>
              <w:t>5</w:t>
            </w:r>
            <w:r w:rsidR="001D17BD">
              <w:rPr>
                <w:rFonts w:asciiTheme="minorHAnsi" w:hAnsiTheme="minorHAnsi" w:cstheme="minorBidi"/>
                <w:noProof/>
                <w:lang w:eastAsia="en-CA"/>
              </w:rPr>
              <w:tab/>
            </w:r>
            <w:r w:rsidR="001D17BD" w:rsidRPr="00DF431C">
              <w:rPr>
                <w:rStyle w:val="Hyperlink"/>
                <w:noProof/>
              </w:rPr>
              <w:t>Baseline Inventory Summary</w:t>
            </w:r>
            <w:r w:rsidR="001D17BD">
              <w:rPr>
                <w:noProof/>
                <w:webHidden/>
              </w:rPr>
              <w:tab/>
            </w:r>
            <w:r w:rsidR="001D17BD">
              <w:rPr>
                <w:noProof/>
                <w:webHidden/>
              </w:rPr>
              <w:fldChar w:fldCharType="begin"/>
            </w:r>
            <w:r w:rsidR="001D17BD">
              <w:rPr>
                <w:noProof/>
                <w:webHidden/>
              </w:rPr>
              <w:instrText xml:space="preserve"> PAGEREF _Toc79743766 \h </w:instrText>
            </w:r>
            <w:r w:rsidR="001D17BD">
              <w:rPr>
                <w:noProof/>
                <w:webHidden/>
              </w:rPr>
            </w:r>
            <w:r w:rsidR="001D17BD">
              <w:rPr>
                <w:noProof/>
                <w:webHidden/>
              </w:rPr>
              <w:fldChar w:fldCharType="separate"/>
            </w:r>
            <w:r w:rsidR="001D17BD">
              <w:rPr>
                <w:noProof/>
                <w:webHidden/>
              </w:rPr>
              <w:t>20</w:t>
            </w:r>
            <w:r w:rsidR="001D17BD">
              <w:rPr>
                <w:noProof/>
                <w:webHidden/>
              </w:rPr>
              <w:fldChar w:fldCharType="end"/>
            </w:r>
          </w:hyperlink>
        </w:p>
        <w:p w14:paraId="76E284DB" w14:textId="3240FFF0" w:rsidR="001D17BD" w:rsidRDefault="006A2D6D" w:rsidP="001D17BD">
          <w:pPr>
            <w:pStyle w:val="TOC2"/>
            <w:rPr>
              <w:rFonts w:asciiTheme="minorHAnsi" w:hAnsiTheme="minorHAnsi" w:cstheme="minorBidi"/>
              <w:noProof/>
              <w:lang w:eastAsia="en-CA"/>
            </w:rPr>
          </w:pPr>
          <w:hyperlink w:anchor="_Toc79743767" w:history="1">
            <w:r w:rsidR="001D17BD" w:rsidRPr="00DF431C">
              <w:rPr>
                <w:rStyle w:val="Hyperlink"/>
                <w:noProof/>
              </w:rPr>
              <w:t>5.1</w:t>
            </w:r>
            <w:r w:rsidR="001D17BD">
              <w:rPr>
                <w:rFonts w:asciiTheme="minorHAnsi" w:hAnsiTheme="minorHAnsi" w:cstheme="minorBidi"/>
                <w:noProof/>
                <w:lang w:eastAsia="en-CA"/>
              </w:rPr>
              <w:tab/>
            </w:r>
            <w:r w:rsidR="001D17BD" w:rsidRPr="00DF431C">
              <w:rPr>
                <w:rStyle w:val="Hyperlink"/>
                <w:noProof/>
              </w:rPr>
              <w:t>Physical Features</w:t>
            </w:r>
            <w:r w:rsidR="001D17BD">
              <w:rPr>
                <w:noProof/>
                <w:webHidden/>
              </w:rPr>
              <w:tab/>
            </w:r>
            <w:r w:rsidR="001D17BD">
              <w:rPr>
                <w:noProof/>
                <w:webHidden/>
              </w:rPr>
              <w:fldChar w:fldCharType="begin"/>
            </w:r>
            <w:r w:rsidR="001D17BD">
              <w:rPr>
                <w:noProof/>
                <w:webHidden/>
              </w:rPr>
              <w:instrText xml:space="preserve"> PAGEREF _Toc79743767 \h </w:instrText>
            </w:r>
            <w:r w:rsidR="001D17BD">
              <w:rPr>
                <w:noProof/>
                <w:webHidden/>
              </w:rPr>
            </w:r>
            <w:r w:rsidR="001D17BD">
              <w:rPr>
                <w:noProof/>
                <w:webHidden/>
              </w:rPr>
              <w:fldChar w:fldCharType="separate"/>
            </w:r>
            <w:r w:rsidR="001D17BD">
              <w:rPr>
                <w:noProof/>
                <w:webHidden/>
              </w:rPr>
              <w:t>20</w:t>
            </w:r>
            <w:r w:rsidR="001D17BD">
              <w:rPr>
                <w:noProof/>
                <w:webHidden/>
              </w:rPr>
              <w:fldChar w:fldCharType="end"/>
            </w:r>
          </w:hyperlink>
        </w:p>
        <w:p w14:paraId="6B0FC4EF" w14:textId="6D8B1D2B" w:rsidR="001D17BD" w:rsidRDefault="006A2D6D" w:rsidP="001D17BD">
          <w:pPr>
            <w:pStyle w:val="TOC2"/>
            <w:rPr>
              <w:rFonts w:asciiTheme="minorHAnsi" w:hAnsiTheme="minorHAnsi" w:cstheme="minorBidi"/>
              <w:noProof/>
              <w:lang w:eastAsia="en-CA"/>
            </w:rPr>
          </w:pPr>
          <w:hyperlink w:anchor="_Toc79743768" w:history="1">
            <w:r w:rsidR="001D17BD" w:rsidRPr="00DF431C">
              <w:rPr>
                <w:rStyle w:val="Hyperlink"/>
                <w:noProof/>
              </w:rPr>
              <w:t>5.2</w:t>
            </w:r>
            <w:r w:rsidR="001D17BD">
              <w:rPr>
                <w:rFonts w:asciiTheme="minorHAnsi" w:hAnsiTheme="minorHAnsi" w:cstheme="minorBidi"/>
                <w:noProof/>
                <w:lang w:eastAsia="en-CA"/>
              </w:rPr>
              <w:tab/>
            </w:r>
            <w:r w:rsidR="001D17BD" w:rsidRPr="00DF431C">
              <w:rPr>
                <w:rStyle w:val="Hyperlink"/>
                <w:noProof/>
              </w:rPr>
              <w:t>Biological Features</w:t>
            </w:r>
            <w:r w:rsidR="001D17BD">
              <w:rPr>
                <w:noProof/>
                <w:webHidden/>
              </w:rPr>
              <w:tab/>
            </w:r>
            <w:r w:rsidR="001D17BD">
              <w:rPr>
                <w:noProof/>
                <w:webHidden/>
              </w:rPr>
              <w:fldChar w:fldCharType="begin"/>
            </w:r>
            <w:r w:rsidR="001D17BD">
              <w:rPr>
                <w:noProof/>
                <w:webHidden/>
              </w:rPr>
              <w:instrText xml:space="preserve"> PAGEREF _Toc79743768 \h </w:instrText>
            </w:r>
            <w:r w:rsidR="001D17BD">
              <w:rPr>
                <w:noProof/>
                <w:webHidden/>
              </w:rPr>
            </w:r>
            <w:r w:rsidR="001D17BD">
              <w:rPr>
                <w:noProof/>
                <w:webHidden/>
              </w:rPr>
              <w:fldChar w:fldCharType="separate"/>
            </w:r>
            <w:r w:rsidR="001D17BD">
              <w:rPr>
                <w:noProof/>
                <w:webHidden/>
              </w:rPr>
              <w:t>21</w:t>
            </w:r>
            <w:r w:rsidR="001D17BD">
              <w:rPr>
                <w:noProof/>
                <w:webHidden/>
              </w:rPr>
              <w:fldChar w:fldCharType="end"/>
            </w:r>
          </w:hyperlink>
        </w:p>
        <w:p w14:paraId="5702FCEF" w14:textId="2C7D46B9" w:rsidR="001D17BD" w:rsidRDefault="006A2D6D" w:rsidP="001D17BD">
          <w:pPr>
            <w:pStyle w:val="TOC2"/>
            <w:rPr>
              <w:rFonts w:asciiTheme="minorHAnsi" w:hAnsiTheme="minorHAnsi" w:cstheme="minorBidi"/>
              <w:noProof/>
              <w:lang w:eastAsia="en-CA"/>
            </w:rPr>
          </w:pPr>
          <w:hyperlink w:anchor="_Toc79743769" w:history="1">
            <w:r w:rsidR="001D17BD" w:rsidRPr="00DF431C">
              <w:rPr>
                <w:rStyle w:val="Hyperlink"/>
                <w:noProof/>
              </w:rPr>
              <w:t>5.3</w:t>
            </w:r>
            <w:r w:rsidR="001D17BD">
              <w:rPr>
                <w:rFonts w:asciiTheme="minorHAnsi" w:hAnsiTheme="minorHAnsi" w:cstheme="minorBidi"/>
                <w:noProof/>
                <w:lang w:eastAsia="en-CA"/>
              </w:rPr>
              <w:tab/>
            </w:r>
            <w:r w:rsidR="001D17BD" w:rsidRPr="00DF431C">
              <w:rPr>
                <w:rStyle w:val="Hyperlink"/>
                <w:noProof/>
              </w:rPr>
              <w:t>Conservation Context</w:t>
            </w:r>
            <w:r w:rsidR="001D17BD">
              <w:rPr>
                <w:noProof/>
                <w:webHidden/>
              </w:rPr>
              <w:tab/>
            </w:r>
            <w:r w:rsidR="001D17BD">
              <w:rPr>
                <w:noProof/>
                <w:webHidden/>
              </w:rPr>
              <w:fldChar w:fldCharType="begin"/>
            </w:r>
            <w:r w:rsidR="001D17BD">
              <w:rPr>
                <w:noProof/>
                <w:webHidden/>
              </w:rPr>
              <w:instrText xml:space="preserve"> PAGEREF _Toc79743769 \h </w:instrText>
            </w:r>
            <w:r w:rsidR="001D17BD">
              <w:rPr>
                <w:noProof/>
                <w:webHidden/>
              </w:rPr>
            </w:r>
            <w:r w:rsidR="001D17BD">
              <w:rPr>
                <w:noProof/>
                <w:webHidden/>
              </w:rPr>
              <w:fldChar w:fldCharType="separate"/>
            </w:r>
            <w:r w:rsidR="001D17BD">
              <w:rPr>
                <w:noProof/>
                <w:webHidden/>
              </w:rPr>
              <w:t>24</w:t>
            </w:r>
            <w:r w:rsidR="001D17BD">
              <w:rPr>
                <w:noProof/>
                <w:webHidden/>
              </w:rPr>
              <w:fldChar w:fldCharType="end"/>
            </w:r>
          </w:hyperlink>
        </w:p>
        <w:p w14:paraId="28AE3D42" w14:textId="23A51B2A" w:rsidR="001D17BD" w:rsidRDefault="006A2D6D" w:rsidP="001D17BD">
          <w:pPr>
            <w:pStyle w:val="TOC2"/>
            <w:rPr>
              <w:rFonts w:asciiTheme="minorHAnsi" w:hAnsiTheme="minorHAnsi" w:cstheme="minorBidi"/>
              <w:noProof/>
              <w:lang w:eastAsia="en-CA"/>
            </w:rPr>
          </w:pPr>
          <w:hyperlink w:anchor="_Toc79743770" w:history="1">
            <w:r w:rsidR="001D17BD" w:rsidRPr="00DF431C">
              <w:rPr>
                <w:rStyle w:val="Hyperlink"/>
                <w:noProof/>
              </w:rPr>
              <w:t>5.4</w:t>
            </w:r>
            <w:r w:rsidR="001D17BD">
              <w:rPr>
                <w:rFonts w:asciiTheme="minorHAnsi" w:hAnsiTheme="minorHAnsi" w:cstheme="minorBidi"/>
                <w:noProof/>
                <w:lang w:eastAsia="en-CA"/>
              </w:rPr>
              <w:tab/>
            </w:r>
            <w:r w:rsidR="001D17BD" w:rsidRPr="00DF431C">
              <w:rPr>
                <w:rStyle w:val="Hyperlink"/>
                <w:noProof/>
              </w:rPr>
              <w:t>Landscape Context</w:t>
            </w:r>
            <w:r w:rsidR="001D17BD">
              <w:rPr>
                <w:noProof/>
                <w:webHidden/>
              </w:rPr>
              <w:tab/>
            </w:r>
            <w:r w:rsidR="001D17BD">
              <w:rPr>
                <w:noProof/>
                <w:webHidden/>
              </w:rPr>
              <w:fldChar w:fldCharType="begin"/>
            </w:r>
            <w:r w:rsidR="001D17BD">
              <w:rPr>
                <w:noProof/>
                <w:webHidden/>
              </w:rPr>
              <w:instrText xml:space="preserve"> PAGEREF _Toc79743770 \h </w:instrText>
            </w:r>
            <w:r w:rsidR="001D17BD">
              <w:rPr>
                <w:noProof/>
                <w:webHidden/>
              </w:rPr>
            </w:r>
            <w:r w:rsidR="001D17BD">
              <w:rPr>
                <w:noProof/>
                <w:webHidden/>
              </w:rPr>
              <w:fldChar w:fldCharType="separate"/>
            </w:r>
            <w:r w:rsidR="001D17BD">
              <w:rPr>
                <w:noProof/>
                <w:webHidden/>
              </w:rPr>
              <w:t>26</w:t>
            </w:r>
            <w:r w:rsidR="001D17BD">
              <w:rPr>
                <w:noProof/>
                <w:webHidden/>
              </w:rPr>
              <w:fldChar w:fldCharType="end"/>
            </w:r>
          </w:hyperlink>
        </w:p>
        <w:p w14:paraId="3F70DE0D" w14:textId="49E150A2" w:rsidR="001D17BD" w:rsidRDefault="006A2D6D" w:rsidP="001D17BD">
          <w:pPr>
            <w:pStyle w:val="TOC1"/>
            <w:spacing w:before="0"/>
            <w:rPr>
              <w:rFonts w:asciiTheme="minorHAnsi" w:hAnsiTheme="minorHAnsi" w:cstheme="minorBidi"/>
              <w:noProof/>
              <w:lang w:eastAsia="en-CA"/>
            </w:rPr>
          </w:pPr>
          <w:hyperlink w:anchor="_Toc79743771" w:history="1">
            <w:r w:rsidR="001D17BD" w:rsidRPr="00DF431C">
              <w:rPr>
                <w:rStyle w:val="Hyperlink"/>
                <w:noProof/>
              </w:rPr>
              <w:t>6</w:t>
            </w:r>
            <w:r w:rsidR="001D17BD">
              <w:rPr>
                <w:rFonts w:asciiTheme="minorHAnsi" w:hAnsiTheme="minorHAnsi" w:cstheme="minorBidi"/>
                <w:noProof/>
                <w:lang w:eastAsia="en-CA"/>
              </w:rPr>
              <w:tab/>
            </w:r>
            <w:r w:rsidR="001D17BD" w:rsidRPr="00DF431C">
              <w:rPr>
                <w:rStyle w:val="Hyperlink"/>
                <w:noProof/>
              </w:rPr>
              <w:t>Conservation Target Analysis</w:t>
            </w:r>
            <w:r w:rsidR="001D17BD">
              <w:rPr>
                <w:noProof/>
                <w:webHidden/>
              </w:rPr>
              <w:tab/>
            </w:r>
            <w:r w:rsidR="001D17BD">
              <w:rPr>
                <w:noProof/>
                <w:webHidden/>
              </w:rPr>
              <w:fldChar w:fldCharType="begin"/>
            </w:r>
            <w:r w:rsidR="001D17BD">
              <w:rPr>
                <w:noProof/>
                <w:webHidden/>
              </w:rPr>
              <w:instrText xml:space="preserve"> PAGEREF _Toc79743771 \h </w:instrText>
            </w:r>
            <w:r w:rsidR="001D17BD">
              <w:rPr>
                <w:noProof/>
                <w:webHidden/>
              </w:rPr>
            </w:r>
            <w:r w:rsidR="001D17BD">
              <w:rPr>
                <w:noProof/>
                <w:webHidden/>
              </w:rPr>
              <w:fldChar w:fldCharType="separate"/>
            </w:r>
            <w:r w:rsidR="001D17BD">
              <w:rPr>
                <w:noProof/>
                <w:webHidden/>
              </w:rPr>
              <w:t>26</w:t>
            </w:r>
            <w:r w:rsidR="001D17BD">
              <w:rPr>
                <w:noProof/>
                <w:webHidden/>
              </w:rPr>
              <w:fldChar w:fldCharType="end"/>
            </w:r>
          </w:hyperlink>
        </w:p>
        <w:p w14:paraId="680360BA" w14:textId="02C67A36" w:rsidR="001D17BD" w:rsidRDefault="006A2D6D" w:rsidP="001D17BD">
          <w:pPr>
            <w:pStyle w:val="TOC2"/>
            <w:rPr>
              <w:rFonts w:asciiTheme="minorHAnsi" w:hAnsiTheme="minorHAnsi" w:cstheme="minorBidi"/>
              <w:noProof/>
              <w:lang w:eastAsia="en-CA"/>
            </w:rPr>
          </w:pPr>
          <w:hyperlink w:anchor="_Toc79743772" w:history="1">
            <w:r w:rsidR="001D17BD" w:rsidRPr="00DF431C">
              <w:rPr>
                <w:rStyle w:val="Hyperlink"/>
                <w:noProof/>
              </w:rPr>
              <w:t>6.1</w:t>
            </w:r>
            <w:r w:rsidR="001D17BD">
              <w:rPr>
                <w:rFonts w:asciiTheme="minorHAnsi" w:hAnsiTheme="minorHAnsi" w:cstheme="minorBidi"/>
                <w:noProof/>
                <w:lang w:eastAsia="en-CA"/>
              </w:rPr>
              <w:tab/>
            </w:r>
            <w:r w:rsidR="001D17BD" w:rsidRPr="00DF431C">
              <w:rPr>
                <w:rStyle w:val="Hyperlink"/>
                <w:noProof/>
              </w:rPr>
              <w:t>Forests</w:t>
            </w:r>
            <w:r w:rsidR="001D17BD">
              <w:rPr>
                <w:noProof/>
                <w:webHidden/>
              </w:rPr>
              <w:tab/>
            </w:r>
            <w:r w:rsidR="001D17BD">
              <w:rPr>
                <w:noProof/>
                <w:webHidden/>
              </w:rPr>
              <w:fldChar w:fldCharType="begin"/>
            </w:r>
            <w:r w:rsidR="001D17BD">
              <w:rPr>
                <w:noProof/>
                <w:webHidden/>
              </w:rPr>
              <w:instrText xml:space="preserve"> PAGEREF _Toc79743772 \h </w:instrText>
            </w:r>
            <w:r w:rsidR="001D17BD">
              <w:rPr>
                <w:noProof/>
                <w:webHidden/>
              </w:rPr>
            </w:r>
            <w:r w:rsidR="001D17BD">
              <w:rPr>
                <w:noProof/>
                <w:webHidden/>
              </w:rPr>
              <w:fldChar w:fldCharType="separate"/>
            </w:r>
            <w:r w:rsidR="001D17BD">
              <w:rPr>
                <w:noProof/>
                <w:webHidden/>
              </w:rPr>
              <w:t>26</w:t>
            </w:r>
            <w:r w:rsidR="001D17BD">
              <w:rPr>
                <w:noProof/>
                <w:webHidden/>
              </w:rPr>
              <w:fldChar w:fldCharType="end"/>
            </w:r>
          </w:hyperlink>
        </w:p>
        <w:p w14:paraId="64A2AEC3" w14:textId="446E4A78" w:rsidR="001D17BD" w:rsidRDefault="006A2D6D" w:rsidP="001D17BD">
          <w:pPr>
            <w:pStyle w:val="TOC2"/>
            <w:rPr>
              <w:rFonts w:asciiTheme="minorHAnsi" w:hAnsiTheme="minorHAnsi" w:cstheme="minorBidi"/>
              <w:noProof/>
              <w:lang w:eastAsia="en-CA"/>
            </w:rPr>
          </w:pPr>
          <w:hyperlink w:anchor="_Toc79743773" w:history="1">
            <w:r w:rsidR="001D17BD" w:rsidRPr="00DF431C">
              <w:rPr>
                <w:rStyle w:val="Hyperlink"/>
                <w:noProof/>
              </w:rPr>
              <w:t>6.2</w:t>
            </w:r>
            <w:r w:rsidR="001D17BD">
              <w:rPr>
                <w:rFonts w:asciiTheme="minorHAnsi" w:hAnsiTheme="minorHAnsi" w:cstheme="minorBidi"/>
                <w:noProof/>
                <w:lang w:eastAsia="en-CA"/>
              </w:rPr>
              <w:tab/>
            </w:r>
            <w:r w:rsidR="001D17BD" w:rsidRPr="00DF431C">
              <w:rPr>
                <w:rStyle w:val="Hyperlink"/>
                <w:noProof/>
              </w:rPr>
              <w:t>Cattail Wetland</w:t>
            </w:r>
            <w:r w:rsidR="001D17BD">
              <w:rPr>
                <w:noProof/>
                <w:webHidden/>
              </w:rPr>
              <w:tab/>
            </w:r>
            <w:r w:rsidR="001D17BD">
              <w:rPr>
                <w:noProof/>
                <w:webHidden/>
              </w:rPr>
              <w:fldChar w:fldCharType="begin"/>
            </w:r>
            <w:r w:rsidR="001D17BD">
              <w:rPr>
                <w:noProof/>
                <w:webHidden/>
              </w:rPr>
              <w:instrText xml:space="preserve"> PAGEREF _Toc79743773 \h </w:instrText>
            </w:r>
            <w:r w:rsidR="001D17BD">
              <w:rPr>
                <w:noProof/>
                <w:webHidden/>
              </w:rPr>
            </w:r>
            <w:r w:rsidR="001D17BD">
              <w:rPr>
                <w:noProof/>
                <w:webHidden/>
              </w:rPr>
              <w:fldChar w:fldCharType="separate"/>
            </w:r>
            <w:r w:rsidR="001D17BD">
              <w:rPr>
                <w:noProof/>
                <w:webHidden/>
              </w:rPr>
              <w:t>29</w:t>
            </w:r>
            <w:r w:rsidR="001D17BD">
              <w:rPr>
                <w:noProof/>
                <w:webHidden/>
              </w:rPr>
              <w:fldChar w:fldCharType="end"/>
            </w:r>
          </w:hyperlink>
        </w:p>
        <w:p w14:paraId="50175DF5" w14:textId="672BA35B" w:rsidR="001D17BD" w:rsidRDefault="006A2D6D" w:rsidP="001D17BD">
          <w:pPr>
            <w:pStyle w:val="TOC2"/>
            <w:rPr>
              <w:rFonts w:asciiTheme="minorHAnsi" w:hAnsiTheme="minorHAnsi" w:cstheme="minorBidi"/>
              <w:noProof/>
              <w:lang w:eastAsia="en-CA"/>
            </w:rPr>
          </w:pPr>
          <w:hyperlink w:anchor="_Toc79743774" w:history="1">
            <w:r w:rsidR="001D17BD" w:rsidRPr="00DF431C">
              <w:rPr>
                <w:rStyle w:val="Hyperlink"/>
                <w:noProof/>
              </w:rPr>
              <w:t>6.3</w:t>
            </w:r>
            <w:r w:rsidR="001D17BD">
              <w:rPr>
                <w:rFonts w:asciiTheme="minorHAnsi" w:hAnsiTheme="minorHAnsi" w:cstheme="minorBidi"/>
                <w:noProof/>
                <w:lang w:eastAsia="en-CA"/>
              </w:rPr>
              <w:tab/>
            </w:r>
            <w:r w:rsidR="001D17BD" w:rsidRPr="00DF431C">
              <w:rPr>
                <w:rStyle w:val="Hyperlink"/>
                <w:noProof/>
              </w:rPr>
              <w:t>Gray Ratsnake</w:t>
            </w:r>
            <w:r w:rsidR="001D17BD">
              <w:rPr>
                <w:noProof/>
                <w:webHidden/>
              </w:rPr>
              <w:tab/>
            </w:r>
            <w:r w:rsidR="001D17BD">
              <w:rPr>
                <w:noProof/>
                <w:webHidden/>
              </w:rPr>
              <w:fldChar w:fldCharType="begin"/>
            </w:r>
            <w:r w:rsidR="001D17BD">
              <w:rPr>
                <w:noProof/>
                <w:webHidden/>
              </w:rPr>
              <w:instrText xml:space="preserve"> PAGEREF _Toc79743774 \h </w:instrText>
            </w:r>
            <w:r w:rsidR="001D17BD">
              <w:rPr>
                <w:noProof/>
                <w:webHidden/>
              </w:rPr>
            </w:r>
            <w:r w:rsidR="001D17BD">
              <w:rPr>
                <w:noProof/>
                <w:webHidden/>
              </w:rPr>
              <w:fldChar w:fldCharType="separate"/>
            </w:r>
            <w:r w:rsidR="001D17BD">
              <w:rPr>
                <w:noProof/>
                <w:webHidden/>
              </w:rPr>
              <w:t>30</w:t>
            </w:r>
            <w:r w:rsidR="001D17BD">
              <w:rPr>
                <w:noProof/>
                <w:webHidden/>
              </w:rPr>
              <w:fldChar w:fldCharType="end"/>
            </w:r>
          </w:hyperlink>
        </w:p>
        <w:p w14:paraId="2B7C6828" w14:textId="39A7BB05" w:rsidR="001D17BD" w:rsidRDefault="006A2D6D" w:rsidP="001D17BD">
          <w:pPr>
            <w:pStyle w:val="TOC2"/>
            <w:rPr>
              <w:rFonts w:asciiTheme="minorHAnsi" w:hAnsiTheme="minorHAnsi" w:cstheme="minorBidi"/>
              <w:noProof/>
              <w:lang w:eastAsia="en-CA"/>
            </w:rPr>
          </w:pPr>
          <w:hyperlink w:anchor="_Toc79743775" w:history="1">
            <w:r w:rsidR="001D17BD" w:rsidRPr="00DF431C">
              <w:rPr>
                <w:rStyle w:val="Hyperlink"/>
                <w:noProof/>
              </w:rPr>
              <w:t>6.4</w:t>
            </w:r>
            <w:r w:rsidR="001D17BD">
              <w:rPr>
                <w:rFonts w:asciiTheme="minorHAnsi" w:hAnsiTheme="minorHAnsi" w:cstheme="minorBidi"/>
                <w:noProof/>
                <w:lang w:eastAsia="en-CA"/>
              </w:rPr>
              <w:tab/>
            </w:r>
            <w:r w:rsidR="001D17BD" w:rsidRPr="00DF431C">
              <w:rPr>
                <w:rStyle w:val="Hyperlink"/>
                <w:noProof/>
              </w:rPr>
              <w:t>Other Targets</w:t>
            </w:r>
            <w:r w:rsidR="001D17BD">
              <w:rPr>
                <w:noProof/>
                <w:webHidden/>
              </w:rPr>
              <w:tab/>
            </w:r>
            <w:r w:rsidR="001D17BD">
              <w:rPr>
                <w:noProof/>
                <w:webHidden/>
              </w:rPr>
              <w:fldChar w:fldCharType="begin"/>
            </w:r>
            <w:r w:rsidR="001D17BD">
              <w:rPr>
                <w:noProof/>
                <w:webHidden/>
              </w:rPr>
              <w:instrText xml:space="preserve"> PAGEREF _Toc79743775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5EB48C70" w14:textId="0EEFD059" w:rsidR="001D17BD" w:rsidRDefault="006A2D6D" w:rsidP="001D17BD">
          <w:pPr>
            <w:pStyle w:val="TOC1"/>
            <w:spacing w:before="0"/>
            <w:rPr>
              <w:rFonts w:asciiTheme="minorHAnsi" w:hAnsiTheme="minorHAnsi" w:cstheme="minorBidi"/>
              <w:noProof/>
              <w:lang w:eastAsia="en-CA"/>
            </w:rPr>
          </w:pPr>
          <w:hyperlink w:anchor="_Toc79743776" w:history="1">
            <w:r w:rsidR="001D17BD" w:rsidRPr="00DF431C">
              <w:rPr>
                <w:rStyle w:val="Hyperlink"/>
                <w:noProof/>
              </w:rPr>
              <w:t>7</w:t>
            </w:r>
            <w:r w:rsidR="001D17BD">
              <w:rPr>
                <w:rFonts w:asciiTheme="minorHAnsi" w:hAnsiTheme="minorHAnsi" w:cstheme="minorBidi"/>
                <w:noProof/>
                <w:lang w:eastAsia="en-CA"/>
              </w:rPr>
              <w:tab/>
            </w:r>
            <w:r w:rsidR="001D17BD" w:rsidRPr="00DF431C">
              <w:rPr>
                <w:rStyle w:val="Hyperlink"/>
                <w:noProof/>
              </w:rPr>
              <w:t>Threats</w:t>
            </w:r>
            <w:r w:rsidR="001D17BD">
              <w:rPr>
                <w:noProof/>
                <w:webHidden/>
              </w:rPr>
              <w:tab/>
            </w:r>
            <w:r w:rsidR="001D17BD">
              <w:rPr>
                <w:noProof/>
                <w:webHidden/>
              </w:rPr>
              <w:fldChar w:fldCharType="begin"/>
            </w:r>
            <w:r w:rsidR="001D17BD">
              <w:rPr>
                <w:noProof/>
                <w:webHidden/>
              </w:rPr>
              <w:instrText xml:space="preserve"> PAGEREF _Toc79743776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4F7C9095" w14:textId="4B244597" w:rsidR="001D17BD" w:rsidRDefault="006A2D6D" w:rsidP="001D17BD">
          <w:pPr>
            <w:pStyle w:val="TOC2"/>
            <w:rPr>
              <w:rFonts w:asciiTheme="minorHAnsi" w:hAnsiTheme="minorHAnsi" w:cstheme="minorBidi"/>
              <w:noProof/>
              <w:lang w:eastAsia="en-CA"/>
            </w:rPr>
          </w:pPr>
          <w:hyperlink w:anchor="_Toc79743777" w:history="1">
            <w:r w:rsidR="001D17BD" w:rsidRPr="00DF431C">
              <w:rPr>
                <w:rStyle w:val="Hyperlink"/>
                <w:noProof/>
              </w:rPr>
              <w:t>7.1</w:t>
            </w:r>
            <w:r w:rsidR="001D17BD">
              <w:rPr>
                <w:rFonts w:asciiTheme="minorHAnsi" w:hAnsiTheme="minorHAnsi" w:cstheme="minorBidi"/>
                <w:noProof/>
                <w:lang w:eastAsia="en-CA"/>
              </w:rPr>
              <w:tab/>
            </w:r>
            <w:r w:rsidR="001D17BD" w:rsidRPr="00DF431C">
              <w:rPr>
                <w:rStyle w:val="Hyperlink"/>
                <w:noProof/>
              </w:rPr>
              <w:t>Invasive Non-Native/Alien Plants and Animals</w:t>
            </w:r>
            <w:r w:rsidR="001D17BD">
              <w:rPr>
                <w:noProof/>
                <w:webHidden/>
              </w:rPr>
              <w:tab/>
            </w:r>
            <w:r w:rsidR="001D17BD">
              <w:rPr>
                <w:noProof/>
                <w:webHidden/>
              </w:rPr>
              <w:fldChar w:fldCharType="begin"/>
            </w:r>
            <w:r w:rsidR="001D17BD">
              <w:rPr>
                <w:noProof/>
                <w:webHidden/>
              </w:rPr>
              <w:instrText xml:space="preserve"> PAGEREF _Toc79743777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78C3938B" w14:textId="7DABB0A9" w:rsidR="001D17BD" w:rsidRDefault="006A2D6D" w:rsidP="001D17BD">
          <w:pPr>
            <w:pStyle w:val="TOC2"/>
            <w:rPr>
              <w:rFonts w:asciiTheme="minorHAnsi" w:hAnsiTheme="minorHAnsi" w:cstheme="minorBidi"/>
              <w:noProof/>
              <w:lang w:eastAsia="en-CA"/>
            </w:rPr>
          </w:pPr>
          <w:hyperlink w:anchor="_Toc79743778" w:history="1">
            <w:r w:rsidR="001D17BD" w:rsidRPr="00DF431C">
              <w:rPr>
                <w:rStyle w:val="Hyperlink"/>
                <w:noProof/>
              </w:rPr>
              <w:t>7.2</w:t>
            </w:r>
            <w:r w:rsidR="001D17BD">
              <w:rPr>
                <w:rFonts w:asciiTheme="minorHAnsi" w:hAnsiTheme="minorHAnsi" w:cstheme="minorBidi"/>
                <w:noProof/>
                <w:lang w:eastAsia="en-CA"/>
              </w:rPr>
              <w:tab/>
            </w:r>
            <w:r w:rsidR="001D17BD" w:rsidRPr="00DF431C">
              <w:rPr>
                <w:rStyle w:val="Hyperlink"/>
                <w:noProof/>
              </w:rPr>
              <w:t>Hunting and Collecting Terrestrial Animals</w:t>
            </w:r>
            <w:r w:rsidR="001D17BD">
              <w:rPr>
                <w:noProof/>
                <w:webHidden/>
              </w:rPr>
              <w:tab/>
            </w:r>
            <w:r w:rsidR="001D17BD">
              <w:rPr>
                <w:noProof/>
                <w:webHidden/>
              </w:rPr>
              <w:fldChar w:fldCharType="begin"/>
            </w:r>
            <w:r w:rsidR="001D17BD">
              <w:rPr>
                <w:noProof/>
                <w:webHidden/>
              </w:rPr>
              <w:instrText xml:space="preserve"> PAGEREF _Toc79743778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02003F86" w14:textId="6205BA05" w:rsidR="001D17BD" w:rsidRDefault="006A2D6D" w:rsidP="001D17BD">
          <w:pPr>
            <w:pStyle w:val="TOC2"/>
            <w:rPr>
              <w:rFonts w:asciiTheme="minorHAnsi" w:hAnsiTheme="minorHAnsi" w:cstheme="minorBidi"/>
              <w:noProof/>
              <w:lang w:eastAsia="en-CA"/>
            </w:rPr>
          </w:pPr>
          <w:hyperlink w:anchor="_Toc79743779" w:history="1">
            <w:r w:rsidR="001D17BD" w:rsidRPr="00DF431C">
              <w:rPr>
                <w:rStyle w:val="Hyperlink"/>
                <w:noProof/>
              </w:rPr>
              <w:t>7.3</w:t>
            </w:r>
            <w:r w:rsidR="001D17BD">
              <w:rPr>
                <w:rFonts w:asciiTheme="minorHAnsi" w:hAnsiTheme="minorHAnsi" w:cstheme="minorBidi"/>
                <w:noProof/>
                <w:lang w:eastAsia="en-CA"/>
              </w:rPr>
              <w:tab/>
            </w:r>
            <w:r w:rsidR="001D17BD" w:rsidRPr="00DF431C">
              <w:rPr>
                <w:rStyle w:val="Hyperlink"/>
                <w:noProof/>
              </w:rPr>
              <w:t>Utility and Service Lines</w:t>
            </w:r>
            <w:r w:rsidR="001D17BD">
              <w:rPr>
                <w:noProof/>
                <w:webHidden/>
              </w:rPr>
              <w:tab/>
            </w:r>
            <w:r w:rsidR="001D17BD">
              <w:rPr>
                <w:noProof/>
                <w:webHidden/>
              </w:rPr>
              <w:fldChar w:fldCharType="begin"/>
            </w:r>
            <w:r w:rsidR="001D17BD">
              <w:rPr>
                <w:noProof/>
                <w:webHidden/>
              </w:rPr>
              <w:instrText xml:space="preserve"> PAGEREF _Toc79743779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5E91AD40" w14:textId="6F520783" w:rsidR="001D17BD" w:rsidRDefault="006A2D6D" w:rsidP="001D17BD">
          <w:pPr>
            <w:pStyle w:val="TOC2"/>
            <w:rPr>
              <w:rFonts w:asciiTheme="minorHAnsi" w:hAnsiTheme="minorHAnsi" w:cstheme="minorBidi"/>
              <w:noProof/>
              <w:lang w:eastAsia="en-CA"/>
            </w:rPr>
          </w:pPr>
          <w:hyperlink w:anchor="_Toc79743780" w:history="1">
            <w:r w:rsidR="001D17BD" w:rsidRPr="00DF431C">
              <w:rPr>
                <w:rStyle w:val="Hyperlink"/>
                <w:noProof/>
              </w:rPr>
              <w:t>7.4</w:t>
            </w:r>
            <w:r w:rsidR="001D17BD">
              <w:rPr>
                <w:rFonts w:asciiTheme="minorHAnsi" w:hAnsiTheme="minorHAnsi" w:cstheme="minorBidi"/>
                <w:noProof/>
                <w:lang w:eastAsia="en-CA"/>
              </w:rPr>
              <w:tab/>
            </w:r>
            <w:r w:rsidR="001D17BD" w:rsidRPr="00DF431C">
              <w:rPr>
                <w:rStyle w:val="Hyperlink"/>
                <w:noProof/>
              </w:rPr>
              <w:t>Motorized Vehicles and Associated Infrastructure</w:t>
            </w:r>
            <w:r w:rsidR="001D17BD">
              <w:rPr>
                <w:noProof/>
                <w:webHidden/>
              </w:rPr>
              <w:tab/>
            </w:r>
            <w:r w:rsidR="001D17BD">
              <w:rPr>
                <w:noProof/>
                <w:webHidden/>
              </w:rPr>
              <w:fldChar w:fldCharType="begin"/>
            </w:r>
            <w:r w:rsidR="001D17BD">
              <w:rPr>
                <w:noProof/>
                <w:webHidden/>
              </w:rPr>
              <w:instrText xml:space="preserve"> PAGEREF _Toc79743780 \h </w:instrText>
            </w:r>
            <w:r w:rsidR="001D17BD">
              <w:rPr>
                <w:noProof/>
                <w:webHidden/>
              </w:rPr>
            </w:r>
            <w:r w:rsidR="001D17BD">
              <w:rPr>
                <w:noProof/>
                <w:webHidden/>
              </w:rPr>
              <w:fldChar w:fldCharType="separate"/>
            </w:r>
            <w:r w:rsidR="001D17BD">
              <w:rPr>
                <w:noProof/>
                <w:webHidden/>
              </w:rPr>
              <w:t>31</w:t>
            </w:r>
            <w:r w:rsidR="001D17BD">
              <w:rPr>
                <w:noProof/>
                <w:webHidden/>
              </w:rPr>
              <w:fldChar w:fldCharType="end"/>
            </w:r>
          </w:hyperlink>
        </w:p>
        <w:p w14:paraId="15B06B96" w14:textId="7D5E9AD6" w:rsidR="001D17BD" w:rsidRDefault="006A2D6D" w:rsidP="001D17BD">
          <w:pPr>
            <w:pStyle w:val="TOC2"/>
            <w:rPr>
              <w:rFonts w:asciiTheme="minorHAnsi" w:hAnsiTheme="minorHAnsi" w:cstheme="minorBidi"/>
              <w:noProof/>
              <w:lang w:eastAsia="en-CA"/>
            </w:rPr>
          </w:pPr>
          <w:hyperlink w:anchor="_Toc79743781" w:history="1">
            <w:r w:rsidR="001D17BD" w:rsidRPr="00DF431C">
              <w:rPr>
                <w:rStyle w:val="Hyperlink"/>
                <w:noProof/>
              </w:rPr>
              <w:t>7.5</w:t>
            </w:r>
            <w:r w:rsidR="001D17BD">
              <w:rPr>
                <w:rFonts w:asciiTheme="minorHAnsi" w:hAnsiTheme="minorHAnsi" w:cstheme="minorBidi"/>
                <w:noProof/>
                <w:lang w:eastAsia="en-CA"/>
              </w:rPr>
              <w:tab/>
            </w:r>
            <w:r w:rsidR="001D17BD" w:rsidRPr="00DF431C">
              <w:rPr>
                <w:rStyle w:val="Hyperlink"/>
                <w:noProof/>
              </w:rPr>
              <w:t>Garbage and Solid Waste</w:t>
            </w:r>
            <w:r w:rsidR="001D17BD">
              <w:rPr>
                <w:noProof/>
                <w:webHidden/>
              </w:rPr>
              <w:tab/>
            </w:r>
            <w:r w:rsidR="001D17BD">
              <w:rPr>
                <w:noProof/>
                <w:webHidden/>
              </w:rPr>
              <w:fldChar w:fldCharType="begin"/>
            </w:r>
            <w:r w:rsidR="001D17BD">
              <w:rPr>
                <w:noProof/>
                <w:webHidden/>
              </w:rPr>
              <w:instrText xml:space="preserve"> PAGEREF _Toc79743781 \h </w:instrText>
            </w:r>
            <w:r w:rsidR="001D17BD">
              <w:rPr>
                <w:noProof/>
                <w:webHidden/>
              </w:rPr>
            </w:r>
            <w:r w:rsidR="001D17BD">
              <w:rPr>
                <w:noProof/>
                <w:webHidden/>
              </w:rPr>
              <w:fldChar w:fldCharType="separate"/>
            </w:r>
            <w:r w:rsidR="001D17BD">
              <w:rPr>
                <w:noProof/>
                <w:webHidden/>
              </w:rPr>
              <w:t>32</w:t>
            </w:r>
            <w:r w:rsidR="001D17BD">
              <w:rPr>
                <w:noProof/>
                <w:webHidden/>
              </w:rPr>
              <w:fldChar w:fldCharType="end"/>
            </w:r>
          </w:hyperlink>
        </w:p>
        <w:p w14:paraId="2C1C2339" w14:textId="5909417C" w:rsidR="001D17BD" w:rsidRDefault="006A2D6D" w:rsidP="001D17BD">
          <w:pPr>
            <w:pStyle w:val="TOC2"/>
            <w:rPr>
              <w:rFonts w:asciiTheme="minorHAnsi" w:hAnsiTheme="minorHAnsi" w:cstheme="minorBidi"/>
              <w:noProof/>
              <w:lang w:eastAsia="en-CA"/>
            </w:rPr>
          </w:pPr>
          <w:hyperlink w:anchor="_Toc79743782" w:history="1">
            <w:r w:rsidR="001D17BD" w:rsidRPr="00DF431C">
              <w:rPr>
                <w:rStyle w:val="Hyperlink"/>
                <w:noProof/>
              </w:rPr>
              <w:t>7.6</w:t>
            </w:r>
            <w:r w:rsidR="001D17BD">
              <w:rPr>
                <w:rFonts w:asciiTheme="minorHAnsi" w:hAnsiTheme="minorHAnsi" w:cstheme="minorBidi"/>
                <w:noProof/>
                <w:lang w:eastAsia="en-CA"/>
              </w:rPr>
              <w:tab/>
            </w:r>
            <w:r w:rsidR="001D17BD" w:rsidRPr="00DF431C">
              <w:rPr>
                <w:rStyle w:val="Hyperlink"/>
                <w:noProof/>
              </w:rPr>
              <w:t>Climate Change</w:t>
            </w:r>
            <w:r w:rsidR="001D17BD">
              <w:rPr>
                <w:noProof/>
                <w:webHidden/>
              </w:rPr>
              <w:tab/>
            </w:r>
            <w:r w:rsidR="001D17BD">
              <w:rPr>
                <w:noProof/>
                <w:webHidden/>
              </w:rPr>
              <w:fldChar w:fldCharType="begin"/>
            </w:r>
            <w:r w:rsidR="001D17BD">
              <w:rPr>
                <w:noProof/>
                <w:webHidden/>
              </w:rPr>
              <w:instrText xml:space="preserve"> PAGEREF _Toc79743782 \h </w:instrText>
            </w:r>
            <w:r w:rsidR="001D17BD">
              <w:rPr>
                <w:noProof/>
                <w:webHidden/>
              </w:rPr>
            </w:r>
            <w:r w:rsidR="001D17BD">
              <w:rPr>
                <w:noProof/>
                <w:webHidden/>
              </w:rPr>
              <w:fldChar w:fldCharType="separate"/>
            </w:r>
            <w:r w:rsidR="001D17BD">
              <w:rPr>
                <w:noProof/>
                <w:webHidden/>
              </w:rPr>
              <w:t>32</w:t>
            </w:r>
            <w:r w:rsidR="001D17BD">
              <w:rPr>
                <w:noProof/>
                <w:webHidden/>
              </w:rPr>
              <w:fldChar w:fldCharType="end"/>
            </w:r>
          </w:hyperlink>
        </w:p>
        <w:p w14:paraId="4E80115B" w14:textId="5C3774BF" w:rsidR="001D17BD" w:rsidRDefault="006A2D6D" w:rsidP="001D17BD">
          <w:pPr>
            <w:pStyle w:val="TOC1"/>
            <w:spacing w:before="0"/>
            <w:rPr>
              <w:rFonts w:asciiTheme="minorHAnsi" w:hAnsiTheme="minorHAnsi" w:cstheme="minorBidi"/>
              <w:noProof/>
              <w:lang w:eastAsia="en-CA"/>
            </w:rPr>
          </w:pPr>
          <w:hyperlink w:anchor="_Toc79743783" w:history="1">
            <w:r w:rsidR="001D17BD" w:rsidRPr="00DF431C">
              <w:rPr>
                <w:rStyle w:val="Hyperlink"/>
                <w:noProof/>
              </w:rPr>
              <w:t>8</w:t>
            </w:r>
            <w:r w:rsidR="001D17BD">
              <w:rPr>
                <w:rFonts w:asciiTheme="minorHAnsi" w:hAnsiTheme="minorHAnsi" w:cstheme="minorBidi"/>
                <w:noProof/>
                <w:lang w:eastAsia="en-CA"/>
              </w:rPr>
              <w:tab/>
            </w:r>
            <w:r w:rsidR="001D17BD" w:rsidRPr="00DF431C">
              <w:rPr>
                <w:rStyle w:val="Hyperlink"/>
                <w:noProof/>
              </w:rPr>
              <w:t>Management Goal, Objectives and Actions</w:t>
            </w:r>
            <w:r w:rsidR="001D17BD">
              <w:rPr>
                <w:noProof/>
                <w:webHidden/>
              </w:rPr>
              <w:tab/>
            </w:r>
            <w:r w:rsidR="001D17BD">
              <w:rPr>
                <w:noProof/>
                <w:webHidden/>
              </w:rPr>
              <w:fldChar w:fldCharType="begin"/>
            </w:r>
            <w:r w:rsidR="001D17BD">
              <w:rPr>
                <w:noProof/>
                <w:webHidden/>
              </w:rPr>
              <w:instrText xml:space="preserve"> PAGEREF _Toc79743783 \h </w:instrText>
            </w:r>
            <w:r w:rsidR="001D17BD">
              <w:rPr>
                <w:noProof/>
                <w:webHidden/>
              </w:rPr>
            </w:r>
            <w:r w:rsidR="001D17BD">
              <w:rPr>
                <w:noProof/>
                <w:webHidden/>
              </w:rPr>
              <w:fldChar w:fldCharType="separate"/>
            </w:r>
            <w:r w:rsidR="001D17BD">
              <w:rPr>
                <w:noProof/>
                <w:webHidden/>
              </w:rPr>
              <w:t>33</w:t>
            </w:r>
            <w:r w:rsidR="001D17BD">
              <w:rPr>
                <w:noProof/>
                <w:webHidden/>
              </w:rPr>
              <w:fldChar w:fldCharType="end"/>
            </w:r>
          </w:hyperlink>
        </w:p>
        <w:p w14:paraId="2226AD1F" w14:textId="091EBFA5" w:rsidR="001D17BD" w:rsidRDefault="006A2D6D" w:rsidP="001D17BD">
          <w:pPr>
            <w:pStyle w:val="TOC2"/>
            <w:rPr>
              <w:rFonts w:asciiTheme="minorHAnsi" w:hAnsiTheme="minorHAnsi" w:cstheme="minorBidi"/>
              <w:noProof/>
              <w:lang w:eastAsia="en-CA"/>
            </w:rPr>
          </w:pPr>
          <w:hyperlink w:anchor="_Toc79743784" w:history="1">
            <w:r w:rsidR="001D17BD" w:rsidRPr="00DF431C">
              <w:rPr>
                <w:rStyle w:val="Hyperlink"/>
                <w:noProof/>
              </w:rPr>
              <w:t>8.1</w:t>
            </w:r>
            <w:r w:rsidR="001D17BD">
              <w:rPr>
                <w:rFonts w:asciiTheme="minorHAnsi" w:hAnsiTheme="minorHAnsi" w:cstheme="minorBidi"/>
                <w:noProof/>
                <w:lang w:eastAsia="en-CA"/>
              </w:rPr>
              <w:tab/>
            </w:r>
            <w:r w:rsidR="001D17BD" w:rsidRPr="00DF431C">
              <w:rPr>
                <w:rStyle w:val="Hyperlink"/>
                <w:noProof/>
              </w:rPr>
              <w:t>Management Goal</w:t>
            </w:r>
            <w:r w:rsidR="001D17BD">
              <w:rPr>
                <w:noProof/>
                <w:webHidden/>
              </w:rPr>
              <w:tab/>
            </w:r>
            <w:r w:rsidR="001D17BD">
              <w:rPr>
                <w:noProof/>
                <w:webHidden/>
              </w:rPr>
              <w:fldChar w:fldCharType="begin"/>
            </w:r>
            <w:r w:rsidR="001D17BD">
              <w:rPr>
                <w:noProof/>
                <w:webHidden/>
              </w:rPr>
              <w:instrText xml:space="preserve"> PAGEREF _Toc79743784 \h </w:instrText>
            </w:r>
            <w:r w:rsidR="001D17BD">
              <w:rPr>
                <w:noProof/>
                <w:webHidden/>
              </w:rPr>
            </w:r>
            <w:r w:rsidR="001D17BD">
              <w:rPr>
                <w:noProof/>
                <w:webHidden/>
              </w:rPr>
              <w:fldChar w:fldCharType="separate"/>
            </w:r>
            <w:r w:rsidR="001D17BD">
              <w:rPr>
                <w:noProof/>
                <w:webHidden/>
              </w:rPr>
              <w:t>33</w:t>
            </w:r>
            <w:r w:rsidR="001D17BD">
              <w:rPr>
                <w:noProof/>
                <w:webHidden/>
              </w:rPr>
              <w:fldChar w:fldCharType="end"/>
            </w:r>
          </w:hyperlink>
        </w:p>
        <w:p w14:paraId="40CC48AA" w14:textId="651872E0" w:rsidR="001D17BD" w:rsidRDefault="006A2D6D" w:rsidP="001D17BD">
          <w:pPr>
            <w:pStyle w:val="TOC2"/>
            <w:rPr>
              <w:rFonts w:asciiTheme="minorHAnsi" w:hAnsiTheme="minorHAnsi" w:cstheme="minorBidi"/>
              <w:noProof/>
              <w:lang w:eastAsia="en-CA"/>
            </w:rPr>
          </w:pPr>
          <w:hyperlink w:anchor="_Toc79743785" w:history="1">
            <w:r w:rsidR="001D17BD" w:rsidRPr="00DF431C">
              <w:rPr>
                <w:rStyle w:val="Hyperlink"/>
                <w:noProof/>
              </w:rPr>
              <w:t>8.2</w:t>
            </w:r>
            <w:r w:rsidR="001D17BD">
              <w:rPr>
                <w:rFonts w:asciiTheme="minorHAnsi" w:hAnsiTheme="minorHAnsi" w:cstheme="minorBidi"/>
                <w:noProof/>
                <w:lang w:eastAsia="en-CA"/>
              </w:rPr>
              <w:tab/>
            </w:r>
            <w:r w:rsidR="001D17BD" w:rsidRPr="00DF431C">
              <w:rPr>
                <w:rStyle w:val="Hyperlink"/>
                <w:noProof/>
              </w:rPr>
              <w:t>Stewardship Actions</w:t>
            </w:r>
            <w:r w:rsidR="001D17BD">
              <w:rPr>
                <w:noProof/>
                <w:webHidden/>
              </w:rPr>
              <w:tab/>
            </w:r>
            <w:r w:rsidR="001D17BD">
              <w:rPr>
                <w:noProof/>
                <w:webHidden/>
              </w:rPr>
              <w:fldChar w:fldCharType="begin"/>
            </w:r>
            <w:r w:rsidR="001D17BD">
              <w:rPr>
                <w:noProof/>
                <w:webHidden/>
              </w:rPr>
              <w:instrText xml:space="preserve"> PAGEREF _Toc79743785 \h </w:instrText>
            </w:r>
            <w:r w:rsidR="001D17BD">
              <w:rPr>
                <w:noProof/>
                <w:webHidden/>
              </w:rPr>
            </w:r>
            <w:r w:rsidR="001D17BD">
              <w:rPr>
                <w:noProof/>
                <w:webHidden/>
              </w:rPr>
              <w:fldChar w:fldCharType="separate"/>
            </w:r>
            <w:r w:rsidR="001D17BD">
              <w:rPr>
                <w:noProof/>
                <w:webHidden/>
              </w:rPr>
              <w:t>34</w:t>
            </w:r>
            <w:r w:rsidR="001D17BD">
              <w:rPr>
                <w:noProof/>
                <w:webHidden/>
              </w:rPr>
              <w:fldChar w:fldCharType="end"/>
            </w:r>
          </w:hyperlink>
        </w:p>
        <w:p w14:paraId="780C89C1" w14:textId="5B181AAA" w:rsidR="001D17BD" w:rsidRDefault="006A2D6D" w:rsidP="001D17BD">
          <w:pPr>
            <w:pStyle w:val="TOC2"/>
            <w:rPr>
              <w:rFonts w:asciiTheme="minorHAnsi" w:hAnsiTheme="minorHAnsi" w:cstheme="minorBidi"/>
              <w:noProof/>
              <w:lang w:eastAsia="en-CA"/>
            </w:rPr>
          </w:pPr>
          <w:hyperlink w:anchor="_Toc79743786" w:history="1">
            <w:r w:rsidR="001D17BD" w:rsidRPr="00DF431C">
              <w:rPr>
                <w:rStyle w:val="Hyperlink"/>
                <w:noProof/>
              </w:rPr>
              <w:t>8.3</w:t>
            </w:r>
            <w:r w:rsidR="001D17BD">
              <w:rPr>
                <w:rFonts w:asciiTheme="minorHAnsi" w:hAnsiTheme="minorHAnsi" w:cstheme="minorBidi"/>
                <w:noProof/>
                <w:lang w:eastAsia="en-CA"/>
              </w:rPr>
              <w:tab/>
            </w:r>
            <w:r w:rsidR="001D17BD" w:rsidRPr="00DF431C">
              <w:rPr>
                <w:rStyle w:val="Hyperlink"/>
                <w:noProof/>
              </w:rPr>
              <w:t>Stewardship Cost Summary</w:t>
            </w:r>
            <w:r w:rsidR="001D17BD">
              <w:rPr>
                <w:noProof/>
                <w:webHidden/>
              </w:rPr>
              <w:tab/>
            </w:r>
            <w:r w:rsidR="001D17BD">
              <w:rPr>
                <w:noProof/>
                <w:webHidden/>
              </w:rPr>
              <w:fldChar w:fldCharType="begin"/>
            </w:r>
            <w:r w:rsidR="001D17BD">
              <w:rPr>
                <w:noProof/>
                <w:webHidden/>
              </w:rPr>
              <w:instrText xml:space="preserve"> PAGEREF _Toc79743786 \h </w:instrText>
            </w:r>
            <w:r w:rsidR="001D17BD">
              <w:rPr>
                <w:noProof/>
                <w:webHidden/>
              </w:rPr>
            </w:r>
            <w:r w:rsidR="001D17BD">
              <w:rPr>
                <w:noProof/>
                <w:webHidden/>
              </w:rPr>
              <w:fldChar w:fldCharType="separate"/>
            </w:r>
            <w:r w:rsidR="001D17BD">
              <w:rPr>
                <w:noProof/>
                <w:webHidden/>
              </w:rPr>
              <w:t>37</w:t>
            </w:r>
            <w:r w:rsidR="001D17BD">
              <w:rPr>
                <w:noProof/>
                <w:webHidden/>
              </w:rPr>
              <w:fldChar w:fldCharType="end"/>
            </w:r>
          </w:hyperlink>
        </w:p>
        <w:p w14:paraId="140DB5D0" w14:textId="63ADA025" w:rsidR="001D17BD" w:rsidRDefault="006A2D6D" w:rsidP="001D17BD">
          <w:pPr>
            <w:pStyle w:val="TOC1"/>
            <w:spacing w:before="0"/>
            <w:rPr>
              <w:rFonts w:asciiTheme="minorHAnsi" w:hAnsiTheme="minorHAnsi" w:cstheme="minorBidi"/>
              <w:noProof/>
              <w:lang w:eastAsia="en-CA"/>
            </w:rPr>
          </w:pPr>
          <w:hyperlink w:anchor="_Toc79743787" w:history="1">
            <w:r w:rsidR="001D17BD" w:rsidRPr="00DF431C">
              <w:rPr>
                <w:rStyle w:val="Hyperlink"/>
                <w:noProof/>
              </w:rPr>
              <w:t>9</w:t>
            </w:r>
            <w:r w:rsidR="001D17BD">
              <w:rPr>
                <w:rFonts w:asciiTheme="minorHAnsi" w:hAnsiTheme="minorHAnsi" w:cstheme="minorBidi"/>
                <w:noProof/>
                <w:lang w:eastAsia="en-CA"/>
              </w:rPr>
              <w:tab/>
            </w:r>
            <w:r w:rsidR="001D17BD" w:rsidRPr="00DF431C">
              <w:rPr>
                <w:rStyle w:val="Hyperlink"/>
                <w:noProof/>
              </w:rPr>
              <w:t>Management Plan Review</w:t>
            </w:r>
            <w:r w:rsidR="001D17BD">
              <w:rPr>
                <w:noProof/>
                <w:webHidden/>
              </w:rPr>
              <w:tab/>
            </w:r>
            <w:r w:rsidR="001D17BD">
              <w:rPr>
                <w:noProof/>
                <w:webHidden/>
              </w:rPr>
              <w:fldChar w:fldCharType="begin"/>
            </w:r>
            <w:r w:rsidR="001D17BD">
              <w:rPr>
                <w:noProof/>
                <w:webHidden/>
              </w:rPr>
              <w:instrText xml:space="preserve"> PAGEREF _Toc79743787 \h </w:instrText>
            </w:r>
            <w:r w:rsidR="001D17BD">
              <w:rPr>
                <w:noProof/>
                <w:webHidden/>
              </w:rPr>
            </w:r>
            <w:r w:rsidR="001D17BD">
              <w:rPr>
                <w:noProof/>
                <w:webHidden/>
              </w:rPr>
              <w:fldChar w:fldCharType="separate"/>
            </w:r>
            <w:r w:rsidR="001D17BD">
              <w:rPr>
                <w:noProof/>
                <w:webHidden/>
              </w:rPr>
              <w:t>40</w:t>
            </w:r>
            <w:r w:rsidR="001D17BD">
              <w:rPr>
                <w:noProof/>
                <w:webHidden/>
              </w:rPr>
              <w:fldChar w:fldCharType="end"/>
            </w:r>
          </w:hyperlink>
        </w:p>
        <w:p w14:paraId="6D04BA69" w14:textId="7E5F2B04" w:rsidR="001D17BD" w:rsidRDefault="006A2D6D" w:rsidP="001D17BD">
          <w:pPr>
            <w:pStyle w:val="TOC1"/>
            <w:spacing w:before="0"/>
            <w:rPr>
              <w:rFonts w:asciiTheme="minorHAnsi" w:hAnsiTheme="minorHAnsi" w:cstheme="minorBidi"/>
              <w:noProof/>
              <w:lang w:eastAsia="en-CA"/>
            </w:rPr>
          </w:pPr>
          <w:hyperlink w:anchor="_Toc79743788" w:history="1">
            <w:r w:rsidR="001D17BD" w:rsidRPr="00DF431C">
              <w:rPr>
                <w:rStyle w:val="Hyperlink"/>
                <w:noProof/>
              </w:rPr>
              <w:t>10</w:t>
            </w:r>
            <w:r w:rsidR="001D17BD">
              <w:rPr>
                <w:rFonts w:asciiTheme="minorHAnsi" w:hAnsiTheme="minorHAnsi" w:cstheme="minorBidi"/>
                <w:noProof/>
                <w:lang w:eastAsia="en-CA"/>
              </w:rPr>
              <w:tab/>
            </w:r>
            <w:r w:rsidR="001D17BD" w:rsidRPr="00DF431C">
              <w:rPr>
                <w:rStyle w:val="Hyperlink"/>
                <w:noProof/>
              </w:rPr>
              <w:t>References</w:t>
            </w:r>
            <w:r w:rsidR="001D17BD">
              <w:rPr>
                <w:noProof/>
                <w:webHidden/>
              </w:rPr>
              <w:tab/>
            </w:r>
            <w:r w:rsidR="001D17BD">
              <w:rPr>
                <w:noProof/>
                <w:webHidden/>
              </w:rPr>
              <w:fldChar w:fldCharType="begin"/>
            </w:r>
            <w:r w:rsidR="001D17BD">
              <w:rPr>
                <w:noProof/>
                <w:webHidden/>
              </w:rPr>
              <w:instrText xml:space="preserve"> PAGEREF _Toc79743788 \h </w:instrText>
            </w:r>
            <w:r w:rsidR="001D17BD">
              <w:rPr>
                <w:noProof/>
                <w:webHidden/>
              </w:rPr>
            </w:r>
            <w:r w:rsidR="001D17BD">
              <w:rPr>
                <w:noProof/>
                <w:webHidden/>
              </w:rPr>
              <w:fldChar w:fldCharType="separate"/>
            </w:r>
            <w:r w:rsidR="001D17BD">
              <w:rPr>
                <w:noProof/>
                <w:webHidden/>
              </w:rPr>
              <w:t>40</w:t>
            </w:r>
            <w:r w:rsidR="001D17BD">
              <w:rPr>
                <w:noProof/>
                <w:webHidden/>
              </w:rPr>
              <w:fldChar w:fldCharType="end"/>
            </w:r>
          </w:hyperlink>
        </w:p>
        <w:p w14:paraId="697043C8" w14:textId="014D78ED" w:rsidR="001D17BD" w:rsidRDefault="006A2D6D" w:rsidP="001D17BD">
          <w:pPr>
            <w:pStyle w:val="TOC1"/>
            <w:spacing w:before="0"/>
            <w:rPr>
              <w:rFonts w:asciiTheme="minorHAnsi" w:hAnsiTheme="minorHAnsi" w:cstheme="minorBidi"/>
              <w:noProof/>
              <w:lang w:eastAsia="en-CA"/>
            </w:rPr>
          </w:pPr>
          <w:hyperlink w:anchor="_Toc79743789" w:history="1">
            <w:r w:rsidR="001D17BD" w:rsidRPr="00DF431C">
              <w:rPr>
                <w:rStyle w:val="Hyperlink"/>
                <w:noProof/>
              </w:rPr>
              <w:t>11</w:t>
            </w:r>
            <w:r w:rsidR="001D17BD">
              <w:rPr>
                <w:rFonts w:asciiTheme="minorHAnsi" w:hAnsiTheme="minorHAnsi" w:cstheme="minorBidi"/>
                <w:noProof/>
                <w:lang w:eastAsia="en-CA"/>
              </w:rPr>
              <w:tab/>
            </w:r>
            <w:r w:rsidR="001D17BD" w:rsidRPr="00DF431C">
              <w:rPr>
                <w:rStyle w:val="Hyperlink"/>
                <w:noProof/>
              </w:rPr>
              <w:t>Appendices</w:t>
            </w:r>
            <w:r w:rsidR="001D17BD">
              <w:rPr>
                <w:noProof/>
                <w:webHidden/>
              </w:rPr>
              <w:tab/>
            </w:r>
            <w:r w:rsidR="001D17BD">
              <w:rPr>
                <w:noProof/>
                <w:webHidden/>
              </w:rPr>
              <w:fldChar w:fldCharType="begin"/>
            </w:r>
            <w:r w:rsidR="001D17BD">
              <w:rPr>
                <w:noProof/>
                <w:webHidden/>
              </w:rPr>
              <w:instrText xml:space="preserve"> PAGEREF _Toc79743789 \h </w:instrText>
            </w:r>
            <w:r w:rsidR="001D17BD">
              <w:rPr>
                <w:noProof/>
                <w:webHidden/>
              </w:rPr>
            </w:r>
            <w:r w:rsidR="001D17BD">
              <w:rPr>
                <w:noProof/>
                <w:webHidden/>
              </w:rPr>
              <w:fldChar w:fldCharType="separate"/>
            </w:r>
            <w:r w:rsidR="001D17BD">
              <w:rPr>
                <w:noProof/>
                <w:webHidden/>
              </w:rPr>
              <w:t>42</w:t>
            </w:r>
            <w:r w:rsidR="001D17BD">
              <w:rPr>
                <w:noProof/>
                <w:webHidden/>
              </w:rPr>
              <w:fldChar w:fldCharType="end"/>
            </w:r>
          </w:hyperlink>
        </w:p>
        <w:p w14:paraId="12E53064" w14:textId="60874B3E" w:rsidR="001D17BD" w:rsidRDefault="006A2D6D" w:rsidP="001D17BD">
          <w:pPr>
            <w:pStyle w:val="TOC2"/>
            <w:rPr>
              <w:rFonts w:asciiTheme="minorHAnsi" w:hAnsiTheme="minorHAnsi" w:cstheme="minorBidi"/>
              <w:noProof/>
              <w:lang w:eastAsia="en-CA"/>
            </w:rPr>
          </w:pPr>
          <w:hyperlink w:anchor="_Toc79743790" w:history="1">
            <w:r w:rsidR="001D17BD" w:rsidRPr="00DF431C">
              <w:rPr>
                <w:rStyle w:val="Hyperlink"/>
                <w:noProof/>
              </w:rPr>
              <w:t>11.1</w:t>
            </w:r>
            <w:r w:rsidR="001D17BD">
              <w:rPr>
                <w:rFonts w:asciiTheme="minorHAnsi" w:hAnsiTheme="minorHAnsi" w:cstheme="minorBidi"/>
                <w:noProof/>
                <w:lang w:eastAsia="en-CA"/>
              </w:rPr>
              <w:tab/>
            </w:r>
            <w:r w:rsidR="001D17BD" w:rsidRPr="00DF431C">
              <w:rPr>
                <w:rStyle w:val="Hyperlink"/>
                <w:noProof/>
              </w:rPr>
              <w:t>Appendix B: Monitoring Report Template</w:t>
            </w:r>
            <w:r w:rsidR="001D17BD">
              <w:rPr>
                <w:noProof/>
                <w:webHidden/>
              </w:rPr>
              <w:tab/>
            </w:r>
            <w:r w:rsidR="001D17BD">
              <w:rPr>
                <w:noProof/>
                <w:webHidden/>
              </w:rPr>
              <w:fldChar w:fldCharType="begin"/>
            </w:r>
            <w:r w:rsidR="001D17BD">
              <w:rPr>
                <w:noProof/>
                <w:webHidden/>
              </w:rPr>
              <w:instrText xml:space="preserve"> PAGEREF _Toc79743790 \h </w:instrText>
            </w:r>
            <w:r w:rsidR="001D17BD">
              <w:rPr>
                <w:noProof/>
                <w:webHidden/>
              </w:rPr>
            </w:r>
            <w:r w:rsidR="001D17BD">
              <w:rPr>
                <w:noProof/>
                <w:webHidden/>
              </w:rPr>
              <w:fldChar w:fldCharType="separate"/>
            </w:r>
            <w:r w:rsidR="001D17BD">
              <w:rPr>
                <w:noProof/>
                <w:webHidden/>
              </w:rPr>
              <w:t>42</w:t>
            </w:r>
            <w:r w:rsidR="001D17BD">
              <w:rPr>
                <w:noProof/>
                <w:webHidden/>
              </w:rPr>
              <w:fldChar w:fldCharType="end"/>
            </w:r>
          </w:hyperlink>
        </w:p>
        <w:p w14:paraId="7D7E32E8" w14:textId="5E1ADCB7" w:rsidR="001D17BD" w:rsidRDefault="006A2D6D" w:rsidP="001D17BD">
          <w:pPr>
            <w:pStyle w:val="TOC2"/>
            <w:rPr>
              <w:rFonts w:asciiTheme="minorHAnsi" w:hAnsiTheme="minorHAnsi" w:cstheme="minorBidi"/>
              <w:noProof/>
              <w:lang w:eastAsia="en-CA"/>
            </w:rPr>
          </w:pPr>
          <w:hyperlink w:anchor="_Toc79743791" w:history="1">
            <w:r w:rsidR="001D17BD" w:rsidRPr="00DF431C">
              <w:rPr>
                <w:rStyle w:val="Hyperlink"/>
                <w:noProof/>
              </w:rPr>
              <w:t>11.2</w:t>
            </w:r>
            <w:r w:rsidR="001D17BD">
              <w:rPr>
                <w:rFonts w:asciiTheme="minorHAnsi" w:hAnsiTheme="minorHAnsi" w:cstheme="minorBidi"/>
                <w:noProof/>
                <w:lang w:eastAsia="en-CA"/>
              </w:rPr>
              <w:tab/>
            </w:r>
            <w:r w:rsidR="001D17BD" w:rsidRPr="00DF431C">
              <w:rPr>
                <w:rStyle w:val="Hyperlink"/>
                <w:noProof/>
              </w:rPr>
              <w:t>Appendix E: Restrictions Upon Use or Disposition Of Edwards Wetland</w:t>
            </w:r>
            <w:r w:rsidR="001D17BD">
              <w:rPr>
                <w:noProof/>
                <w:webHidden/>
              </w:rPr>
              <w:tab/>
            </w:r>
            <w:r w:rsidR="001D17BD">
              <w:rPr>
                <w:noProof/>
                <w:webHidden/>
              </w:rPr>
              <w:fldChar w:fldCharType="begin"/>
            </w:r>
            <w:r w:rsidR="001D17BD">
              <w:rPr>
                <w:noProof/>
                <w:webHidden/>
              </w:rPr>
              <w:instrText xml:space="preserve"> PAGEREF _Toc79743791 \h </w:instrText>
            </w:r>
            <w:r w:rsidR="001D17BD">
              <w:rPr>
                <w:noProof/>
                <w:webHidden/>
              </w:rPr>
            </w:r>
            <w:r w:rsidR="001D17BD">
              <w:rPr>
                <w:noProof/>
                <w:webHidden/>
              </w:rPr>
              <w:fldChar w:fldCharType="separate"/>
            </w:r>
            <w:r w:rsidR="001D17BD">
              <w:rPr>
                <w:noProof/>
                <w:webHidden/>
              </w:rPr>
              <w:t>48</w:t>
            </w:r>
            <w:r w:rsidR="001D17BD">
              <w:rPr>
                <w:noProof/>
                <w:webHidden/>
              </w:rPr>
              <w:fldChar w:fldCharType="end"/>
            </w:r>
          </w:hyperlink>
        </w:p>
        <w:p w14:paraId="09F1C47B" w14:textId="6D73F287" w:rsidR="002B4346" w:rsidRDefault="00636504" w:rsidP="00965195">
          <w:pPr>
            <w:spacing w:before="0" w:after="0"/>
            <w:contextualSpacing/>
            <w:rPr>
              <w:noProof/>
            </w:rPr>
          </w:pPr>
          <w:r w:rsidRPr="00D8055A">
            <w:fldChar w:fldCharType="end"/>
          </w:r>
        </w:p>
      </w:sdtContent>
    </w:sdt>
    <w:p w14:paraId="11AF7A93" w14:textId="12203C71" w:rsidR="006532B0" w:rsidRPr="00D44A9D" w:rsidRDefault="007D69CC" w:rsidP="003A4704">
      <w:pPr>
        <w:pStyle w:val="Title"/>
        <w:spacing w:after="240"/>
        <w:rPr>
          <w:rFonts w:ascii="Times New Roman" w:hAnsi="Times New Roman" w:cs="Times New Roman"/>
          <w:sz w:val="48"/>
          <w:szCs w:val="48"/>
        </w:rPr>
      </w:pPr>
      <w:r w:rsidRPr="00D44A9D">
        <w:rPr>
          <w:rFonts w:ascii="Times New Roman" w:hAnsi="Times New Roman" w:cs="Times New Roman"/>
          <w:sz w:val="48"/>
          <w:szCs w:val="48"/>
        </w:rPr>
        <w:t>List</w:t>
      </w:r>
      <w:r w:rsidR="006532B0" w:rsidRPr="00D44A9D">
        <w:rPr>
          <w:rFonts w:ascii="Times New Roman" w:hAnsi="Times New Roman" w:cs="Times New Roman"/>
          <w:sz w:val="48"/>
          <w:szCs w:val="48"/>
        </w:rPr>
        <w:t xml:space="preserve"> of Figures</w:t>
      </w:r>
    </w:p>
    <w:p w14:paraId="390AA37A" w14:textId="60B3D36A" w:rsidR="00BF3CC7" w:rsidRPr="00BF3CC7" w:rsidRDefault="00BF3CC7"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75949389" w:history="1">
        <w:r w:rsidRPr="00BF3CC7">
          <w:rPr>
            <w:rStyle w:val="Hyperlink"/>
            <w:rFonts w:ascii="Times New Roman" w:hAnsi="Times New Roman" w:cs="Times New Roman"/>
            <w:b w:val="0"/>
            <w:bCs w:val="0"/>
            <w:noProof/>
            <w:sz w:val="22"/>
            <w:szCs w:val="22"/>
          </w:rPr>
          <w:t>Figure 1: Regional Locator Map</w:t>
        </w:r>
        <w:r w:rsidRPr="00BF3CC7">
          <w:rPr>
            <w:rFonts w:ascii="Times New Roman" w:hAnsi="Times New Roman" w:cs="Times New Roman"/>
            <w:b w:val="0"/>
            <w:bCs w:val="0"/>
            <w:noProof/>
            <w:webHidden/>
            <w:sz w:val="22"/>
            <w:szCs w:val="22"/>
          </w:rPr>
          <w:tab/>
        </w:r>
        <w:r w:rsidRPr="00BF3CC7">
          <w:rPr>
            <w:rFonts w:ascii="Times New Roman" w:hAnsi="Times New Roman" w:cs="Times New Roman"/>
            <w:b w:val="0"/>
            <w:bCs w:val="0"/>
            <w:noProof/>
            <w:webHidden/>
            <w:sz w:val="22"/>
            <w:szCs w:val="22"/>
          </w:rPr>
          <w:fldChar w:fldCharType="begin"/>
        </w:r>
        <w:r w:rsidRPr="00BF3CC7">
          <w:rPr>
            <w:rFonts w:ascii="Times New Roman" w:hAnsi="Times New Roman" w:cs="Times New Roman"/>
            <w:b w:val="0"/>
            <w:bCs w:val="0"/>
            <w:noProof/>
            <w:webHidden/>
            <w:sz w:val="22"/>
            <w:szCs w:val="22"/>
          </w:rPr>
          <w:instrText xml:space="preserve"> PAGEREF _Toc75949389 \h </w:instrText>
        </w:r>
        <w:r w:rsidRPr="00BF3CC7">
          <w:rPr>
            <w:rFonts w:ascii="Times New Roman" w:hAnsi="Times New Roman" w:cs="Times New Roman"/>
            <w:b w:val="0"/>
            <w:bCs w:val="0"/>
            <w:noProof/>
            <w:webHidden/>
            <w:sz w:val="22"/>
            <w:szCs w:val="22"/>
          </w:rPr>
        </w:r>
        <w:r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7</w:t>
        </w:r>
        <w:r w:rsidRPr="00BF3CC7">
          <w:rPr>
            <w:rFonts w:ascii="Times New Roman" w:hAnsi="Times New Roman" w:cs="Times New Roman"/>
            <w:b w:val="0"/>
            <w:bCs w:val="0"/>
            <w:noProof/>
            <w:webHidden/>
            <w:sz w:val="22"/>
            <w:szCs w:val="22"/>
          </w:rPr>
          <w:fldChar w:fldCharType="end"/>
        </w:r>
      </w:hyperlink>
    </w:p>
    <w:p w14:paraId="682E4B13" w14:textId="76584892" w:rsidR="00BF3CC7" w:rsidRPr="00BF3CC7" w:rsidRDefault="006A2D6D"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hyperlink w:anchor="_Toc75949390" w:history="1">
        <w:r w:rsidR="00BF3CC7" w:rsidRPr="00BF3CC7">
          <w:rPr>
            <w:rStyle w:val="Hyperlink"/>
            <w:rFonts w:ascii="Times New Roman" w:hAnsi="Times New Roman" w:cs="Times New Roman"/>
            <w:b w:val="0"/>
            <w:bCs w:val="0"/>
            <w:noProof/>
            <w:sz w:val="22"/>
            <w:szCs w:val="22"/>
          </w:rPr>
          <w:t>Figure 2: Top - Map of RWLT area of operation w.r.t. Edwards Wetland; Bottom – Close-up of Edwards Wetland and nearby RWLT properties in Rideau Lakes area</w:t>
        </w:r>
        <w:r w:rsidR="00BF3CC7" w:rsidRPr="00BF3CC7">
          <w:rPr>
            <w:rFonts w:ascii="Times New Roman" w:hAnsi="Times New Roman" w:cs="Times New Roman"/>
            <w:b w:val="0"/>
            <w:bCs w:val="0"/>
            <w:noProof/>
            <w:webHidden/>
            <w:sz w:val="22"/>
            <w:szCs w:val="22"/>
          </w:rPr>
          <w:tab/>
        </w:r>
        <w:r w:rsidR="00BF3CC7" w:rsidRPr="00BF3CC7">
          <w:rPr>
            <w:rFonts w:ascii="Times New Roman" w:hAnsi="Times New Roman" w:cs="Times New Roman"/>
            <w:b w:val="0"/>
            <w:bCs w:val="0"/>
            <w:noProof/>
            <w:webHidden/>
            <w:sz w:val="22"/>
            <w:szCs w:val="22"/>
          </w:rPr>
          <w:fldChar w:fldCharType="begin"/>
        </w:r>
        <w:r w:rsidR="00BF3CC7" w:rsidRPr="00BF3CC7">
          <w:rPr>
            <w:rFonts w:ascii="Times New Roman" w:hAnsi="Times New Roman" w:cs="Times New Roman"/>
            <w:b w:val="0"/>
            <w:bCs w:val="0"/>
            <w:noProof/>
            <w:webHidden/>
            <w:sz w:val="22"/>
            <w:szCs w:val="22"/>
          </w:rPr>
          <w:instrText xml:space="preserve"> PAGEREF _Toc75949390 \h </w:instrText>
        </w:r>
        <w:r w:rsidR="00BF3CC7" w:rsidRPr="00BF3CC7">
          <w:rPr>
            <w:rFonts w:ascii="Times New Roman" w:hAnsi="Times New Roman" w:cs="Times New Roman"/>
            <w:b w:val="0"/>
            <w:bCs w:val="0"/>
            <w:noProof/>
            <w:webHidden/>
            <w:sz w:val="22"/>
            <w:szCs w:val="22"/>
          </w:rPr>
        </w:r>
        <w:r w:rsidR="00BF3CC7"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13</w:t>
        </w:r>
        <w:r w:rsidR="00BF3CC7" w:rsidRPr="00BF3CC7">
          <w:rPr>
            <w:rFonts w:ascii="Times New Roman" w:hAnsi="Times New Roman" w:cs="Times New Roman"/>
            <w:b w:val="0"/>
            <w:bCs w:val="0"/>
            <w:noProof/>
            <w:webHidden/>
            <w:sz w:val="22"/>
            <w:szCs w:val="22"/>
          </w:rPr>
          <w:fldChar w:fldCharType="end"/>
        </w:r>
      </w:hyperlink>
    </w:p>
    <w:p w14:paraId="5302FAE2" w14:textId="4BE8B400" w:rsidR="00BF3CC7" w:rsidRPr="00BF3CC7" w:rsidRDefault="006A2D6D"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hyperlink w:anchor="_Toc75949391" w:history="1">
        <w:r w:rsidR="00BF3CC7" w:rsidRPr="00BF3CC7">
          <w:rPr>
            <w:rStyle w:val="Hyperlink"/>
            <w:rFonts w:ascii="Times New Roman" w:hAnsi="Times New Roman" w:cs="Times New Roman"/>
            <w:b w:val="0"/>
            <w:bCs w:val="0"/>
            <w:noProof/>
            <w:sz w:val="22"/>
            <w:szCs w:val="22"/>
          </w:rPr>
          <w:t>Figure 3: Satellite Imagery of Edwards Wetland</w:t>
        </w:r>
        <w:r w:rsidR="00BF3CC7" w:rsidRPr="00BF3CC7">
          <w:rPr>
            <w:rFonts w:ascii="Times New Roman" w:hAnsi="Times New Roman" w:cs="Times New Roman"/>
            <w:b w:val="0"/>
            <w:bCs w:val="0"/>
            <w:noProof/>
            <w:webHidden/>
            <w:sz w:val="22"/>
            <w:szCs w:val="22"/>
          </w:rPr>
          <w:tab/>
        </w:r>
        <w:r w:rsidR="00BF3CC7" w:rsidRPr="00BF3CC7">
          <w:rPr>
            <w:rFonts w:ascii="Times New Roman" w:hAnsi="Times New Roman" w:cs="Times New Roman"/>
            <w:b w:val="0"/>
            <w:bCs w:val="0"/>
            <w:noProof/>
            <w:webHidden/>
            <w:sz w:val="22"/>
            <w:szCs w:val="22"/>
          </w:rPr>
          <w:fldChar w:fldCharType="begin"/>
        </w:r>
        <w:r w:rsidR="00BF3CC7" w:rsidRPr="00BF3CC7">
          <w:rPr>
            <w:rFonts w:ascii="Times New Roman" w:hAnsi="Times New Roman" w:cs="Times New Roman"/>
            <w:b w:val="0"/>
            <w:bCs w:val="0"/>
            <w:noProof/>
            <w:webHidden/>
            <w:sz w:val="22"/>
            <w:szCs w:val="22"/>
          </w:rPr>
          <w:instrText xml:space="preserve"> PAGEREF _Toc75949391 \h </w:instrText>
        </w:r>
        <w:r w:rsidR="00BF3CC7" w:rsidRPr="00BF3CC7">
          <w:rPr>
            <w:rFonts w:ascii="Times New Roman" w:hAnsi="Times New Roman" w:cs="Times New Roman"/>
            <w:b w:val="0"/>
            <w:bCs w:val="0"/>
            <w:noProof/>
            <w:webHidden/>
            <w:sz w:val="22"/>
            <w:szCs w:val="22"/>
          </w:rPr>
        </w:r>
        <w:r w:rsidR="00BF3CC7"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15</w:t>
        </w:r>
        <w:r w:rsidR="00BF3CC7" w:rsidRPr="00BF3CC7">
          <w:rPr>
            <w:rFonts w:ascii="Times New Roman" w:hAnsi="Times New Roman" w:cs="Times New Roman"/>
            <w:b w:val="0"/>
            <w:bCs w:val="0"/>
            <w:noProof/>
            <w:webHidden/>
            <w:sz w:val="22"/>
            <w:szCs w:val="22"/>
          </w:rPr>
          <w:fldChar w:fldCharType="end"/>
        </w:r>
      </w:hyperlink>
    </w:p>
    <w:p w14:paraId="345F87EB" w14:textId="34BDB9B1" w:rsidR="00BF3CC7" w:rsidRPr="00BF3CC7" w:rsidRDefault="006A2D6D"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hyperlink w:anchor="_Toc75949392" w:history="1">
        <w:r w:rsidR="00BF3CC7" w:rsidRPr="00BF3CC7">
          <w:rPr>
            <w:rStyle w:val="Hyperlink"/>
            <w:rFonts w:ascii="Times New Roman" w:hAnsi="Times New Roman" w:cs="Times New Roman"/>
            <w:b w:val="0"/>
            <w:bCs w:val="0"/>
            <w:noProof/>
            <w:sz w:val="22"/>
            <w:szCs w:val="22"/>
          </w:rPr>
          <w:t>Figure 4: Protected Lands and Provincially Significant Areas</w:t>
        </w:r>
        <w:r w:rsidR="00BF3CC7" w:rsidRPr="00BF3CC7">
          <w:rPr>
            <w:rFonts w:ascii="Times New Roman" w:hAnsi="Times New Roman" w:cs="Times New Roman"/>
            <w:b w:val="0"/>
            <w:bCs w:val="0"/>
            <w:noProof/>
            <w:webHidden/>
            <w:sz w:val="22"/>
            <w:szCs w:val="22"/>
          </w:rPr>
          <w:tab/>
        </w:r>
        <w:r w:rsidR="00BF3CC7" w:rsidRPr="00BF3CC7">
          <w:rPr>
            <w:rFonts w:ascii="Times New Roman" w:hAnsi="Times New Roman" w:cs="Times New Roman"/>
            <w:b w:val="0"/>
            <w:bCs w:val="0"/>
            <w:noProof/>
            <w:webHidden/>
            <w:sz w:val="22"/>
            <w:szCs w:val="22"/>
          </w:rPr>
          <w:fldChar w:fldCharType="begin"/>
        </w:r>
        <w:r w:rsidR="00BF3CC7" w:rsidRPr="00BF3CC7">
          <w:rPr>
            <w:rFonts w:ascii="Times New Roman" w:hAnsi="Times New Roman" w:cs="Times New Roman"/>
            <w:b w:val="0"/>
            <w:bCs w:val="0"/>
            <w:noProof/>
            <w:webHidden/>
            <w:sz w:val="22"/>
            <w:szCs w:val="22"/>
          </w:rPr>
          <w:instrText xml:space="preserve"> PAGEREF _Toc75949392 \h </w:instrText>
        </w:r>
        <w:r w:rsidR="00BF3CC7" w:rsidRPr="00BF3CC7">
          <w:rPr>
            <w:rFonts w:ascii="Times New Roman" w:hAnsi="Times New Roman" w:cs="Times New Roman"/>
            <w:b w:val="0"/>
            <w:bCs w:val="0"/>
            <w:noProof/>
            <w:webHidden/>
            <w:sz w:val="22"/>
            <w:szCs w:val="22"/>
          </w:rPr>
        </w:r>
        <w:r w:rsidR="00BF3CC7"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17</w:t>
        </w:r>
        <w:r w:rsidR="00BF3CC7" w:rsidRPr="00BF3CC7">
          <w:rPr>
            <w:rFonts w:ascii="Times New Roman" w:hAnsi="Times New Roman" w:cs="Times New Roman"/>
            <w:b w:val="0"/>
            <w:bCs w:val="0"/>
            <w:noProof/>
            <w:webHidden/>
            <w:sz w:val="22"/>
            <w:szCs w:val="22"/>
          </w:rPr>
          <w:fldChar w:fldCharType="end"/>
        </w:r>
      </w:hyperlink>
    </w:p>
    <w:p w14:paraId="4FEE17B7" w14:textId="659A012B" w:rsidR="00BF3CC7" w:rsidRPr="00BF3CC7" w:rsidRDefault="006A2D6D"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hyperlink w:anchor="_Toc75949393" w:history="1">
        <w:r w:rsidR="00BF3CC7" w:rsidRPr="00BF3CC7">
          <w:rPr>
            <w:rStyle w:val="Hyperlink"/>
            <w:rFonts w:ascii="Times New Roman" w:hAnsi="Times New Roman" w:cs="Times New Roman"/>
            <w:b w:val="0"/>
            <w:bCs w:val="0"/>
            <w:noProof/>
            <w:sz w:val="22"/>
            <w:szCs w:val="22"/>
          </w:rPr>
          <w:t>Figure 5: Improvements and Structures</w:t>
        </w:r>
        <w:r w:rsidR="00BF3CC7" w:rsidRPr="00BF3CC7">
          <w:rPr>
            <w:rFonts w:ascii="Times New Roman" w:hAnsi="Times New Roman" w:cs="Times New Roman"/>
            <w:b w:val="0"/>
            <w:bCs w:val="0"/>
            <w:noProof/>
            <w:webHidden/>
            <w:sz w:val="22"/>
            <w:szCs w:val="22"/>
          </w:rPr>
          <w:tab/>
        </w:r>
        <w:r w:rsidR="00BF3CC7" w:rsidRPr="00BF3CC7">
          <w:rPr>
            <w:rFonts w:ascii="Times New Roman" w:hAnsi="Times New Roman" w:cs="Times New Roman"/>
            <w:b w:val="0"/>
            <w:bCs w:val="0"/>
            <w:noProof/>
            <w:webHidden/>
            <w:sz w:val="22"/>
            <w:szCs w:val="22"/>
          </w:rPr>
          <w:fldChar w:fldCharType="begin"/>
        </w:r>
        <w:r w:rsidR="00BF3CC7" w:rsidRPr="00BF3CC7">
          <w:rPr>
            <w:rFonts w:ascii="Times New Roman" w:hAnsi="Times New Roman" w:cs="Times New Roman"/>
            <w:b w:val="0"/>
            <w:bCs w:val="0"/>
            <w:noProof/>
            <w:webHidden/>
            <w:sz w:val="22"/>
            <w:szCs w:val="22"/>
          </w:rPr>
          <w:instrText xml:space="preserve"> PAGEREF _Toc75949393 \h </w:instrText>
        </w:r>
        <w:r w:rsidR="00BF3CC7" w:rsidRPr="00BF3CC7">
          <w:rPr>
            <w:rFonts w:ascii="Times New Roman" w:hAnsi="Times New Roman" w:cs="Times New Roman"/>
            <w:b w:val="0"/>
            <w:bCs w:val="0"/>
            <w:noProof/>
            <w:webHidden/>
            <w:sz w:val="22"/>
            <w:szCs w:val="22"/>
          </w:rPr>
        </w:r>
        <w:r w:rsidR="00BF3CC7"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19</w:t>
        </w:r>
        <w:r w:rsidR="00BF3CC7" w:rsidRPr="00BF3CC7">
          <w:rPr>
            <w:rFonts w:ascii="Times New Roman" w:hAnsi="Times New Roman" w:cs="Times New Roman"/>
            <w:b w:val="0"/>
            <w:bCs w:val="0"/>
            <w:noProof/>
            <w:webHidden/>
            <w:sz w:val="22"/>
            <w:szCs w:val="22"/>
          </w:rPr>
          <w:fldChar w:fldCharType="end"/>
        </w:r>
      </w:hyperlink>
    </w:p>
    <w:p w14:paraId="7C109D0C" w14:textId="655E2D16" w:rsidR="00BF3CC7" w:rsidRPr="00BF3CC7" w:rsidRDefault="006A2D6D" w:rsidP="00400C7C">
      <w:pPr>
        <w:pStyle w:val="TableofFigures"/>
        <w:tabs>
          <w:tab w:val="right" w:leader="dot" w:pos="10070"/>
        </w:tabs>
        <w:spacing w:line="276" w:lineRule="auto"/>
        <w:rPr>
          <w:rFonts w:ascii="Times New Roman" w:hAnsi="Times New Roman" w:cs="Times New Roman"/>
          <w:b w:val="0"/>
          <w:bCs w:val="0"/>
          <w:noProof/>
          <w:sz w:val="22"/>
          <w:szCs w:val="22"/>
          <w:lang w:eastAsia="en-CA"/>
        </w:rPr>
      </w:pPr>
      <w:hyperlink w:anchor="_Toc75949394" w:history="1">
        <w:r w:rsidR="00BF3CC7" w:rsidRPr="00BF3CC7">
          <w:rPr>
            <w:rStyle w:val="Hyperlink"/>
            <w:rFonts w:ascii="Times New Roman" w:hAnsi="Times New Roman" w:cs="Times New Roman"/>
            <w:b w:val="0"/>
            <w:bCs w:val="0"/>
            <w:noProof/>
            <w:sz w:val="22"/>
            <w:szCs w:val="22"/>
          </w:rPr>
          <w:t>Figure 6: Vegetation Communities</w:t>
        </w:r>
        <w:r w:rsidR="00BF3CC7" w:rsidRPr="00BF3CC7">
          <w:rPr>
            <w:rFonts w:ascii="Times New Roman" w:hAnsi="Times New Roman" w:cs="Times New Roman"/>
            <w:b w:val="0"/>
            <w:bCs w:val="0"/>
            <w:noProof/>
            <w:webHidden/>
            <w:sz w:val="22"/>
            <w:szCs w:val="22"/>
          </w:rPr>
          <w:tab/>
        </w:r>
        <w:r w:rsidR="00BF3CC7" w:rsidRPr="00BF3CC7">
          <w:rPr>
            <w:rFonts w:ascii="Times New Roman" w:hAnsi="Times New Roman" w:cs="Times New Roman"/>
            <w:b w:val="0"/>
            <w:bCs w:val="0"/>
            <w:noProof/>
            <w:webHidden/>
            <w:sz w:val="22"/>
            <w:szCs w:val="22"/>
          </w:rPr>
          <w:fldChar w:fldCharType="begin"/>
        </w:r>
        <w:r w:rsidR="00BF3CC7" w:rsidRPr="00BF3CC7">
          <w:rPr>
            <w:rFonts w:ascii="Times New Roman" w:hAnsi="Times New Roman" w:cs="Times New Roman"/>
            <w:b w:val="0"/>
            <w:bCs w:val="0"/>
            <w:noProof/>
            <w:webHidden/>
            <w:sz w:val="22"/>
            <w:szCs w:val="22"/>
          </w:rPr>
          <w:instrText xml:space="preserve"> PAGEREF _Toc75949394 \h </w:instrText>
        </w:r>
        <w:r w:rsidR="00BF3CC7" w:rsidRPr="00BF3CC7">
          <w:rPr>
            <w:rFonts w:ascii="Times New Roman" w:hAnsi="Times New Roman" w:cs="Times New Roman"/>
            <w:b w:val="0"/>
            <w:bCs w:val="0"/>
            <w:noProof/>
            <w:webHidden/>
            <w:sz w:val="22"/>
            <w:szCs w:val="22"/>
          </w:rPr>
        </w:r>
        <w:r w:rsidR="00BF3CC7" w:rsidRPr="00BF3CC7">
          <w:rPr>
            <w:rFonts w:ascii="Times New Roman" w:hAnsi="Times New Roman" w:cs="Times New Roman"/>
            <w:b w:val="0"/>
            <w:bCs w:val="0"/>
            <w:noProof/>
            <w:webHidden/>
            <w:sz w:val="22"/>
            <w:szCs w:val="22"/>
          </w:rPr>
          <w:fldChar w:fldCharType="separate"/>
        </w:r>
        <w:r w:rsidR="001D17BD">
          <w:rPr>
            <w:rFonts w:ascii="Times New Roman" w:hAnsi="Times New Roman" w:cs="Times New Roman"/>
            <w:b w:val="0"/>
            <w:bCs w:val="0"/>
            <w:noProof/>
            <w:webHidden/>
            <w:sz w:val="22"/>
            <w:szCs w:val="22"/>
          </w:rPr>
          <w:t>22</w:t>
        </w:r>
        <w:r w:rsidR="00BF3CC7" w:rsidRPr="00BF3CC7">
          <w:rPr>
            <w:rFonts w:ascii="Times New Roman" w:hAnsi="Times New Roman" w:cs="Times New Roman"/>
            <w:b w:val="0"/>
            <w:bCs w:val="0"/>
            <w:noProof/>
            <w:webHidden/>
            <w:sz w:val="22"/>
            <w:szCs w:val="22"/>
          </w:rPr>
          <w:fldChar w:fldCharType="end"/>
        </w:r>
      </w:hyperlink>
    </w:p>
    <w:p w14:paraId="02CF52F4" w14:textId="2465BFD6" w:rsidR="007D69CC" w:rsidRPr="00D44A9D" w:rsidRDefault="00BF3CC7" w:rsidP="003A4704">
      <w:pPr>
        <w:pStyle w:val="Title"/>
        <w:spacing w:after="240"/>
        <w:rPr>
          <w:rFonts w:ascii="Times New Roman" w:hAnsi="Times New Roman" w:cs="Times New Roman"/>
          <w:sz w:val="48"/>
          <w:szCs w:val="48"/>
        </w:rPr>
      </w:pPr>
      <w:r>
        <w:rPr>
          <w:rFonts w:ascii="Times New Roman" w:eastAsiaTheme="minorEastAsia" w:hAnsi="Times New Roman" w:cs="Times New Roman"/>
          <w:color w:val="auto"/>
          <w:sz w:val="20"/>
          <w:szCs w:val="20"/>
        </w:rPr>
        <w:fldChar w:fldCharType="end"/>
      </w:r>
      <w:r w:rsidR="007D69CC" w:rsidRPr="00D44A9D">
        <w:rPr>
          <w:rFonts w:ascii="Times New Roman" w:hAnsi="Times New Roman" w:cs="Times New Roman"/>
          <w:sz w:val="48"/>
          <w:szCs w:val="48"/>
        </w:rPr>
        <w:t>List of Tables</w:t>
      </w:r>
    </w:p>
    <w:p w14:paraId="26FC3EB7" w14:textId="11360210" w:rsidR="001D17BD" w:rsidRPr="001D17BD" w:rsidRDefault="00BF3CC7">
      <w:pPr>
        <w:pStyle w:val="TableofFigures"/>
        <w:tabs>
          <w:tab w:val="right" w:leader="dot" w:pos="10070"/>
        </w:tabs>
        <w:rPr>
          <w:rFonts w:ascii="Times New Roman" w:hAnsi="Times New Roman" w:cs="Times New Roman"/>
          <w:b w:val="0"/>
          <w:bCs w:val="0"/>
          <w:noProof/>
          <w:sz w:val="22"/>
          <w:szCs w:val="22"/>
          <w:lang w:eastAsia="en-CA"/>
        </w:rPr>
      </w:pPr>
      <w:r>
        <w:rPr>
          <w:b w:val="0"/>
          <w:bCs w:val="0"/>
        </w:rPr>
        <w:fldChar w:fldCharType="begin"/>
      </w:r>
      <w:r>
        <w:rPr>
          <w:b w:val="0"/>
          <w:bCs w:val="0"/>
        </w:rPr>
        <w:instrText xml:space="preserve"> TOC \h \z \c "Table" </w:instrText>
      </w:r>
      <w:r>
        <w:rPr>
          <w:b w:val="0"/>
          <w:bCs w:val="0"/>
        </w:rPr>
        <w:fldChar w:fldCharType="separate"/>
      </w:r>
      <w:hyperlink w:anchor="_Toc79743857" w:history="1">
        <w:r w:rsidR="001D17BD" w:rsidRPr="001D17BD">
          <w:rPr>
            <w:rStyle w:val="Hyperlink"/>
            <w:rFonts w:ascii="Times New Roman" w:hAnsi="Times New Roman" w:cs="Times New Roman"/>
            <w:b w:val="0"/>
            <w:bCs w:val="0"/>
            <w:noProof/>
            <w:sz w:val="22"/>
            <w:szCs w:val="22"/>
          </w:rPr>
          <w:t>Table 1: Edwards Wetland Property Summary</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_Toc79743857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14</w:t>
        </w:r>
        <w:r w:rsidR="001D17BD" w:rsidRPr="001D17BD">
          <w:rPr>
            <w:rFonts w:ascii="Times New Roman" w:hAnsi="Times New Roman" w:cs="Times New Roman"/>
            <w:b w:val="0"/>
            <w:bCs w:val="0"/>
            <w:noProof/>
            <w:webHidden/>
            <w:sz w:val="22"/>
            <w:szCs w:val="22"/>
          </w:rPr>
          <w:fldChar w:fldCharType="end"/>
        </w:r>
      </w:hyperlink>
    </w:p>
    <w:p w14:paraId="35FEA7FB" w14:textId="10FE4ED2"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58" w:history="1">
        <w:r w:rsidR="001D17BD" w:rsidRPr="001D17BD">
          <w:rPr>
            <w:rStyle w:val="Hyperlink"/>
            <w:rFonts w:ascii="Times New Roman" w:hAnsi="Times New Roman" w:cs="Times New Roman"/>
            <w:b w:val="0"/>
            <w:bCs w:val="0"/>
            <w:noProof/>
            <w:sz w:val="22"/>
            <w:szCs w:val="22"/>
          </w:rPr>
          <w:t>Table 2: Legal Description of Edwards Wetland Parcels</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_Toc79743858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14</w:t>
        </w:r>
        <w:r w:rsidR="001D17BD" w:rsidRPr="001D17BD">
          <w:rPr>
            <w:rFonts w:ascii="Times New Roman" w:hAnsi="Times New Roman" w:cs="Times New Roman"/>
            <w:b w:val="0"/>
            <w:bCs w:val="0"/>
            <w:noProof/>
            <w:webHidden/>
            <w:sz w:val="22"/>
            <w:szCs w:val="22"/>
          </w:rPr>
          <w:fldChar w:fldCharType="end"/>
        </w:r>
      </w:hyperlink>
    </w:p>
    <w:p w14:paraId="057F1630" w14:textId="320381AA"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59" w:history="1">
        <w:r w:rsidR="001D17BD" w:rsidRPr="001D17BD">
          <w:rPr>
            <w:rStyle w:val="Hyperlink"/>
            <w:rFonts w:ascii="Times New Roman" w:hAnsi="Times New Roman" w:cs="Times New Roman"/>
            <w:b w:val="0"/>
            <w:bCs w:val="0"/>
            <w:noProof/>
            <w:sz w:val="22"/>
            <w:szCs w:val="22"/>
          </w:rPr>
          <w:t>Table 3: Vegetation Communities Identified on Edwards Wetland</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_Toc79743859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22</w:t>
        </w:r>
        <w:r w:rsidR="001D17BD" w:rsidRPr="001D17BD">
          <w:rPr>
            <w:rFonts w:ascii="Times New Roman" w:hAnsi="Times New Roman" w:cs="Times New Roman"/>
            <w:b w:val="0"/>
            <w:bCs w:val="0"/>
            <w:noProof/>
            <w:webHidden/>
            <w:sz w:val="22"/>
            <w:szCs w:val="22"/>
          </w:rPr>
          <w:fldChar w:fldCharType="end"/>
        </w:r>
      </w:hyperlink>
    </w:p>
    <w:p w14:paraId="7782E648" w14:textId="146D8D1F"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0" w:history="1">
        <w:r w:rsidR="001D17BD" w:rsidRPr="001D17BD">
          <w:rPr>
            <w:rStyle w:val="Hyperlink"/>
            <w:rFonts w:ascii="Times New Roman" w:hAnsi="Times New Roman" w:cs="Times New Roman"/>
            <w:b w:val="0"/>
            <w:bCs w:val="0"/>
            <w:noProof/>
            <w:sz w:val="22"/>
            <w:szCs w:val="22"/>
          </w:rPr>
          <w:t>Table 4 Species of Conservation Concern - NHIC</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_Toc79743860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23</w:t>
        </w:r>
        <w:r w:rsidR="001D17BD" w:rsidRPr="001D17BD">
          <w:rPr>
            <w:rFonts w:ascii="Times New Roman" w:hAnsi="Times New Roman" w:cs="Times New Roman"/>
            <w:b w:val="0"/>
            <w:bCs w:val="0"/>
            <w:noProof/>
            <w:webHidden/>
            <w:sz w:val="22"/>
            <w:szCs w:val="22"/>
          </w:rPr>
          <w:fldChar w:fldCharType="end"/>
        </w:r>
      </w:hyperlink>
    </w:p>
    <w:p w14:paraId="73C956DB" w14:textId="5FD1CEA5"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1" w:history="1">
        <w:r w:rsidR="001D17BD" w:rsidRPr="001D17BD">
          <w:rPr>
            <w:rStyle w:val="Hyperlink"/>
            <w:rFonts w:ascii="Times New Roman" w:hAnsi="Times New Roman" w:cs="Times New Roman"/>
            <w:b w:val="0"/>
            <w:bCs w:val="0"/>
            <w:noProof/>
            <w:sz w:val="22"/>
            <w:szCs w:val="22"/>
          </w:rPr>
          <w:t>Table 5: Invasive Species Recorded on Edwards Wetland</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_Toc79743861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23</w:t>
        </w:r>
        <w:r w:rsidR="001D17BD" w:rsidRPr="001D17BD">
          <w:rPr>
            <w:rFonts w:ascii="Times New Roman" w:hAnsi="Times New Roman" w:cs="Times New Roman"/>
            <w:b w:val="0"/>
            <w:bCs w:val="0"/>
            <w:noProof/>
            <w:webHidden/>
            <w:sz w:val="22"/>
            <w:szCs w:val="22"/>
          </w:rPr>
          <w:fldChar w:fldCharType="end"/>
        </w:r>
      </w:hyperlink>
    </w:p>
    <w:p w14:paraId="0E1615C2" w14:textId="02E1D61B"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2" w:history="1">
        <w:r w:rsidR="001D17BD" w:rsidRPr="001D17BD">
          <w:rPr>
            <w:rStyle w:val="Hyperlink"/>
            <w:rFonts w:ascii="Times New Roman" w:hAnsi="Times New Roman" w:cs="Times New Roman"/>
            <w:b w:val="0"/>
            <w:bCs w:val="0"/>
            <w:noProof/>
            <w:sz w:val="22"/>
            <w:szCs w:val="22"/>
          </w:rPr>
          <w:t>Table 6: Target Viability Assessment for Forests</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_Toc79743862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27</w:t>
        </w:r>
        <w:r w:rsidR="001D17BD" w:rsidRPr="001D17BD">
          <w:rPr>
            <w:rFonts w:ascii="Times New Roman" w:hAnsi="Times New Roman" w:cs="Times New Roman"/>
            <w:b w:val="0"/>
            <w:bCs w:val="0"/>
            <w:noProof/>
            <w:webHidden/>
            <w:sz w:val="22"/>
            <w:szCs w:val="22"/>
          </w:rPr>
          <w:fldChar w:fldCharType="end"/>
        </w:r>
      </w:hyperlink>
    </w:p>
    <w:p w14:paraId="004D733F" w14:textId="7B21FB72"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3" w:history="1">
        <w:r w:rsidR="001D17BD" w:rsidRPr="001D17BD">
          <w:rPr>
            <w:rStyle w:val="Hyperlink"/>
            <w:rFonts w:ascii="Times New Roman" w:hAnsi="Times New Roman" w:cs="Times New Roman"/>
            <w:b w:val="0"/>
            <w:bCs w:val="0"/>
            <w:noProof/>
            <w:sz w:val="22"/>
            <w:szCs w:val="22"/>
          </w:rPr>
          <w:t>Table 7: Target Viability Assessment for Cattail Wetland</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_Toc79743863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29</w:t>
        </w:r>
        <w:r w:rsidR="001D17BD" w:rsidRPr="001D17BD">
          <w:rPr>
            <w:rFonts w:ascii="Times New Roman" w:hAnsi="Times New Roman" w:cs="Times New Roman"/>
            <w:b w:val="0"/>
            <w:bCs w:val="0"/>
            <w:noProof/>
            <w:webHidden/>
            <w:sz w:val="22"/>
            <w:szCs w:val="22"/>
          </w:rPr>
          <w:fldChar w:fldCharType="end"/>
        </w:r>
      </w:hyperlink>
    </w:p>
    <w:p w14:paraId="364ADB1B" w14:textId="042B2ABB"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4" w:history="1">
        <w:r w:rsidR="001D17BD" w:rsidRPr="001D17BD">
          <w:rPr>
            <w:rStyle w:val="Hyperlink"/>
            <w:rFonts w:ascii="Times New Roman" w:hAnsi="Times New Roman" w:cs="Times New Roman"/>
            <w:b w:val="0"/>
            <w:bCs w:val="0"/>
            <w:noProof/>
            <w:sz w:val="22"/>
            <w:szCs w:val="22"/>
          </w:rPr>
          <w:t>Table 8: Target Viability Assessment for Gray Ratsnake</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_Toc79743864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30</w:t>
        </w:r>
        <w:r w:rsidR="001D17BD" w:rsidRPr="001D17BD">
          <w:rPr>
            <w:rFonts w:ascii="Times New Roman" w:hAnsi="Times New Roman" w:cs="Times New Roman"/>
            <w:b w:val="0"/>
            <w:bCs w:val="0"/>
            <w:noProof/>
            <w:webHidden/>
            <w:sz w:val="22"/>
            <w:szCs w:val="22"/>
          </w:rPr>
          <w:fldChar w:fldCharType="end"/>
        </w:r>
      </w:hyperlink>
    </w:p>
    <w:p w14:paraId="70C45C85" w14:textId="074CEADF" w:rsidR="001D17BD" w:rsidRPr="001D17BD" w:rsidRDefault="006A2D6D">
      <w:pPr>
        <w:pStyle w:val="TableofFigures"/>
        <w:tabs>
          <w:tab w:val="right" w:leader="dot" w:pos="10070"/>
        </w:tabs>
        <w:rPr>
          <w:rFonts w:ascii="Times New Roman" w:hAnsi="Times New Roman" w:cs="Times New Roman"/>
          <w:b w:val="0"/>
          <w:bCs w:val="0"/>
          <w:noProof/>
          <w:sz w:val="22"/>
          <w:szCs w:val="22"/>
          <w:lang w:eastAsia="en-CA"/>
        </w:rPr>
      </w:pPr>
      <w:hyperlink w:anchor="_Toc79743865" w:history="1">
        <w:r w:rsidR="001D17BD" w:rsidRPr="001D17BD">
          <w:rPr>
            <w:rStyle w:val="Hyperlink"/>
            <w:rFonts w:ascii="Times New Roman" w:hAnsi="Times New Roman" w:cs="Times New Roman"/>
            <w:b w:val="0"/>
            <w:bCs w:val="0"/>
            <w:noProof/>
            <w:sz w:val="22"/>
            <w:szCs w:val="22"/>
          </w:rPr>
          <w:t>Table 9: Planned Stewardship Actions</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_Toc79743865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34</w:t>
        </w:r>
        <w:r w:rsidR="001D17BD" w:rsidRPr="001D17BD">
          <w:rPr>
            <w:rFonts w:ascii="Times New Roman" w:hAnsi="Times New Roman" w:cs="Times New Roman"/>
            <w:b w:val="0"/>
            <w:bCs w:val="0"/>
            <w:noProof/>
            <w:webHidden/>
            <w:sz w:val="22"/>
            <w:szCs w:val="22"/>
          </w:rPr>
          <w:fldChar w:fldCharType="end"/>
        </w:r>
      </w:hyperlink>
    </w:p>
    <w:p w14:paraId="381E4E02" w14:textId="2D976155" w:rsidR="001D17BD" w:rsidRDefault="006A2D6D">
      <w:pPr>
        <w:pStyle w:val="TableofFigures"/>
        <w:tabs>
          <w:tab w:val="right" w:leader="dot" w:pos="10070"/>
        </w:tabs>
        <w:rPr>
          <w:rFonts w:cstheme="minorBidi"/>
          <w:b w:val="0"/>
          <w:bCs w:val="0"/>
          <w:noProof/>
          <w:sz w:val="22"/>
          <w:szCs w:val="22"/>
          <w:lang w:eastAsia="en-CA"/>
        </w:rPr>
      </w:pPr>
      <w:hyperlink w:anchor="_Toc79743866" w:history="1">
        <w:r w:rsidR="001D17BD" w:rsidRPr="001D17BD">
          <w:rPr>
            <w:rStyle w:val="Hyperlink"/>
            <w:rFonts w:ascii="Times New Roman" w:hAnsi="Times New Roman" w:cs="Times New Roman"/>
            <w:b w:val="0"/>
            <w:bCs w:val="0"/>
            <w:noProof/>
            <w:sz w:val="22"/>
            <w:szCs w:val="22"/>
          </w:rPr>
          <w:t>Table 10: Cost breakdown to implement management actions</w:t>
        </w:r>
        <w:r w:rsidR="001D17BD" w:rsidRPr="001D17BD">
          <w:rPr>
            <w:rFonts w:ascii="Times New Roman" w:hAnsi="Times New Roman" w:cs="Times New Roman"/>
            <w:b w:val="0"/>
            <w:bCs w:val="0"/>
            <w:noProof/>
            <w:webHidden/>
            <w:sz w:val="22"/>
            <w:szCs w:val="22"/>
          </w:rPr>
          <w:tab/>
        </w:r>
        <w:r w:rsidR="001D17BD" w:rsidRPr="001D17BD">
          <w:rPr>
            <w:rFonts w:ascii="Times New Roman" w:hAnsi="Times New Roman" w:cs="Times New Roman"/>
            <w:b w:val="0"/>
            <w:bCs w:val="0"/>
            <w:noProof/>
            <w:webHidden/>
            <w:sz w:val="22"/>
            <w:szCs w:val="22"/>
          </w:rPr>
          <w:fldChar w:fldCharType="begin"/>
        </w:r>
        <w:r w:rsidR="001D17BD" w:rsidRPr="001D17BD">
          <w:rPr>
            <w:rFonts w:ascii="Times New Roman" w:hAnsi="Times New Roman" w:cs="Times New Roman"/>
            <w:b w:val="0"/>
            <w:bCs w:val="0"/>
            <w:noProof/>
            <w:webHidden/>
            <w:sz w:val="22"/>
            <w:szCs w:val="22"/>
          </w:rPr>
          <w:instrText xml:space="preserve"> PAGEREF _Toc79743866 \h </w:instrText>
        </w:r>
        <w:r w:rsidR="001D17BD" w:rsidRPr="001D17BD">
          <w:rPr>
            <w:rFonts w:ascii="Times New Roman" w:hAnsi="Times New Roman" w:cs="Times New Roman"/>
            <w:b w:val="0"/>
            <w:bCs w:val="0"/>
            <w:noProof/>
            <w:webHidden/>
            <w:sz w:val="22"/>
            <w:szCs w:val="22"/>
          </w:rPr>
        </w:r>
        <w:r w:rsidR="001D17BD" w:rsidRPr="001D17BD">
          <w:rPr>
            <w:rFonts w:ascii="Times New Roman" w:hAnsi="Times New Roman" w:cs="Times New Roman"/>
            <w:b w:val="0"/>
            <w:bCs w:val="0"/>
            <w:noProof/>
            <w:webHidden/>
            <w:sz w:val="22"/>
            <w:szCs w:val="22"/>
          </w:rPr>
          <w:fldChar w:fldCharType="separate"/>
        </w:r>
        <w:r w:rsidR="001D17BD" w:rsidRPr="001D17BD">
          <w:rPr>
            <w:rFonts w:ascii="Times New Roman" w:hAnsi="Times New Roman" w:cs="Times New Roman"/>
            <w:b w:val="0"/>
            <w:bCs w:val="0"/>
            <w:noProof/>
            <w:webHidden/>
            <w:sz w:val="22"/>
            <w:szCs w:val="22"/>
          </w:rPr>
          <w:t>37</w:t>
        </w:r>
        <w:r w:rsidR="001D17BD" w:rsidRPr="001D17BD">
          <w:rPr>
            <w:rFonts w:ascii="Times New Roman" w:hAnsi="Times New Roman" w:cs="Times New Roman"/>
            <w:b w:val="0"/>
            <w:bCs w:val="0"/>
            <w:noProof/>
            <w:webHidden/>
            <w:sz w:val="22"/>
            <w:szCs w:val="22"/>
          </w:rPr>
          <w:fldChar w:fldCharType="end"/>
        </w:r>
      </w:hyperlink>
    </w:p>
    <w:p w14:paraId="07BD2072" w14:textId="7DA36795" w:rsidR="007D69CC" w:rsidRPr="007D69CC" w:rsidRDefault="00BF3CC7" w:rsidP="00741281">
      <w:pPr>
        <w:sectPr w:rsidR="007D69CC" w:rsidRPr="007D69CC" w:rsidSect="00E32023">
          <w:footerReference w:type="default" r:id="rId13"/>
          <w:pgSz w:w="12240" w:h="15840"/>
          <w:pgMar w:top="1440" w:right="1080" w:bottom="1440" w:left="1080" w:header="708" w:footer="708" w:gutter="0"/>
          <w:cols w:space="708"/>
          <w:docGrid w:linePitch="360"/>
        </w:sectPr>
      </w:pPr>
      <w:r>
        <w:rPr>
          <w:b/>
          <w:bCs/>
          <w:sz w:val="20"/>
          <w:szCs w:val="20"/>
        </w:rPr>
        <w:fldChar w:fldCharType="end"/>
      </w:r>
    </w:p>
    <w:p w14:paraId="7D9263F1" w14:textId="77777777" w:rsidR="00B9071A" w:rsidRPr="00D8055A" w:rsidRDefault="00C2530D" w:rsidP="00741281">
      <w:pPr>
        <w:pStyle w:val="Heading1"/>
      </w:pPr>
      <w:bookmarkStart w:id="0" w:name="_Toc79743745"/>
      <w:r w:rsidRPr="00D8055A">
        <w:lastRenderedPageBreak/>
        <w:t>M</w:t>
      </w:r>
      <w:r w:rsidR="00B9071A" w:rsidRPr="00D8055A">
        <w:t xml:space="preserve">ission </w:t>
      </w:r>
      <w:r w:rsidR="00B9071A" w:rsidRPr="00741281">
        <w:t>Statement</w:t>
      </w:r>
      <w:bookmarkEnd w:id="0"/>
    </w:p>
    <w:p w14:paraId="74110D08" w14:textId="77777777" w:rsidR="00B9071A" w:rsidRPr="00D8055A" w:rsidRDefault="005F48F3" w:rsidP="00857D80">
      <w:pPr>
        <w:pStyle w:val="Heading2"/>
      </w:pPr>
      <w:bookmarkStart w:id="1" w:name="_Toc79743746"/>
      <w:r w:rsidRPr="00D8055A">
        <w:t xml:space="preserve">Vision, </w:t>
      </w:r>
      <w:r w:rsidR="00B9071A" w:rsidRPr="00D8055A">
        <w:t>Mission</w:t>
      </w:r>
      <w:r w:rsidRPr="00D8055A">
        <w:t xml:space="preserve">, and </w:t>
      </w:r>
      <w:r w:rsidRPr="00741281">
        <w:t>Guiding</w:t>
      </w:r>
      <w:r w:rsidRPr="00D8055A">
        <w:t xml:space="preserve"> Principles</w:t>
      </w:r>
      <w:bookmarkEnd w:id="1"/>
    </w:p>
    <w:p w14:paraId="4D2DEF1B" w14:textId="77777777" w:rsidR="005F48F3" w:rsidRPr="00D8055A" w:rsidRDefault="005F48F3" w:rsidP="009247BB">
      <w:pPr>
        <w:jc w:val="both"/>
      </w:pPr>
      <w:r w:rsidRPr="00D8055A">
        <w:t xml:space="preserve">The Rideau Waterway Land Trust’s (RWLT) vision is that “Nature has a future because our communities care.” Their mission is “To preserve important natural lands and habitat in the Rideau Corridor and foster a healthy future for our communities.” </w:t>
      </w:r>
    </w:p>
    <w:p w14:paraId="763ABABE" w14:textId="77777777" w:rsidR="005F48F3" w:rsidRPr="00D8055A" w:rsidRDefault="005F48F3" w:rsidP="00741281">
      <w:r w:rsidRPr="00D8055A">
        <w:t>RWLT uses the following guiding principles:</w:t>
      </w:r>
    </w:p>
    <w:p w14:paraId="461B065B" w14:textId="4CFF0E32" w:rsidR="005F48F3" w:rsidRPr="00D8055A" w:rsidRDefault="005F48F3" w:rsidP="00741281">
      <w:pPr>
        <w:pStyle w:val="ListParagraph"/>
        <w:numPr>
          <w:ilvl w:val="0"/>
          <w:numId w:val="2"/>
        </w:numPr>
      </w:pPr>
      <w:r w:rsidRPr="00D8055A">
        <w:t xml:space="preserve">We focus on the preservation of important land that supports plants, </w:t>
      </w:r>
      <w:r w:rsidR="00CB73DF" w:rsidRPr="00D8055A">
        <w:t>animals,</w:t>
      </w:r>
      <w:r w:rsidRPr="00D8055A">
        <w:t xml:space="preserve"> and clean water. </w:t>
      </w:r>
    </w:p>
    <w:p w14:paraId="15CFAA4D" w14:textId="77777777" w:rsidR="005F48F3" w:rsidRPr="00D8055A" w:rsidRDefault="005F48F3" w:rsidP="00741281">
      <w:pPr>
        <w:pStyle w:val="ListParagraph"/>
        <w:numPr>
          <w:ilvl w:val="0"/>
          <w:numId w:val="2"/>
        </w:numPr>
      </w:pPr>
      <w:r w:rsidRPr="00D8055A">
        <w:t>Our actions are inclusive and for the benefit of the community.</w:t>
      </w:r>
    </w:p>
    <w:p w14:paraId="5AC50C43" w14:textId="77777777" w:rsidR="005F48F3" w:rsidRPr="00D8055A" w:rsidRDefault="005F48F3" w:rsidP="00741281">
      <w:pPr>
        <w:pStyle w:val="ListParagraph"/>
        <w:numPr>
          <w:ilvl w:val="0"/>
          <w:numId w:val="2"/>
        </w:numPr>
      </w:pPr>
      <w:r w:rsidRPr="00D8055A">
        <w:t>We welcome the participation of those who appreciate the importance of nature.</w:t>
      </w:r>
    </w:p>
    <w:p w14:paraId="54743A55" w14:textId="77777777" w:rsidR="005F48F3" w:rsidRPr="00D8055A" w:rsidRDefault="005F48F3" w:rsidP="00741281">
      <w:pPr>
        <w:pStyle w:val="ListParagraph"/>
        <w:numPr>
          <w:ilvl w:val="0"/>
          <w:numId w:val="2"/>
        </w:numPr>
      </w:pPr>
      <w:r w:rsidRPr="00D8055A">
        <w:t>We stri</w:t>
      </w:r>
      <w:r w:rsidR="004B20FA" w:rsidRPr="00D8055A">
        <w:t>ve for the right balance between access and the protection of conservation values.</w:t>
      </w:r>
    </w:p>
    <w:p w14:paraId="09EEC079" w14:textId="77777777" w:rsidR="00B9071A" w:rsidRPr="00D8055A" w:rsidRDefault="004B20FA" w:rsidP="00741281">
      <w:pPr>
        <w:pStyle w:val="ListParagraph"/>
        <w:numPr>
          <w:ilvl w:val="0"/>
          <w:numId w:val="2"/>
        </w:numPr>
      </w:pPr>
      <w:r w:rsidRPr="00D8055A">
        <w:t>We partner with other organizations on mutually beneficial activities.</w:t>
      </w:r>
    </w:p>
    <w:p w14:paraId="275AA385" w14:textId="77777777" w:rsidR="00B9071A" w:rsidRPr="00D8055A" w:rsidRDefault="00B9071A" w:rsidP="00857D80">
      <w:pPr>
        <w:pStyle w:val="Heading2"/>
      </w:pPr>
      <w:bookmarkStart w:id="2" w:name="_Toc79743747"/>
      <w:r w:rsidRPr="00D8055A">
        <w:t>General Guidelines for Management Plan</w:t>
      </w:r>
      <w:bookmarkEnd w:id="2"/>
    </w:p>
    <w:p w14:paraId="5B3FFCAE" w14:textId="77777777" w:rsidR="004B20FA" w:rsidRPr="00D8055A" w:rsidRDefault="004B20FA" w:rsidP="00741281">
      <w:pPr>
        <w:pStyle w:val="ListParagraph"/>
        <w:numPr>
          <w:ilvl w:val="0"/>
          <w:numId w:val="3"/>
        </w:numPr>
        <w:rPr>
          <w:rFonts w:eastAsiaTheme="majorEastAsia"/>
        </w:rPr>
      </w:pPr>
      <w:r w:rsidRPr="00D8055A">
        <w:rPr>
          <w:rFonts w:eastAsiaTheme="majorEastAsia"/>
        </w:rPr>
        <w:t>The primary objective is the conservation of biodiversity.</w:t>
      </w:r>
    </w:p>
    <w:p w14:paraId="40CD9779" w14:textId="30A3F154" w:rsidR="00B9071A" w:rsidRPr="00D8055A" w:rsidRDefault="00B9071A" w:rsidP="00741281">
      <w:pPr>
        <w:pStyle w:val="ListParagraph"/>
        <w:numPr>
          <w:ilvl w:val="0"/>
          <w:numId w:val="3"/>
        </w:numPr>
        <w:rPr>
          <w:rFonts w:eastAsiaTheme="majorEastAsia"/>
          <w:sz w:val="28"/>
          <w:szCs w:val="28"/>
        </w:rPr>
      </w:pPr>
      <w:r w:rsidRPr="00D8055A">
        <w:t xml:space="preserve">Use of properties owned and managed by the </w:t>
      </w:r>
      <w:r w:rsidR="004B20FA" w:rsidRPr="00D8055A">
        <w:t>RWLT</w:t>
      </w:r>
      <w:r w:rsidRPr="00D8055A">
        <w:t xml:space="preserve"> will be restricted to activities that are consis</w:t>
      </w:r>
      <w:r w:rsidR="004B20FA" w:rsidRPr="00D8055A">
        <w:t>tent with its mission statement</w:t>
      </w:r>
      <w:r w:rsidR="00CF6056">
        <w:t>,</w:t>
      </w:r>
      <w:r w:rsidR="004B20FA" w:rsidRPr="00D8055A">
        <w:t xml:space="preserve"> guiding principles</w:t>
      </w:r>
      <w:r w:rsidR="00CF6056">
        <w:t xml:space="preserve"> and property-specific guidelines</w:t>
      </w:r>
      <w:r w:rsidR="004B20FA" w:rsidRPr="00D8055A">
        <w:t>.</w:t>
      </w:r>
    </w:p>
    <w:p w14:paraId="2A38C4E4" w14:textId="77777777" w:rsidR="00B9071A" w:rsidRPr="00D8055A" w:rsidRDefault="00B9071A" w:rsidP="00741281">
      <w:pPr>
        <w:pStyle w:val="ListParagraph"/>
        <w:numPr>
          <w:ilvl w:val="0"/>
          <w:numId w:val="3"/>
        </w:numPr>
        <w:rPr>
          <w:rFonts w:eastAsiaTheme="majorEastAsia"/>
          <w:sz w:val="28"/>
          <w:szCs w:val="28"/>
        </w:rPr>
      </w:pPr>
      <w:r w:rsidRPr="00D8055A">
        <w:t>Signage will be carefully planned to encourage only compatible activities. Signs at suitable access points will indicate:</w:t>
      </w:r>
    </w:p>
    <w:p w14:paraId="5EE620B0" w14:textId="77777777" w:rsidR="00B9071A" w:rsidRPr="00D8055A" w:rsidRDefault="00B9071A" w:rsidP="00741281">
      <w:pPr>
        <w:pStyle w:val="ListParagraph"/>
        <w:numPr>
          <w:ilvl w:val="1"/>
          <w:numId w:val="3"/>
        </w:numPr>
        <w:rPr>
          <w:rFonts w:eastAsiaTheme="majorEastAsia"/>
          <w:sz w:val="28"/>
          <w:szCs w:val="28"/>
        </w:rPr>
      </w:pPr>
      <w:r w:rsidRPr="00D8055A">
        <w:t>Property ownership</w:t>
      </w:r>
    </w:p>
    <w:p w14:paraId="3D80F32D" w14:textId="77777777" w:rsidR="00B9071A" w:rsidRPr="00D8055A" w:rsidRDefault="00B9071A" w:rsidP="00741281">
      <w:pPr>
        <w:pStyle w:val="ListParagraph"/>
        <w:numPr>
          <w:ilvl w:val="1"/>
          <w:numId w:val="3"/>
        </w:numPr>
        <w:rPr>
          <w:rFonts w:eastAsiaTheme="majorEastAsia"/>
          <w:sz w:val="28"/>
          <w:szCs w:val="28"/>
        </w:rPr>
      </w:pPr>
      <w:r w:rsidRPr="00D8055A">
        <w:t>Emergency contact name and telephone number</w:t>
      </w:r>
    </w:p>
    <w:p w14:paraId="16FDED20" w14:textId="664F85EB" w:rsidR="00B9071A" w:rsidRPr="00D8055A" w:rsidRDefault="00B9071A" w:rsidP="00741281">
      <w:pPr>
        <w:pStyle w:val="ListParagraph"/>
        <w:numPr>
          <w:ilvl w:val="1"/>
          <w:numId w:val="3"/>
        </w:numPr>
        <w:rPr>
          <w:rFonts w:eastAsiaTheme="majorEastAsia"/>
          <w:sz w:val="28"/>
          <w:szCs w:val="28"/>
        </w:rPr>
      </w:pPr>
      <w:r w:rsidRPr="00D8055A">
        <w:t>Trespassing is prohibited and access is restricted</w:t>
      </w:r>
      <w:r w:rsidR="006219B4">
        <w:t>.</w:t>
      </w:r>
    </w:p>
    <w:p w14:paraId="267EAE0E" w14:textId="77777777" w:rsidR="00AD5295" w:rsidRPr="00D8055A" w:rsidRDefault="00AD5295" w:rsidP="00857D80">
      <w:pPr>
        <w:pStyle w:val="Heading2"/>
      </w:pPr>
      <w:bookmarkStart w:id="3" w:name="_Toc79743748"/>
      <w:r w:rsidRPr="00D8055A">
        <w:t>Site Information used for this Management Plan</w:t>
      </w:r>
      <w:bookmarkEnd w:id="3"/>
    </w:p>
    <w:p w14:paraId="64E82939" w14:textId="77777777" w:rsidR="00AD5295" w:rsidRPr="00D8055A" w:rsidRDefault="00AD5295" w:rsidP="00741281">
      <w:r w:rsidRPr="00D8055A">
        <w:t>This Management Plan is based on:</w:t>
      </w:r>
    </w:p>
    <w:p w14:paraId="59404F84" w14:textId="552578E8" w:rsidR="00632359" w:rsidRPr="00D8055A" w:rsidRDefault="009561B3" w:rsidP="00741281">
      <w:pPr>
        <w:pStyle w:val="ListParagraph"/>
        <w:numPr>
          <w:ilvl w:val="0"/>
          <w:numId w:val="4"/>
        </w:numPr>
        <w:rPr>
          <w:rFonts w:eastAsiaTheme="majorEastAsia"/>
          <w:sz w:val="28"/>
          <w:szCs w:val="28"/>
        </w:rPr>
      </w:pPr>
      <w:r w:rsidRPr="00D8055A">
        <w:t>Baseline inventory</w:t>
      </w:r>
      <w:r w:rsidR="00425FCA" w:rsidRPr="00D8055A">
        <w:t xml:space="preserve"> prepared in </w:t>
      </w:r>
      <w:r w:rsidR="0018743B" w:rsidRPr="00D8055A">
        <w:t>October 2003 by Simon Lunn</w:t>
      </w:r>
    </w:p>
    <w:p w14:paraId="3DCEF0D9" w14:textId="3D8D1498" w:rsidR="005643A1" w:rsidRPr="00D8055A" w:rsidRDefault="005643A1" w:rsidP="00741281">
      <w:pPr>
        <w:pStyle w:val="ListParagraph"/>
        <w:numPr>
          <w:ilvl w:val="0"/>
          <w:numId w:val="4"/>
        </w:numPr>
        <w:rPr>
          <w:rFonts w:eastAsiaTheme="majorEastAsia"/>
          <w:sz w:val="28"/>
          <w:szCs w:val="28"/>
        </w:rPr>
      </w:pPr>
      <w:r w:rsidRPr="00D8055A">
        <w:t xml:space="preserve">Monitoring reports from 2006, </w:t>
      </w:r>
      <w:r w:rsidR="00951CD8" w:rsidRPr="00D8055A">
        <w:t>2009, 2013, and 2020</w:t>
      </w:r>
    </w:p>
    <w:p w14:paraId="2DF4AED4" w14:textId="6E5A1A21" w:rsidR="00705144" w:rsidRPr="00D8055A" w:rsidRDefault="00705144" w:rsidP="00741281">
      <w:pPr>
        <w:pStyle w:val="ListParagraph"/>
        <w:numPr>
          <w:ilvl w:val="0"/>
          <w:numId w:val="4"/>
        </w:numPr>
        <w:rPr>
          <w:rFonts w:eastAsiaTheme="majorEastAsia"/>
          <w:sz w:val="28"/>
          <w:szCs w:val="28"/>
        </w:rPr>
      </w:pPr>
      <w:r w:rsidRPr="00D8055A">
        <w:t xml:space="preserve">Property information collected during site visits by RWLT staff in </w:t>
      </w:r>
      <w:r w:rsidR="0075586F" w:rsidRPr="00D8055A">
        <w:t>2020 and 2021</w:t>
      </w:r>
    </w:p>
    <w:p w14:paraId="4359B3B4" w14:textId="77777777" w:rsidR="00933F71" w:rsidRPr="00D8055A" w:rsidRDefault="00933F71" w:rsidP="00741281">
      <w:pPr>
        <w:rPr>
          <w:rFonts w:eastAsiaTheme="majorEastAsia"/>
        </w:rPr>
      </w:pPr>
    </w:p>
    <w:p w14:paraId="5D5B5F8A" w14:textId="77777777" w:rsidR="00CE0476" w:rsidRPr="00D8055A" w:rsidRDefault="00FA700D" w:rsidP="00741281">
      <w:pPr>
        <w:pStyle w:val="Heading1"/>
      </w:pPr>
      <w:bookmarkStart w:id="4" w:name="_Toc79743749"/>
      <w:r w:rsidRPr="00D8055A">
        <w:lastRenderedPageBreak/>
        <w:t>Property Management Plan Summary</w:t>
      </w:r>
      <w:bookmarkEnd w:id="4"/>
    </w:p>
    <w:p w14:paraId="156D10AB" w14:textId="05B58E35" w:rsidR="00FA700D" w:rsidRDefault="00FA700D" w:rsidP="00857D80">
      <w:pPr>
        <w:pStyle w:val="Heading2"/>
      </w:pPr>
      <w:bookmarkStart w:id="5" w:name="_Toc79743750"/>
      <w:r w:rsidRPr="00D8055A">
        <w:t>Property Information</w:t>
      </w:r>
      <w:bookmarkEnd w:id="5"/>
    </w:p>
    <w:p w14:paraId="36791D77" w14:textId="10E2E923" w:rsidR="003D066E" w:rsidRDefault="00295315" w:rsidP="009247BB">
      <w:pPr>
        <w:jc w:val="both"/>
      </w:pPr>
      <w:r w:rsidRPr="00D8055A">
        <w:t>Edwards Wetland is composed of two adjoining parcels of land located just outside of Portland, ON, at the junction of Highway 15 and Cove Road. The larger 49-hectare parcel (</w:t>
      </w:r>
      <w:r w:rsidR="00AB6DEB">
        <w:fldChar w:fldCharType="begin"/>
      </w:r>
      <w:r w:rsidR="00AB6DEB">
        <w:instrText xml:space="preserve"> REF _Ref75952501 \h </w:instrText>
      </w:r>
      <w:r w:rsidR="00AB6DEB">
        <w:fldChar w:fldCharType="separate"/>
      </w:r>
      <w:r w:rsidR="00AB6DEB">
        <w:t xml:space="preserve">Figure </w:t>
      </w:r>
      <w:r w:rsidR="00AB6DEB">
        <w:rPr>
          <w:noProof/>
        </w:rPr>
        <w:t>1</w:t>
      </w:r>
      <w:r w:rsidR="00AB6DEB">
        <w:fldChar w:fldCharType="end"/>
      </w:r>
      <w:r w:rsidR="00AB6DEB">
        <w:t xml:space="preserve">, </w:t>
      </w:r>
      <w:r w:rsidR="00DE2342">
        <w:t>‘Wetland Parcel’</w:t>
      </w:r>
      <w:r w:rsidRPr="00D8055A">
        <w:t>) consists of a wetland marsh surrounded by a healthy buffer of mixed-age deciduous forest</w:t>
      </w:r>
      <w:r w:rsidR="001302A7">
        <w:t>, and an abandoned limestone quarry</w:t>
      </w:r>
      <w:r w:rsidRPr="00D8055A">
        <w:t>. A smaller interconnected 8.5-hectare parcel (</w:t>
      </w:r>
      <w:r w:rsidR="00AB6DEB">
        <w:fldChar w:fldCharType="begin"/>
      </w:r>
      <w:r w:rsidR="00AB6DEB">
        <w:instrText xml:space="preserve"> REF _Ref75952501 \h </w:instrText>
      </w:r>
      <w:r w:rsidR="00AB6DEB">
        <w:fldChar w:fldCharType="separate"/>
      </w:r>
      <w:r w:rsidR="00AB6DEB">
        <w:t xml:space="preserve">Figure </w:t>
      </w:r>
      <w:r w:rsidR="00AB6DEB">
        <w:rPr>
          <w:noProof/>
        </w:rPr>
        <w:t>1</w:t>
      </w:r>
      <w:r w:rsidR="00AB6DEB">
        <w:fldChar w:fldCharType="end"/>
      </w:r>
      <w:r w:rsidR="00AB6DEB">
        <w:t xml:space="preserve">, </w:t>
      </w:r>
      <w:r w:rsidR="00DE2342">
        <w:t>‘Shoreline Parcel’</w:t>
      </w:r>
      <w:r w:rsidRPr="00D8055A">
        <w:t>), which has a connection to Big Rideau Lake, consists of a fairly mature, undisturbed deciduous forest typical of the Great Lakes</w:t>
      </w:r>
      <w:r w:rsidR="00E210D5">
        <w:t>/</w:t>
      </w:r>
      <w:r w:rsidRPr="00D8055A">
        <w:t xml:space="preserve">St. Lawrence Forest Region </w:t>
      </w:r>
      <w:r w:rsidR="00E210D5">
        <w:t>in</w:t>
      </w:r>
      <w:r w:rsidRPr="00D8055A">
        <w:t xml:space="preserve"> this part of eastern Ontario.</w:t>
      </w:r>
      <w:r w:rsidR="00C97263">
        <w:t xml:space="preserve"> </w:t>
      </w:r>
      <w:r w:rsidR="00CC57ED">
        <w:t>The forest and wetland</w:t>
      </w:r>
      <w:r w:rsidR="00FE0549">
        <w:t xml:space="preserve"> play an important role in sustaining the biodiversity of the area, while the forest edges and open areas </w:t>
      </w:r>
      <w:r w:rsidR="00624132">
        <w:t xml:space="preserve">provide habitat for </w:t>
      </w:r>
      <w:r w:rsidR="00FE0549">
        <w:t xml:space="preserve">the Threatened Gray Ratsnake population of the </w:t>
      </w:r>
      <w:r w:rsidR="00F34F1D">
        <w:t>Frontenac Arch.</w:t>
      </w:r>
    </w:p>
    <w:p w14:paraId="105FE70E" w14:textId="38BC62A3" w:rsidR="00C41E81" w:rsidRDefault="00F74133" w:rsidP="00741281">
      <w:r>
        <w:rPr>
          <w:noProof/>
        </w:rPr>
        <w:drawing>
          <wp:inline distT="0" distB="0" distL="0" distR="0" wp14:anchorId="72928C61" wp14:editId="37FB24B7">
            <wp:extent cx="6400800" cy="4591685"/>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4591685"/>
                    </a:xfrm>
                    <a:prstGeom prst="rect">
                      <a:avLst/>
                    </a:prstGeom>
                    <a:noFill/>
                    <a:ln>
                      <a:noFill/>
                    </a:ln>
                  </pic:spPr>
                </pic:pic>
              </a:graphicData>
            </a:graphic>
          </wp:inline>
        </w:drawing>
      </w:r>
    </w:p>
    <w:p w14:paraId="16892C76" w14:textId="360A458F" w:rsidR="00C41E81" w:rsidRDefault="00C41E81" w:rsidP="00C41E81">
      <w:pPr>
        <w:pStyle w:val="Caption"/>
      </w:pPr>
      <w:bookmarkStart w:id="6" w:name="_Ref75952501"/>
      <w:r>
        <w:t xml:space="preserve">Figure </w:t>
      </w:r>
      <w:fldSimple w:instr=" SEQ Figure \* ARABIC ">
        <w:r w:rsidR="00F14524">
          <w:rPr>
            <w:noProof/>
          </w:rPr>
          <w:t>1</w:t>
        </w:r>
      </w:fldSimple>
      <w:bookmarkEnd w:id="6"/>
      <w:r>
        <w:t>: Edwards Wetland</w:t>
      </w:r>
    </w:p>
    <w:p w14:paraId="14253A4E" w14:textId="63CA66B8" w:rsidR="00FA700D" w:rsidRPr="00815BA9" w:rsidRDefault="001107CC" w:rsidP="00857D80">
      <w:pPr>
        <w:pStyle w:val="Heading3"/>
      </w:pPr>
      <w:r w:rsidRPr="00815BA9">
        <w:lastRenderedPageBreak/>
        <w:t>Location</w:t>
      </w:r>
    </w:p>
    <w:p w14:paraId="5D240C77" w14:textId="5E9673DC" w:rsidR="00BB7D42" w:rsidRDefault="00813EA6" w:rsidP="009247BB">
      <w:pPr>
        <w:jc w:val="both"/>
        <w:rPr>
          <w:noProof/>
          <w:lang w:eastAsia="en-CA"/>
        </w:rPr>
      </w:pPr>
      <w:r w:rsidRPr="00D8055A">
        <w:t>Edwards Wetland is located in the Township of Rideau Lakes, in the Geographic Township of Bastard. It is just west of the village of Portland, ON.</w:t>
      </w:r>
      <w:r w:rsidR="001C3ED9" w:rsidRPr="001C3ED9">
        <w:rPr>
          <w:noProof/>
          <w:lang w:eastAsia="en-CA"/>
        </w:rPr>
        <w:t xml:space="preserve"> </w:t>
      </w:r>
      <w:r w:rsidR="00BB7D42">
        <w:rPr>
          <w:noProof/>
          <w:lang w:eastAsia="en-CA"/>
        </w:rPr>
        <w:t xml:space="preserve">For the location of Edwards Wetland relative to other RWLT properties in the Township of Rideau Lakes, see </w:t>
      </w:r>
      <w:r w:rsidR="00BB7D42">
        <w:rPr>
          <w:noProof/>
          <w:lang w:eastAsia="en-CA"/>
        </w:rPr>
        <w:fldChar w:fldCharType="begin"/>
      </w:r>
      <w:r w:rsidR="00BB7D42">
        <w:rPr>
          <w:noProof/>
          <w:lang w:eastAsia="en-CA"/>
        </w:rPr>
        <w:instrText xml:space="preserve"> REF _Ref75949940 \h </w:instrText>
      </w:r>
      <w:r w:rsidR="00BB7D42">
        <w:rPr>
          <w:noProof/>
          <w:lang w:eastAsia="en-CA"/>
        </w:rPr>
      </w:r>
      <w:r w:rsidR="00BB7D42">
        <w:rPr>
          <w:noProof/>
          <w:lang w:eastAsia="en-CA"/>
        </w:rPr>
        <w:fldChar w:fldCharType="separate"/>
      </w:r>
      <w:r w:rsidR="00D069D3" w:rsidRPr="00D76116">
        <w:t xml:space="preserve">Figure </w:t>
      </w:r>
      <w:r w:rsidR="00D069D3">
        <w:rPr>
          <w:noProof/>
        </w:rPr>
        <w:t>2</w:t>
      </w:r>
      <w:r w:rsidR="00BB7D42">
        <w:rPr>
          <w:noProof/>
          <w:lang w:eastAsia="en-CA"/>
        </w:rPr>
        <w:fldChar w:fldCharType="end"/>
      </w:r>
      <w:r w:rsidR="00BB7D42">
        <w:rPr>
          <w:noProof/>
          <w:lang w:eastAsia="en-CA"/>
        </w:rPr>
        <w:t xml:space="preserve"> below.</w:t>
      </w:r>
    </w:p>
    <w:p w14:paraId="66D39907" w14:textId="49F5289E" w:rsidR="00813EA6" w:rsidRDefault="001C3ED9" w:rsidP="00741281">
      <w:pPr>
        <w:rPr>
          <w:noProof/>
          <w:lang w:eastAsia="en-CA"/>
        </w:rPr>
      </w:pPr>
      <w:r w:rsidRPr="00D8055A">
        <w:rPr>
          <w:noProof/>
          <w:lang w:eastAsia="en-CA"/>
        </w:rPr>
        <w:drawing>
          <wp:inline distT="0" distB="0" distL="0" distR="0" wp14:anchorId="67CFFD2C" wp14:editId="31306B89">
            <wp:extent cx="5991225" cy="3801575"/>
            <wp:effectExtent l="0" t="0" r="0" b="889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7181" cy="3805354"/>
                    </a:xfrm>
                    <a:prstGeom prst="rect">
                      <a:avLst/>
                    </a:prstGeom>
                    <a:noFill/>
                    <a:ln>
                      <a:noFill/>
                    </a:ln>
                  </pic:spPr>
                </pic:pic>
              </a:graphicData>
            </a:graphic>
          </wp:inline>
        </w:drawing>
      </w:r>
    </w:p>
    <w:p w14:paraId="4E09B94B" w14:textId="19143689" w:rsidR="001C3ED9" w:rsidRPr="00D8055A" w:rsidRDefault="001C3ED9" w:rsidP="001C3ED9">
      <w:pPr>
        <w:pStyle w:val="Caption"/>
      </w:pPr>
      <w:bookmarkStart w:id="7" w:name="_Ref75949940"/>
      <w:bookmarkStart w:id="8" w:name="_Toc75949364"/>
      <w:bookmarkStart w:id="9" w:name="_Toc75949389"/>
      <w:bookmarkStart w:id="10" w:name="_Ref75949935"/>
      <w:r w:rsidRPr="00D76116">
        <w:t xml:space="preserve">Figure </w:t>
      </w:r>
      <w:fldSimple w:instr=" SEQ Figure \* ARABIC ">
        <w:r w:rsidR="00F14524">
          <w:rPr>
            <w:noProof/>
          </w:rPr>
          <w:t>2</w:t>
        </w:r>
      </w:fldSimple>
      <w:bookmarkEnd w:id="7"/>
      <w:r w:rsidRPr="00D76116">
        <w:t>: Regional Locator Map</w:t>
      </w:r>
      <w:bookmarkEnd w:id="8"/>
      <w:bookmarkEnd w:id="9"/>
      <w:bookmarkEnd w:id="10"/>
    </w:p>
    <w:p w14:paraId="23C3C9E0" w14:textId="5D0A86DE" w:rsidR="00FA700D" w:rsidRPr="00D8055A" w:rsidRDefault="00FA700D" w:rsidP="00857D80">
      <w:pPr>
        <w:pStyle w:val="Heading3"/>
      </w:pPr>
      <w:r w:rsidRPr="00D8055A">
        <w:t>Property Area</w:t>
      </w:r>
    </w:p>
    <w:p w14:paraId="77E4DBD8" w14:textId="424ABB64" w:rsidR="00C31FBD" w:rsidRPr="00D8055A" w:rsidRDefault="00813EA6" w:rsidP="00741281">
      <w:r w:rsidRPr="00D8055A">
        <w:t xml:space="preserve">Edwards Wetland is </w:t>
      </w:r>
      <w:r w:rsidR="00B01A34" w:rsidRPr="00D8055A">
        <w:t>57.45 hectares</w:t>
      </w:r>
      <w:r w:rsidRPr="00D8055A">
        <w:t xml:space="preserve"> and is made up of two parcels separated by Cove Road.</w:t>
      </w:r>
      <w:r w:rsidR="00BB7D42">
        <w:t xml:space="preserve"> </w:t>
      </w:r>
    </w:p>
    <w:p w14:paraId="73F7D669" w14:textId="2B4330EF" w:rsidR="00FA700D" w:rsidRPr="00D8055A" w:rsidRDefault="00FA700D" w:rsidP="00857D80">
      <w:pPr>
        <w:pStyle w:val="Heading3"/>
      </w:pPr>
      <w:r w:rsidRPr="00D8055A">
        <w:t>Securement Type/ Year</w:t>
      </w:r>
    </w:p>
    <w:tbl>
      <w:tblPr>
        <w:tblStyle w:val="PlainTable3"/>
        <w:tblW w:w="10452" w:type="dxa"/>
        <w:jc w:val="center"/>
        <w:tblLook w:val="04A0" w:firstRow="1" w:lastRow="0" w:firstColumn="1" w:lastColumn="0" w:noHBand="0" w:noVBand="1"/>
      </w:tblPr>
      <w:tblGrid>
        <w:gridCol w:w="2140"/>
        <w:gridCol w:w="2178"/>
        <w:gridCol w:w="1573"/>
        <w:gridCol w:w="1414"/>
        <w:gridCol w:w="1720"/>
        <w:gridCol w:w="1427"/>
      </w:tblGrid>
      <w:tr w:rsidR="00936539" w:rsidRPr="00D8055A" w14:paraId="4264501A" w14:textId="77777777" w:rsidTr="0093653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60" w:type="dxa"/>
          </w:tcPr>
          <w:p w14:paraId="36E7910D" w14:textId="63093883" w:rsidR="00936539" w:rsidRPr="00D8055A" w:rsidRDefault="00936539" w:rsidP="00857D80">
            <w:pPr>
              <w:pStyle w:val="Tables"/>
            </w:pPr>
            <w:r w:rsidRPr="00D8055A">
              <w:t>Property Identification Number (PIN)</w:t>
            </w:r>
          </w:p>
        </w:tc>
        <w:tc>
          <w:tcPr>
            <w:tcW w:w="2430" w:type="dxa"/>
          </w:tcPr>
          <w:p w14:paraId="36B98863" w14:textId="74909454" w:rsidR="00936539" w:rsidRPr="00D8055A" w:rsidRDefault="00936539" w:rsidP="00857D80">
            <w:pPr>
              <w:pStyle w:val="Tables"/>
              <w:cnfStyle w:val="100000000000" w:firstRow="1" w:lastRow="0" w:firstColumn="0" w:lastColumn="0" w:oddVBand="0" w:evenVBand="0" w:oddHBand="0" w:evenHBand="0" w:firstRowFirstColumn="0" w:firstRowLastColumn="0" w:lastRowFirstColumn="0" w:lastRowLastColumn="0"/>
            </w:pPr>
            <w:r w:rsidRPr="00D8055A">
              <w:t>Assessment Roll Number</w:t>
            </w:r>
          </w:p>
        </w:tc>
        <w:tc>
          <w:tcPr>
            <w:tcW w:w="1555" w:type="dxa"/>
          </w:tcPr>
          <w:p w14:paraId="6CB46C26" w14:textId="5A5CD739" w:rsidR="00936539" w:rsidRPr="00D8055A" w:rsidRDefault="00936539" w:rsidP="00857D80">
            <w:pPr>
              <w:pStyle w:val="Tables"/>
              <w:cnfStyle w:val="100000000000" w:firstRow="1" w:lastRow="0" w:firstColumn="0" w:lastColumn="0" w:oddVBand="0" w:evenVBand="0" w:oddHBand="0" w:evenHBand="0" w:firstRowFirstColumn="0" w:firstRowLastColumn="0" w:lastRowFirstColumn="0" w:lastRowLastColumn="0"/>
            </w:pPr>
            <w:r w:rsidRPr="00D8055A">
              <w:t>Area (hectares)</w:t>
            </w:r>
          </w:p>
        </w:tc>
        <w:tc>
          <w:tcPr>
            <w:tcW w:w="1345" w:type="dxa"/>
          </w:tcPr>
          <w:p w14:paraId="60A5D222" w14:textId="77777777" w:rsidR="00936539" w:rsidRPr="00D8055A" w:rsidRDefault="00936539" w:rsidP="00857D80">
            <w:pPr>
              <w:pStyle w:val="Tables"/>
              <w:cnfStyle w:val="100000000000" w:firstRow="1" w:lastRow="0" w:firstColumn="0" w:lastColumn="0" w:oddVBand="0" w:evenVBand="0" w:oddHBand="0" w:evenHBand="0" w:firstRowFirstColumn="0" w:firstRowLastColumn="0" w:lastRowFirstColumn="0" w:lastRowLastColumn="0"/>
            </w:pPr>
            <w:r w:rsidRPr="00D8055A">
              <w:t>Year Acquired</w:t>
            </w:r>
          </w:p>
        </w:tc>
        <w:tc>
          <w:tcPr>
            <w:tcW w:w="1552" w:type="dxa"/>
          </w:tcPr>
          <w:p w14:paraId="547B4495" w14:textId="77777777" w:rsidR="00936539" w:rsidRPr="00D8055A" w:rsidRDefault="00936539" w:rsidP="00857D80">
            <w:pPr>
              <w:pStyle w:val="Tables"/>
              <w:cnfStyle w:val="100000000000" w:firstRow="1" w:lastRow="0" w:firstColumn="0" w:lastColumn="0" w:oddVBand="0" w:evenVBand="0" w:oddHBand="0" w:evenHBand="0" w:firstRowFirstColumn="0" w:firstRowLastColumn="0" w:lastRowFirstColumn="0" w:lastRowLastColumn="0"/>
            </w:pPr>
            <w:r w:rsidRPr="00D8055A">
              <w:t>Acquisition Type</w:t>
            </w:r>
          </w:p>
        </w:tc>
        <w:tc>
          <w:tcPr>
            <w:tcW w:w="1410" w:type="dxa"/>
          </w:tcPr>
          <w:p w14:paraId="1802E6FE" w14:textId="77777777" w:rsidR="00936539" w:rsidRPr="00D8055A" w:rsidRDefault="00936539" w:rsidP="00857D80">
            <w:pPr>
              <w:pStyle w:val="Tables"/>
              <w:cnfStyle w:val="100000000000" w:firstRow="1" w:lastRow="0" w:firstColumn="0" w:lastColumn="0" w:oddVBand="0" w:evenVBand="0" w:oddHBand="0" w:evenHBand="0" w:firstRowFirstColumn="0" w:firstRowLastColumn="0" w:lastRowFirstColumn="0" w:lastRowLastColumn="0"/>
            </w:pPr>
            <w:r w:rsidRPr="00D8055A">
              <w:t>Purchase Price</w:t>
            </w:r>
          </w:p>
        </w:tc>
      </w:tr>
      <w:tr w:rsidR="00B516E8" w:rsidRPr="00D8055A" w14:paraId="0F02809A" w14:textId="77777777" w:rsidTr="009365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1D61C745" w14:textId="474A7951" w:rsidR="00B516E8" w:rsidRPr="00D8055A" w:rsidRDefault="00B516E8" w:rsidP="00857D80">
            <w:pPr>
              <w:pStyle w:val="Tables"/>
            </w:pPr>
            <w:r w:rsidRPr="00D8055A">
              <w:t>44124-0077 LT</w:t>
            </w:r>
          </w:p>
        </w:tc>
        <w:tc>
          <w:tcPr>
            <w:tcW w:w="2430" w:type="dxa"/>
          </w:tcPr>
          <w:p w14:paraId="7A8CDCE4" w14:textId="0FFD9E3A" w:rsidR="00B516E8" w:rsidRPr="00D8055A" w:rsidRDefault="00B516E8" w:rsidP="00857D80">
            <w:pPr>
              <w:pStyle w:val="Tables"/>
              <w:cnfStyle w:val="000000100000" w:firstRow="0" w:lastRow="0" w:firstColumn="0" w:lastColumn="0" w:oddVBand="0" w:evenVBand="0" w:oddHBand="1" w:evenHBand="0" w:firstRowFirstColumn="0" w:firstRowLastColumn="0" w:lastRowFirstColumn="0" w:lastRowLastColumn="0"/>
            </w:pPr>
            <w:r w:rsidRPr="00D8055A">
              <w:t>08-31-831-036-55106</w:t>
            </w:r>
          </w:p>
        </w:tc>
        <w:tc>
          <w:tcPr>
            <w:tcW w:w="1555" w:type="dxa"/>
          </w:tcPr>
          <w:p w14:paraId="4B266307" w14:textId="42D22883" w:rsidR="00B516E8" w:rsidRPr="00D8055A" w:rsidRDefault="00B516E8" w:rsidP="00857D80">
            <w:pPr>
              <w:pStyle w:val="Tables"/>
              <w:cnfStyle w:val="000000100000" w:firstRow="0" w:lastRow="0" w:firstColumn="0" w:lastColumn="0" w:oddVBand="0" w:evenVBand="0" w:oddHBand="1" w:evenHBand="0" w:firstRowFirstColumn="0" w:firstRowLastColumn="0" w:lastRowFirstColumn="0" w:lastRowLastColumn="0"/>
            </w:pPr>
            <w:r w:rsidRPr="00D8055A">
              <w:t>8.46</w:t>
            </w:r>
          </w:p>
        </w:tc>
        <w:tc>
          <w:tcPr>
            <w:tcW w:w="1345" w:type="dxa"/>
          </w:tcPr>
          <w:p w14:paraId="1AB1EFE4" w14:textId="1368FE69" w:rsidR="00B516E8" w:rsidRPr="00D8055A" w:rsidRDefault="00B516E8" w:rsidP="00857D80">
            <w:pPr>
              <w:pStyle w:val="Tables"/>
              <w:cnfStyle w:val="000000100000" w:firstRow="0" w:lastRow="0" w:firstColumn="0" w:lastColumn="0" w:oddVBand="0" w:evenVBand="0" w:oddHBand="1" w:evenHBand="0" w:firstRowFirstColumn="0" w:firstRowLastColumn="0" w:lastRowFirstColumn="0" w:lastRowLastColumn="0"/>
            </w:pPr>
            <w:r w:rsidRPr="00D8055A">
              <w:t>2014</w:t>
            </w:r>
          </w:p>
        </w:tc>
        <w:tc>
          <w:tcPr>
            <w:tcW w:w="1552" w:type="dxa"/>
          </w:tcPr>
          <w:p w14:paraId="374CCA55" w14:textId="77777777" w:rsidR="00B516E8" w:rsidRPr="00D8055A" w:rsidRDefault="00B516E8" w:rsidP="00857D80">
            <w:pPr>
              <w:pStyle w:val="Tables"/>
              <w:cnfStyle w:val="000000100000" w:firstRow="0" w:lastRow="0" w:firstColumn="0" w:lastColumn="0" w:oddVBand="0" w:evenVBand="0" w:oddHBand="1" w:evenHBand="0" w:firstRowFirstColumn="0" w:firstRowLastColumn="0" w:lastRowFirstColumn="0" w:lastRowLastColumn="0"/>
            </w:pPr>
            <w:r w:rsidRPr="00D8055A">
              <w:t>Donation</w:t>
            </w:r>
          </w:p>
        </w:tc>
        <w:tc>
          <w:tcPr>
            <w:tcW w:w="1410" w:type="dxa"/>
          </w:tcPr>
          <w:p w14:paraId="17FAE3D1" w14:textId="77777777" w:rsidR="00B516E8" w:rsidRPr="00D8055A" w:rsidRDefault="00B516E8" w:rsidP="00857D80">
            <w:pPr>
              <w:pStyle w:val="Tables"/>
              <w:cnfStyle w:val="000000100000" w:firstRow="0" w:lastRow="0" w:firstColumn="0" w:lastColumn="0" w:oddVBand="0" w:evenVBand="0" w:oddHBand="1" w:evenHBand="0" w:firstRowFirstColumn="0" w:firstRowLastColumn="0" w:lastRowFirstColumn="0" w:lastRowLastColumn="0"/>
            </w:pPr>
            <w:r w:rsidRPr="00D8055A">
              <w:t>N/A</w:t>
            </w:r>
          </w:p>
        </w:tc>
      </w:tr>
      <w:tr w:rsidR="00B516E8" w:rsidRPr="00D8055A" w14:paraId="4D7E3728" w14:textId="77777777" w:rsidTr="00936539">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0F1CF93D" w14:textId="77777777" w:rsidR="00B516E8" w:rsidRPr="00D8055A" w:rsidRDefault="00B516E8" w:rsidP="00857D80">
            <w:pPr>
              <w:pStyle w:val="Tables"/>
            </w:pPr>
            <w:r w:rsidRPr="00D8055A">
              <w:t>44124-0113 LT</w:t>
            </w:r>
          </w:p>
          <w:p w14:paraId="6E0C45D8" w14:textId="65924BCF" w:rsidR="00B516E8" w:rsidRPr="00D8055A" w:rsidRDefault="00B516E8" w:rsidP="00857D80">
            <w:pPr>
              <w:pStyle w:val="Tables"/>
            </w:pPr>
            <w:r w:rsidRPr="00D8055A">
              <w:t>44124-0119 LT</w:t>
            </w:r>
          </w:p>
        </w:tc>
        <w:tc>
          <w:tcPr>
            <w:tcW w:w="2430" w:type="dxa"/>
          </w:tcPr>
          <w:p w14:paraId="55BA09AF" w14:textId="73404D33" w:rsidR="00B516E8" w:rsidRPr="00D8055A" w:rsidRDefault="00B516E8" w:rsidP="00857D80">
            <w:pPr>
              <w:pStyle w:val="Tables"/>
              <w:cnfStyle w:val="000000000000" w:firstRow="0" w:lastRow="0" w:firstColumn="0" w:lastColumn="0" w:oddVBand="0" w:evenVBand="0" w:oddHBand="0" w:evenHBand="0" w:firstRowFirstColumn="0" w:firstRowLastColumn="0" w:lastRowFirstColumn="0" w:lastRowLastColumn="0"/>
            </w:pPr>
            <w:r w:rsidRPr="00D8055A">
              <w:t>08-31-831-051-16705</w:t>
            </w:r>
          </w:p>
        </w:tc>
        <w:tc>
          <w:tcPr>
            <w:tcW w:w="1555" w:type="dxa"/>
          </w:tcPr>
          <w:p w14:paraId="67E06E9F" w14:textId="7374BD90" w:rsidR="00B516E8" w:rsidRPr="00D8055A" w:rsidRDefault="00B516E8" w:rsidP="00857D80">
            <w:pPr>
              <w:pStyle w:val="Tables"/>
              <w:cnfStyle w:val="000000000000" w:firstRow="0" w:lastRow="0" w:firstColumn="0" w:lastColumn="0" w:oddVBand="0" w:evenVBand="0" w:oddHBand="0" w:evenHBand="0" w:firstRowFirstColumn="0" w:firstRowLastColumn="0" w:lastRowFirstColumn="0" w:lastRowLastColumn="0"/>
            </w:pPr>
            <w:r w:rsidRPr="00D8055A">
              <w:t>48.99</w:t>
            </w:r>
          </w:p>
        </w:tc>
        <w:tc>
          <w:tcPr>
            <w:tcW w:w="1345" w:type="dxa"/>
          </w:tcPr>
          <w:p w14:paraId="2800AD0B" w14:textId="60993F29" w:rsidR="00B516E8" w:rsidRPr="00D8055A" w:rsidRDefault="00B516E8" w:rsidP="00857D80">
            <w:pPr>
              <w:pStyle w:val="Tables"/>
              <w:cnfStyle w:val="000000000000" w:firstRow="0" w:lastRow="0" w:firstColumn="0" w:lastColumn="0" w:oddVBand="0" w:evenVBand="0" w:oddHBand="0" w:evenHBand="0" w:firstRowFirstColumn="0" w:firstRowLastColumn="0" w:lastRowFirstColumn="0" w:lastRowLastColumn="0"/>
            </w:pPr>
            <w:r w:rsidRPr="00D8055A">
              <w:t>2014</w:t>
            </w:r>
          </w:p>
        </w:tc>
        <w:tc>
          <w:tcPr>
            <w:tcW w:w="1552" w:type="dxa"/>
          </w:tcPr>
          <w:p w14:paraId="3CFB4C53" w14:textId="77777777" w:rsidR="00B516E8" w:rsidRPr="00D8055A" w:rsidRDefault="00B516E8" w:rsidP="00857D80">
            <w:pPr>
              <w:pStyle w:val="Tables"/>
              <w:cnfStyle w:val="000000000000" w:firstRow="0" w:lastRow="0" w:firstColumn="0" w:lastColumn="0" w:oddVBand="0" w:evenVBand="0" w:oddHBand="0" w:evenHBand="0" w:firstRowFirstColumn="0" w:firstRowLastColumn="0" w:lastRowFirstColumn="0" w:lastRowLastColumn="0"/>
            </w:pPr>
            <w:r w:rsidRPr="00D8055A">
              <w:t>Donation</w:t>
            </w:r>
          </w:p>
        </w:tc>
        <w:tc>
          <w:tcPr>
            <w:tcW w:w="1410" w:type="dxa"/>
          </w:tcPr>
          <w:p w14:paraId="0FABD104" w14:textId="77777777" w:rsidR="00B516E8" w:rsidRPr="00D8055A" w:rsidRDefault="00B516E8" w:rsidP="00857D80">
            <w:pPr>
              <w:pStyle w:val="Tables"/>
              <w:cnfStyle w:val="000000000000" w:firstRow="0" w:lastRow="0" w:firstColumn="0" w:lastColumn="0" w:oddVBand="0" w:evenVBand="0" w:oddHBand="0" w:evenHBand="0" w:firstRowFirstColumn="0" w:firstRowLastColumn="0" w:lastRowFirstColumn="0" w:lastRowLastColumn="0"/>
            </w:pPr>
            <w:r w:rsidRPr="00D8055A">
              <w:t>N/A</w:t>
            </w:r>
          </w:p>
        </w:tc>
      </w:tr>
    </w:tbl>
    <w:p w14:paraId="686C410F" w14:textId="6F5D195A" w:rsidR="00FA700D" w:rsidRPr="00D8055A" w:rsidRDefault="00FA700D" w:rsidP="00857D80">
      <w:pPr>
        <w:pStyle w:val="Heading3"/>
      </w:pPr>
      <w:r w:rsidRPr="00D8055A">
        <w:lastRenderedPageBreak/>
        <w:t>Key Local Partners</w:t>
      </w:r>
    </w:p>
    <w:p w14:paraId="61A27E6A" w14:textId="61E3465A" w:rsidR="006A4CC6" w:rsidRPr="00D8055A" w:rsidRDefault="00D03014" w:rsidP="00741281">
      <w:r w:rsidRPr="00D8055A">
        <w:t>Key local partners</w:t>
      </w:r>
      <w:r w:rsidR="003A26E0" w:rsidRPr="00D8055A">
        <w:t xml:space="preserve"> in the management of Edwards Wetland include:</w:t>
      </w:r>
    </w:p>
    <w:p w14:paraId="670EC62E" w14:textId="7C7E0383" w:rsidR="003A26E0" w:rsidRPr="00D8055A" w:rsidRDefault="003A26E0" w:rsidP="009247BB">
      <w:pPr>
        <w:pStyle w:val="ListParagraph"/>
        <w:numPr>
          <w:ilvl w:val="0"/>
          <w:numId w:val="19"/>
        </w:numPr>
        <w:jc w:val="both"/>
      </w:pPr>
      <w:r w:rsidRPr="00D8055A">
        <w:t>Ducks Unlimited Canada</w:t>
      </w:r>
      <w:r w:rsidR="00402FBD" w:rsidRPr="00D8055A">
        <w:t xml:space="preserve"> – a past project on the property includes installation of a concrete dam at the outflow from the wetland</w:t>
      </w:r>
      <w:r w:rsidR="00DF3CE0">
        <w:t xml:space="preserve"> located on </w:t>
      </w:r>
      <w:r w:rsidR="00FF1157">
        <w:t xml:space="preserve">the Wetland </w:t>
      </w:r>
      <w:r w:rsidR="00DF3CE0">
        <w:t>Parcel</w:t>
      </w:r>
      <w:r w:rsidR="00402FBD" w:rsidRPr="00D8055A">
        <w:t>. Th</w:t>
      </w:r>
      <w:r w:rsidR="00CD2E44" w:rsidRPr="00D8055A">
        <w:t>e agreement with DUC has since expired, but they are st</w:t>
      </w:r>
      <w:r w:rsidR="00BD512B" w:rsidRPr="00D8055A">
        <w:t>ill an important source of information, and willing to work with us on any future projects that might be mutually beneficial</w:t>
      </w:r>
    </w:p>
    <w:p w14:paraId="732B3C6A" w14:textId="5647E71F" w:rsidR="00BD512B" w:rsidRPr="00D8055A" w:rsidRDefault="00BD512B" w:rsidP="009247BB">
      <w:pPr>
        <w:pStyle w:val="ListParagraph"/>
        <w:numPr>
          <w:ilvl w:val="0"/>
          <w:numId w:val="19"/>
        </w:numPr>
        <w:jc w:val="both"/>
      </w:pPr>
      <w:r w:rsidRPr="00D8055A">
        <w:t>Rideau Valley Conservation Authority – as the CA</w:t>
      </w:r>
      <w:r w:rsidR="00B27DED" w:rsidRPr="00D8055A">
        <w:t xml:space="preserve"> in charge of the </w:t>
      </w:r>
      <w:r w:rsidR="00E56EE4" w:rsidRPr="00D8055A">
        <w:t xml:space="preserve">Rideau River </w:t>
      </w:r>
      <w:r w:rsidR="00B27DED" w:rsidRPr="00D8055A">
        <w:t xml:space="preserve">watershed, the RVCA is an important source of information, advice, </w:t>
      </w:r>
      <w:r w:rsidR="00726052" w:rsidRPr="00D8055A">
        <w:t xml:space="preserve">and a potential partner on future projects. They are also the regulatory authority on anything involving changes to the watercourses on the property. </w:t>
      </w:r>
    </w:p>
    <w:p w14:paraId="12A3210A" w14:textId="503FBBD8" w:rsidR="00726052" w:rsidRPr="00D8055A" w:rsidRDefault="009F5C00" w:rsidP="009247BB">
      <w:pPr>
        <w:pStyle w:val="ListParagraph"/>
        <w:numPr>
          <w:ilvl w:val="0"/>
          <w:numId w:val="19"/>
        </w:numPr>
        <w:jc w:val="both"/>
      </w:pPr>
      <w:r w:rsidRPr="00D8055A">
        <w:t xml:space="preserve">Peter Hannah – as current RWLT Board Chair, and </w:t>
      </w:r>
      <w:r w:rsidR="00DD7975" w:rsidRPr="00D8055A">
        <w:t xml:space="preserve">neighbor to </w:t>
      </w:r>
      <w:r w:rsidR="00807188">
        <w:t>the Shoreline Parcel</w:t>
      </w:r>
      <w:r w:rsidR="00DD7975" w:rsidRPr="00D8055A">
        <w:t>, Peter plays an important role in noting any changes or issues on the property a</w:t>
      </w:r>
      <w:r w:rsidR="00FC603E" w:rsidRPr="00D8055A">
        <w:t>s well as adding personal observations of flora and fauna during the year</w:t>
      </w:r>
    </w:p>
    <w:p w14:paraId="3C838883" w14:textId="5A6EE0B3" w:rsidR="00FC603E" w:rsidRDefault="00336DE0" w:rsidP="009247BB">
      <w:pPr>
        <w:pStyle w:val="ListParagraph"/>
        <w:numPr>
          <w:ilvl w:val="0"/>
          <w:numId w:val="19"/>
        </w:numPr>
        <w:jc w:val="both"/>
      </w:pPr>
      <w:r w:rsidRPr="00D8055A">
        <w:t>Richard Nasmith – a neighbor</w:t>
      </w:r>
      <w:r w:rsidR="00A06A23">
        <w:t xml:space="preserve"> to the west of </w:t>
      </w:r>
      <w:r w:rsidR="00807188">
        <w:t>the Wetland Parcel</w:t>
      </w:r>
      <w:r w:rsidRPr="00D8055A">
        <w:t xml:space="preserve">, Richard is </w:t>
      </w:r>
      <w:r w:rsidR="006C0865" w:rsidRPr="00D8055A">
        <w:t>enthused about assisting the RWLT with keeping watch over Edwards Wetland for trespassing hunters</w:t>
      </w:r>
      <w:r w:rsidR="00D27975" w:rsidRPr="00D8055A">
        <w:t xml:space="preserve"> and was an invaluable source of information on the history of the property and changes in the last 20 years</w:t>
      </w:r>
    </w:p>
    <w:p w14:paraId="4CD41B72" w14:textId="77777777" w:rsidR="003629A6" w:rsidRDefault="003629A6" w:rsidP="009247BB">
      <w:pPr>
        <w:jc w:val="both"/>
      </w:pPr>
    </w:p>
    <w:p w14:paraId="6AAF0A77" w14:textId="29E42E31" w:rsidR="007A37B5" w:rsidRPr="00D8055A" w:rsidRDefault="007A37B5" w:rsidP="009247BB">
      <w:pPr>
        <w:jc w:val="both"/>
      </w:pPr>
    </w:p>
    <w:p w14:paraId="1ADAA648" w14:textId="6F351DE1" w:rsidR="00FA700D" w:rsidRDefault="00FA700D" w:rsidP="00857D80">
      <w:pPr>
        <w:pStyle w:val="Heading2"/>
      </w:pPr>
      <w:bookmarkStart w:id="11" w:name="_Toc79743751"/>
      <w:r w:rsidRPr="00D8055A">
        <w:t xml:space="preserve">Biodiversity </w:t>
      </w:r>
      <w:r w:rsidRPr="00857D80">
        <w:t>Values</w:t>
      </w:r>
      <w:bookmarkEnd w:id="11"/>
    </w:p>
    <w:p w14:paraId="63C82EE2" w14:textId="4EE0E9F4" w:rsidR="00E90A51" w:rsidRPr="00E90A51" w:rsidRDefault="00E90A51" w:rsidP="009247BB">
      <w:pPr>
        <w:jc w:val="both"/>
      </w:pPr>
      <w:r>
        <w:t xml:space="preserve">Edwards Wetland </w:t>
      </w:r>
      <w:r w:rsidR="0074574D">
        <w:t>is home to a wide range of species of flora and fauna</w:t>
      </w:r>
      <w:r w:rsidR="00BD56DE">
        <w:t>, including a number of species at risk</w:t>
      </w:r>
      <w:r w:rsidR="0074574D">
        <w:t xml:space="preserve">. A brief summary can be found </w:t>
      </w:r>
      <w:r w:rsidR="00106CDE">
        <w:t xml:space="preserve">below, with further details in </w:t>
      </w:r>
      <w:r w:rsidR="00DF0B6F">
        <w:t>Section 5.2: Biological Features</w:t>
      </w:r>
      <w:r w:rsidR="00BD56DE">
        <w:t>,</w:t>
      </w:r>
      <w:r w:rsidR="00DF0B6F">
        <w:t xml:space="preserve"> found on page </w:t>
      </w:r>
      <w:r w:rsidR="00DF0B6F">
        <w:fldChar w:fldCharType="begin"/>
      </w:r>
      <w:r w:rsidR="00DF0B6F">
        <w:instrText xml:space="preserve"> PAGEREF _Ref75952787 \h </w:instrText>
      </w:r>
      <w:r w:rsidR="00DF0B6F">
        <w:fldChar w:fldCharType="separate"/>
      </w:r>
      <w:r w:rsidR="00DF0B6F">
        <w:rPr>
          <w:noProof/>
        </w:rPr>
        <w:t>19</w:t>
      </w:r>
      <w:r w:rsidR="00DF0B6F">
        <w:fldChar w:fldCharType="end"/>
      </w:r>
      <w:r w:rsidR="00DF0B6F">
        <w:t>.</w:t>
      </w:r>
    </w:p>
    <w:tbl>
      <w:tblPr>
        <w:tblStyle w:val="PlainTable5"/>
        <w:tblW w:w="10080" w:type="dxa"/>
        <w:tblLook w:val="04A0" w:firstRow="1" w:lastRow="0" w:firstColumn="1" w:lastColumn="0" w:noHBand="0" w:noVBand="1"/>
      </w:tblPr>
      <w:tblGrid>
        <w:gridCol w:w="1594"/>
        <w:gridCol w:w="2375"/>
        <w:gridCol w:w="6111"/>
      </w:tblGrid>
      <w:tr w:rsidR="00F00EC6" w:rsidRPr="00D8055A" w14:paraId="6B17C7ED" w14:textId="463B3C93" w:rsidTr="00F00E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4" w:type="dxa"/>
          </w:tcPr>
          <w:p w14:paraId="3D95BDFC" w14:textId="75D27774" w:rsidR="00F00EC6" w:rsidRPr="00D8055A" w:rsidRDefault="00F00EC6" w:rsidP="00F00EC6">
            <w:pPr>
              <w:pStyle w:val="Tables"/>
            </w:pPr>
          </w:p>
        </w:tc>
        <w:tc>
          <w:tcPr>
            <w:tcW w:w="2375" w:type="dxa"/>
          </w:tcPr>
          <w:p w14:paraId="34A64E54" w14:textId="044E4AD0" w:rsidR="00F00EC6" w:rsidRPr="00D8055A" w:rsidRDefault="00F00EC6" w:rsidP="00F00EC6">
            <w:pPr>
              <w:pStyle w:val="Tables"/>
              <w:cnfStyle w:val="100000000000" w:firstRow="1" w:lastRow="0" w:firstColumn="0" w:lastColumn="0" w:oddVBand="0" w:evenVBand="0" w:oddHBand="0" w:evenHBand="0" w:firstRowFirstColumn="0" w:firstRowLastColumn="0" w:lastRowFirstColumn="0" w:lastRowLastColumn="0"/>
            </w:pPr>
            <w:r w:rsidRPr="00D8055A">
              <w:t>Number of Species</w:t>
            </w:r>
          </w:p>
        </w:tc>
        <w:tc>
          <w:tcPr>
            <w:tcW w:w="6111" w:type="dxa"/>
          </w:tcPr>
          <w:p w14:paraId="79FB87E5" w14:textId="2C61E4C6" w:rsidR="00F00EC6" w:rsidRPr="00D8055A" w:rsidRDefault="00F00EC6" w:rsidP="00F00EC6">
            <w:pPr>
              <w:pStyle w:val="Tables"/>
              <w:cnfStyle w:val="100000000000" w:firstRow="1" w:lastRow="0" w:firstColumn="0" w:lastColumn="0" w:oddVBand="0" w:evenVBand="0" w:oddHBand="0" w:evenHBand="0" w:firstRowFirstColumn="0" w:firstRowLastColumn="0" w:lastRowFirstColumn="0" w:lastRowLastColumn="0"/>
            </w:pPr>
            <w:r>
              <w:t>Comments</w:t>
            </w:r>
          </w:p>
        </w:tc>
      </w:tr>
      <w:tr w:rsidR="00F00EC6" w:rsidRPr="00D8055A" w14:paraId="06E1A783" w14:textId="2DF9A3A8" w:rsidTr="00F0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Pr>
          <w:p w14:paraId="0A5DC005" w14:textId="6B60A359" w:rsidR="00F00EC6" w:rsidRPr="00D8055A" w:rsidRDefault="00F00EC6" w:rsidP="00F00EC6">
            <w:pPr>
              <w:pStyle w:val="Tables"/>
            </w:pPr>
            <w:r w:rsidRPr="00D8055A">
              <w:t>Amphibian</w:t>
            </w:r>
          </w:p>
        </w:tc>
        <w:tc>
          <w:tcPr>
            <w:tcW w:w="2375" w:type="dxa"/>
          </w:tcPr>
          <w:p w14:paraId="499C291A" w14:textId="756786DD"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rsidRPr="00D8055A">
              <w:t>5</w:t>
            </w:r>
          </w:p>
        </w:tc>
        <w:tc>
          <w:tcPr>
            <w:tcW w:w="6111" w:type="dxa"/>
          </w:tcPr>
          <w:p w14:paraId="352B8F91" w14:textId="42924B28"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t>Including one federally threatened species</w:t>
            </w:r>
          </w:p>
        </w:tc>
      </w:tr>
      <w:tr w:rsidR="00F00EC6" w:rsidRPr="00D8055A" w14:paraId="22EAF1BF" w14:textId="1349626A" w:rsidTr="00F00EC6">
        <w:tc>
          <w:tcPr>
            <w:cnfStyle w:val="001000000000" w:firstRow="0" w:lastRow="0" w:firstColumn="1" w:lastColumn="0" w:oddVBand="0" w:evenVBand="0" w:oddHBand="0" w:evenHBand="0" w:firstRowFirstColumn="0" w:firstRowLastColumn="0" w:lastRowFirstColumn="0" w:lastRowLastColumn="0"/>
            <w:tcW w:w="1594" w:type="dxa"/>
          </w:tcPr>
          <w:p w14:paraId="19E3F0A2" w14:textId="5FE80D02" w:rsidR="00F00EC6" w:rsidRPr="00D8055A" w:rsidRDefault="00F00EC6" w:rsidP="00F00EC6">
            <w:pPr>
              <w:pStyle w:val="Tables"/>
            </w:pPr>
            <w:r w:rsidRPr="00D8055A">
              <w:t>Bird</w:t>
            </w:r>
          </w:p>
        </w:tc>
        <w:tc>
          <w:tcPr>
            <w:tcW w:w="2375" w:type="dxa"/>
          </w:tcPr>
          <w:p w14:paraId="5893387D" w14:textId="37079071" w:rsidR="00F00EC6" w:rsidRPr="00D8055A" w:rsidRDefault="00F00EC6" w:rsidP="00F00EC6">
            <w:pPr>
              <w:pStyle w:val="Tables"/>
              <w:cnfStyle w:val="000000000000" w:firstRow="0" w:lastRow="0" w:firstColumn="0" w:lastColumn="0" w:oddVBand="0" w:evenVBand="0" w:oddHBand="0" w:evenHBand="0" w:firstRowFirstColumn="0" w:firstRowLastColumn="0" w:lastRowFirstColumn="0" w:lastRowLastColumn="0"/>
            </w:pPr>
            <w:r w:rsidRPr="00D8055A">
              <w:t>35</w:t>
            </w:r>
          </w:p>
        </w:tc>
        <w:tc>
          <w:tcPr>
            <w:tcW w:w="6111" w:type="dxa"/>
          </w:tcPr>
          <w:p w14:paraId="29C18863" w14:textId="015A2576" w:rsidR="00F00EC6" w:rsidRPr="00D8055A" w:rsidRDefault="00F00EC6" w:rsidP="00F00EC6">
            <w:pPr>
              <w:pStyle w:val="Tables"/>
              <w:cnfStyle w:val="000000000000" w:firstRow="0" w:lastRow="0" w:firstColumn="0" w:lastColumn="0" w:oddVBand="0" w:evenVBand="0" w:oddHBand="0" w:evenHBand="0" w:firstRowFirstColumn="0" w:firstRowLastColumn="0" w:lastRowFirstColumn="0" w:lastRowLastColumn="0"/>
            </w:pPr>
            <w:r>
              <w:t xml:space="preserve">Including 9 forest interior species and </w:t>
            </w:r>
          </w:p>
        </w:tc>
      </w:tr>
      <w:tr w:rsidR="00F00EC6" w:rsidRPr="00D8055A" w14:paraId="5FC0AA04" w14:textId="4DBC68E3" w:rsidTr="00F0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Pr>
          <w:p w14:paraId="2A48FA2A" w14:textId="2E8DCA83" w:rsidR="00F00EC6" w:rsidRPr="00D8055A" w:rsidRDefault="00F00EC6" w:rsidP="00F00EC6">
            <w:pPr>
              <w:pStyle w:val="Tables"/>
            </w:pPr>
            <w:r w:rsidRPr="00D8055A">
              <w:t>Invertebrate</w:t>
            </w:r>
          </w:p>
        </w:tc>
        <w:tc>
          <w:tcPr>
            <w:tcW w:w="2375" w:type="dxa"/>
          </w:tcPr>
          <w:p w14:paraId="4CB1E590" w14:textId="2D65E997"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rsidRPr="00D8055A">
              <w:t>1</w:t>
            </w:r>
          </w:p>
        </w:tc>
        <w:tc>
          <w:tcPr>
            <w:tcW w:w="6111" w:type="dxa"/>
          </w:tcPr>
          <w:p w14:paraId="4AAC9357" w14:textId="7A5BD0DE"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t>Including one species at risk</w:t>
            </w:r>
          </w:p>
        </w:tc>
      </w:tr>
      <w:tr w:rsidR="00F00EC6" w:rsidRPr="00D8055A" w14:paraId="10A53CEB" w14:textId="13054AAF" w:rsidTr="00F00EC6">
        <w:tc>
          <w:tcPr>
            <w:cnfStyle w:val="001000000000" w:firstRow="0" w:lastRow="0" w:firstColumn="1" w:lastColumn="0" w:oddVBand="0" w:evenVBand="0" w:oddHBand="0" w:evenHBand="0" w:firstRowFirstColumn="0" w:firstRowLastColumn="0" w:lastRowFirstColumn="0" w:lastRowLastColumn="0"/>
            <w:tcW w:w="1594" w:type="dxa"/>
          </w:tcPr>
          <w:p w14:paraId="7D473A16" w14:textId="51B2E72E" w:rsidR="00F00EC6" w:rsidRPr="00D8055A" w:rsidRDefault="00F00EC6" w:rsidP="00F00EC6">
            <w:pPr>
              <w:pStyle w:val="Tables"/>
            </w:pPr>
            <w:r w:rsidRPr="00D8055A">
              <w:t>Mammal</w:t>
            </w:r>
          </w:p>
        </w:tc>
        <w:tc>
          <w:tcPr>
            <w:tcW w:w="2375" w:type="dxa"/>
          </w:tcPr>
          <w:p w14:paraId="308C47A4" w14:textId="1111E179" w:rsidR="00F00EC6" w:rsidRPr="00D8055A" w:rsidRDefault="00F00EC6" w:rsidP="00F00EC6">
            <w:pPr>
              <w:pStyle w:val="Tables"/>
              <w:cnfStyle w:val="000000000000" w:firstRow="0" w:lastRow="0" w:firstColumn="0" w:lastColumn="0" w:oddVBand="0" w:evenVBand="0" w:oddHBand="0" w:evenHBand="0" w:firstRowFirstColumn="0" w:firstRowLastColumn="0" w:lastRowFirstColumn="0" w:lastRowLastColumn="0"/>
            </w:pPr>
            <w:r>
              <w:t>8</w:t>
            </w:r>
          </w:p>
        </w:tc>
        <w:tc>
          <w:tcPr>
            <w:tcW w:w="6111" w:type="dxa"/>
          </w:tcPr>
          <w:p w14:paraId="3964C7FA" w14:textId="2F68CCE9" w:rsidR="00F00EC6" w:rsidRDefault="00F00EC6" w:rsidP="00F00EC6">
            <w:pPr>
              <w:pStyle w:val="Tables"/>
              <w:cnfStyle w:val="000000000000" w:firstRow="0" w:lastRow="0" w:firstColumn="0" w:lastColumn="0" w:oddVBand="0" w:evenVBand="0" w:oddHBand="0" w:evenHBand="0" w:firstRowFirstColumn="0" w:firstRowLastColumn="0" w:lastRowFirstColumn="0" w:lastRowLastColumn="0"/>
            </w:pPr>
            <w:r>
              <w:t xml:space="preserve">Including three bat species, red </w:t>
            </w:r>
            <w:proofErr w:type="gramStart"/>
            <w:r>
              <w:t>fox</w:t>
            </w:r>
            <w:proofErr w:type="gramEnd"/>
            <w:r>
              <w:t xml:space="preserve"> and southern flying squirrel</w:t>
            </w:r>
          </w:p>
        </w:tc>
      </w:tr>
      <w:tr w:rsidR="00F00EC6" w:rsidRPr="00D8055A" w14:paraId="078EB9DC" w14:textId="49D3D01C" w:rsidTr="00F0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Pr>
          <w:p w14:paraId="2E1EAAC9" w14:textId="062B309D" w:rsidR="00F00EC6" w:rsidRPr="00D8055A" w:rsidRDefault="00F00EC6" w:rsidP="00F00EC6">
            <w:pPr>
              <w:pStyle w:val="Tables"/>
            </w:pPr>
            <w:r w:rsidRPr="00D8055A">
              <w:t>Plant</w:t>
            </w:r>
          </w:p>
        </w:tc>
        <w:tc>
          <w:tcPr>
            <w:tcW w:w="2375" w:type="dxa"/>
          </w:tcPr>
          <w:p w14:paraId="698AA953" w14:textId="37B5B534"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rsidRPr="00D8055A">
              <w:t>38</w:t>
            </w:r>
          </w:p>
        </w:tc>
        <w:tc>
          <w:tcPr>
            <w:tcW w:w="6111" w:type="dxa"/>
          </w:tcPr>
          <w:p w14:paraId="46F03588" w14:textId="6289DA30"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t xml:space="preserve">Including 14 </w:t>
            </w:r>
            <w:proofErr w:type="spellStart"/>
            <w:r>
              <w:t>nonnative</w:t>
            </w:r>
            <w:proofErr w:type="spellEnd"/>
            <w:r>
              <w:t xml:space="preserve"> species and one species at risk</w:t>
            </w:r>
          </w:p>
        </w:tc>
      </w:tr>
      <w:tr w:rsidR="00F00EC6" w:rsidRPr="00D8055A" w14:paraId="764083F6" w14:textId="6F96F3EF" w:rsidTr="00F00EC6">
        <w:tc>
          <w:tcPr>
            <w:cnfStyle w:val="001000000000" w:firstRow="0" w:lastRow="0" w:firstColumn="1" w:lastColumn="0" w:oddVBand="0" w:evenVBand="0" w:oddHBand="0" w:evenHBand="0" w:firstRowFirstColumn="0" w:firstRowLastColumn="0" w:lastRowFirstColumn="0" w:lastRowLastColumn="0"/>
            <w:tcW w:w="1594" w:type="dxa"/>
          </w:tcPr>
          <w:p w14:paraId="097CE532" w14:textId="61123831" w:rsidR="00F00EC6" w:rsidRPr="00D8055A" w:rsidRDefault="00F00EC6" w:rsidP="00F00EC6">
            <w:pPr>
              <w:pStyle w:val="Tables"/>
            </w:pPr>
            <w:r w:rsidRPr="00D8055A">
              <w:t>Reptile</w:t>
            </w:r>
          </w:p>
        </w:tc>
        <w:tc>
          <w:tcPr>
            <w:tcW w:w="2375" w:type="dxa"/>
          </w:tcPr>
          <w:p w14:paraId="17717274" w14:textId="352B8C7B" w:rsidR="00F00EC6" w:rsidRPr="00D8055A" w:rsidRDefault="00F00EC6" w:rsidP="00F00EC6">
            <w:pPr>
              <w:pStyle w:val="Tables"/>
              <w:cnfStyle w:val="000000000000" w:firstRow="0" w:lastRow="0" w:firstColumn="0" w:lastColumn="0" w:oddVBand="0" w:evenVBand="0" w:oddHBand="0" w:evenHBand="0" w:firstRowFirstColumn="0" w:firstRowLastColumn="0" w:lastRowFirstColumn="0" w:lastRowLastColumn="0"/>
            </w:pPr>
            <w:r>
              <w:t>3</w:t>
            </w:r>
          </w:p>
        </w:tc>
        <w:tc>
          <w:tcPr>
            <w:tcW w:w="6111" w:type="dxa"/>
          </w:tcPr>
          <w:p w14:paraId="5450F120" w14:textId="5D845195" w:rsidR="00F00EC6" w:rsidRDefault="00F00EC6" w:rsidP="00F00EC6">
            <w:pPr>
              <w:pStyle w:val="Tables"/>
              <w:cnfStyle w:val="000000000000" w:firstRow="0" w:lastRow="0" w:firstColumn="0" w:lastColumn="0" w:oddVBand="0" w:evenVBand="0" w:oddHBand="0" w:evenHBand="0" w:firstRowFirstColumn="0" w:firstRowLastColumn="0" w:lastRowFirstColumn="0" w:lastRowLastColumn="0"/>
            </w:pPr>
            <w:r>
              <w:t>Including three species at risk</w:t>
            </w:r>
          </w:p>
        </w:tc>
      </w:tr>
      <w:tr w:rsidR="00F00EC6" w:rsidRPr="00D8055A" w14:paraId="5FA75572" w14:textId="4F0389CB" w:rsidTr="00F0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tcPr>
          <w:p w14:paraId="24135A92" w14:textId="0136B05B" w:rsidR="00F00EC6" w:rsidRPr="00D8055A" w:rsidRDefault="00F00EC6" w:rsidP="00F00EC6">
            <w:pPr>
              <w:pStyle w:val="Tables"/>
            </w:pPr>
            <w:r w:rsidRPr="00D8055A">
              <w:t>Tree/Shrub</w:t>
            </w:r>
          </w:p>
        </w:tc>
        <w:tc>
          <w:tcPr>
            <w:tcW w:w="2375" w:type="dxa"/>
          </w:tcPr>
          <w:p w14:paraId="15866397" w14:textId="4F347838"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rsidRPr="00D8055A">
              <w:t>39</w:t>
            </w:r>
          </w:p>
        </w:tc>
        <w:tc>
          <w:tcPr>
            <w:tcW w:w="6111" w:type="dxa"/>
          </w:tcPr>
          <w:p w14:paraId="3DC2B0CB" w14:textId="383A9B6B" w:rsidR="00F00EC6" w:rsidRPr="00D8055A" w:rsidRDefault="00F00EC6" w:rsidP="00F00EC6">
            <w:pPr>
              <w:pStyle w:val="Tables"/>
              <w:cnfStyle w:val="000000100000" w:firstRow="0" w:lastRow="0" w:firstColumn="0" w:lastColumn="0" w:oddVBand="0" w:evenVBand="0" w:oddHBand="1" w:evenHBand="0" w:firstRowFirstColumn="0" w:firstRowLastColumn="0" w:lastRowFirstColumn="0" w:lastRowLastColumn="0"/>
            </w:pPr>
            <w:r>
              <w:t xml:space="preserve">Including two </w:t>
            </w:r>
            <w:proofErr w:type="spellStart"/>
            <w:r>
              <w:t>nonnative</w:t>
            </w:r>
            <w:proofErr w:type="spellEnd"/>
            <w:r>
              <w:t xml:space="preserve"> species and one species at risk</w:t>
            </w:r>
          </w:p>
        </w:tc>
      </w:tr>
    </w:tbl>
    <w:p w14:paraId="0F56AE69" w14:textId="1517CAE8" w:rsidR="00F364B6" w:rsidRDefault="00F364B6" w:rsidP="00741281"/>
    <w:p w14:paraId="4CCFD569" w14:textId="77777777" w:rsidR="0070550E" w:rsidRPr="00D8055A" w:rsidRDefault="0070550E" w:rsidP="00741281"/>
    <w:p w14:paraId="0B6DBA3B" w14:textId="77777777" w:rsidR="00FA700D" w:rsidRPr="00D8055A" w:rsidRDefault="00E65044" w:rsidP="00857D80">
      <w:pPr>
        <w:pStyle w:val="Heading2"/>
      </w:pPr>
      <w:bookmarkStart w:id="12" w:name="_Toc79743752"/>
      <w:r w:rsidRPr="00D8055A">
        <w:lastRenderedPageBreak/>
        <w:t>Conservation Targets and Threats</w:t>
      </w:r>
      <w:bookmarkEnd w:id="12"/>
    </w:p>
    <w:p w14:paraId="03143274" w14:textId="3CEBA34C" w:rsidR="00521C26" w:rsidRPr="00C56148" w:rsidRDefault="00E65044" w:rsidP="00857D80">
      <w:pPr>
        <w:pStyle w:val="Heading3"/>
      </w:pPr>
      <w:r w:rsidRPr="00D8055A">
        <w:t>Conservation Targets/ Overall Viability Assessment</w:t>
      </w:r>
    </w:p>
    <w:tbl>
      <w:tblPr>
        <w:tblStyle w:val="PlainTable5"/>
        <w:tblW w:w="0" w:type="auto"/>
        <w:tblLook w:val="04A0" w:firstRow="1" w:lastRow="0" w:firstColumn="1" w:lastColumn="0" w:noHBand="0" w:noVBand="1"/>
      </w:tblPr>
      <w:tblGrid>
        <w:gridCol w:w="2268"/>
        <w:gridCol w:w="2127"/>
        <w:gridCol w:w="5685"/>
      </w:tblGrid>
      <w:tr w:rsidR="0070550E" w:rsidRPr="00D8055A" w14:paraId="46D38A13" w14:textId="3CA2BADB" w:rsidTr="00ED1C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D9088F2" w14:textId="17B2A06D" w:rsidR="0070550E" w:rsidRPr="00D8055A" w:rsidRDefault="0070550E" w:rsidP="009C3741">
            <w:pPr>
              <w:pStyle w:val="Tables"/>
            </w:pPr>
            <w:r w:rsidRPr="00D8055A">
              <w:t>Target</w:t>
            </w:r>
          </w:p>
        </w:tc>
        <w:tc>
          <w:tcPr>
            <w:tcW w:w="2127" w:type="dxa"/>
          </w:tcPr>
          <w:p w14:paraId="6CE275F1" w14:textId="2B325693" w:rsidR="0070550E" w:rsidRPr="00D8055A" w:rsidRDefault="0070550E" w:rsidP="009C3741">
            <w:pPr>
              <w:pStyle w:val="Tables"/>
              <w:cnfStyle w:val="100000000000" w:firstRow="1" w:lastRow="0" w:firstColumn="0" w:lastColumn="0" w:oddVBand="0" w:evenVBand="0" w:oddHBand="0" w:evenHBand="0" w:firstRowFirstColumn="0" w:firstRowLastColumn="0" w:lastRowFirstColumn="0" w:lastRowLastColumn="0"/>
            </w:pPr>
            <w:r w:rsidRPr="00D8055A">
              <w:t>Overall Viability</w:t>
            </w:r>
          </w:p>
        </w:tc>
        <w:tc>
          <w:tcPr>
            <w:tcW w:w="5685" w:type="dxa"/>
          </w:tcPr>
          <w:p w14:paraId="49E73707" w14:textId="77777777" w:rsidR="0070550E" w:rsidRPr="00D8055A" w:rsidRDefault="0070550E" w:rsidP="009C3741">
            <w:pPr>
              <w:pStyle w:val="Tables"/>
              <w:cnfStyle w:val="100000000000" w:firstRow="1" w:lastRow="0" w:firstColumn="0" w:lastColumn="0" w:oddVBand="0" w:evenVBand="0" w:oddHBand="0" w:evenHBand="0" w:firstRowFirstColumn="0" w:firstRowLastColumn="0" w:lastRowFirstColumn="0" w:lastRowLastColumn="0"/>
            </w:pPr>
          </w:p>
        </w:tc>
      </w:tr>
      <w:tr w:rsidR="0070550E" w:rsidRPr="00D8055A" w14:paraId="51690F4C" w14:textId="3A647D5C"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64C78E" w14:textId="2F3FCA33" w:rsidR="0070550E" w:rsidRPr="00D8055A" w:rsidRDefault="0070550E" w:rsidP="009C3741">
            <w:pPr>
              <w:pStyle w:val="Tables"/>
            </w:pPr>
            <w:r w:rsidRPr="00D8055A">
              <w:t>Forest</w:t>
            </w:r>
          </w:p>
        </w:tc>
        <w:tc>
          <w:tcPr>
            <w:tcW w:w="2127" w:type="dxa"/>
          </w:tcPr>
          <w:p w14:paraId="01486576" w14:textId="16A497B5"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Fair</w:t>
            </w:r>
          </w:p>
        </w:tc>
        <w:tc>
          <w:tcPr>
            <w:tcW w:w="5685" w:type="dxa"/>
          </w:tcPr>
          <w:p w14:paraId="3C29F69B" w14:textId="6A4C3392" w:rsidR="0070550E" w:rsidRPr="00D8055A" w:rsidRDefault="00D220DD" w:rsidP="009C3741">
            <w:pPr>
              <w:pStyle w:val="Tables"/>
              <w:cnfStyle w:val="000000100000" w:firstRow="0" w:lastRow="0" w:firstColumn="0" w:lastColumn="0" w:oddVBand="0" w:evenVBand="0" w:oddHBand="1" w:evenHBand="0" w:firstRowFirstColumn="0" w:firstRowLastColumn="0" w:lastRowFirstColumn="0" w:lastRowLastColumn="0"/>
            </w:pPr>
            <w:r>
              <w:t xml:space="preserve">All indicators are in relatively good condition. </w:t>
            </w:r>
            <w:r w:rsidR="00CC0A2B">
              <w:t>Concerns about the health of the forest relate to the general lack of amphibian</w:t>
            </w:r>
            <w:r w:rsidR="000569FE">
              <w:t>s during monitoring visits, as well as the presence of at least nine invasive species</w:t>
            </w:r>
            <w:r w:rsidR="00623B3F">
              <w:t>.</w:t>
            </w:r>
            <w:r w:rsidR="00194037">
              <w:t xml:space="preserve"> As well, the surrounding landscape is primarily nonnatural, with the potential for increased development in the future.</w:t>
            </w:r>
          </w:p>
        </w:tc>
      </w:tr>
      <w:tr w:rsidR="0070550E" w:rsidRPr="00D8055A" w14:paraId="657E3D95" w14:textId="62A6464F" w:rsidTr="00ED1CD0">
        <w:tc>
          <w:tcPr>
            <w:cnfStyle w:val="001000000000" w:firstRow="0" w:lastRow="0" w:firstColumn="1" w:lastColumn="0" w:oddVBand="0" w:evenVBand="0" w:oddHBand="0" w:evenHBand="0" w:firstRowFirstColumn="0" w:firstRowLastColumn="0" w:lastRowFirstColumn="0" w:lastRowLastColumn="0"/>
            <w:tcW w:w="2268" w:type="dxa"/>
          </w:tcPr>
          <w:p w14:paraId="467CAFA0" w14:textId="17AABF67" w:rsidR="0070550E" w:rsidRPr="00D8055A" w:rsidRDefault="0070550E" w:rsidP="009C3741">
            <w:pPr>
              <w:pStyle w:val="Tables"/>
            </w:pPr>
            <w:r w:rsidRPr="00D8055A">
              <w:t>Cattail Wetland</w:t>
            </w:r>
          </w:p>
        </w:tc>
        <w:tc>
          <w:tcPr>
            <w:tcW w:w="2127" w:type="dxa"/>
          </w:tcPr>
          <w:p w14:paraId="386A6A56" w14:textId="22C53FA9" w:rsidR="0070550E" w:rsidRPr="00D8055A" w:rsidRDefault="0070550E" w:rsidP="009C3741">
            <w:pPr>
              <w:pStyle w:val="Tables"/>
              <w:cnfStyle w:val="000000000000" w:firstRow="0" w:lastRow="0" w:firstColumn="0" w:lastColumn="0" w:oddVBand="0" w:evenVBand="0" w:oddHBand="0" w:evenHBand="0" w:firstRowFirstColumn="0" w:firstRowLastColumn="0" w:lastRowFirstColumn="0" w:lastRowLastColumn="0"/>
            </w:pPr>
            <w:r w:rsidRPr="00D8055A">
              <w:t>Good</w:t>
            </w:r>
          </w:p>
        </w:tc>
        <w:tc>
          <w:tcPr>
            <w:tcW w:w="5685" w:type="dxa"/>
          </w:tcPr>
          <w:p w14:paraId="1FE424C2" w14:textId="244083EA" w:rsidR="0070550E" w:rsidRPr="00D8055A" w:rsidRDefault="00194037" w:rsidP="009C3741">
            <w:pPr>
              <w:pStyle w:val="Tables"/>
              <w:cnfStyle w:val="000000000000" w:firstRow="0" w:lastRow="0" w:firstColumn="0" w:lastColumn="0" w:oddVBand="0" w:evenVBand="0" w:oddHBand="0" w:evenHBand="0" w:firstRowFirstColumn="0" w:firstRowLastColumn="0" w:lastRowFirstColumn="0" w:lastRowLastColumn="0"/>
            </w:pPr>
            <w:r>
              <w:t xml:space="preserve">Most indicators are </w:t>
            </w:r>
            <w:r w:rsidR="007B2A50">
              <w:t xml:space="preserve">in good or very good condition. The major concerns stem from the lack of </w:t>
            </w:r>
            <w:r w:rsidR="00BC2C7F">
              <w:t>recent records of wildlife using the wetland, and the invasion by purple loosestrife</w:t>
            </w:r>
          </w:p>
        </w:tc>
      </w:tr>
      <w:tr w:rsidR="0070550E" w:rsidRPr="00D8055A" w14:paraId="2B459AF5" w14:textId="62F9A52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0D5CE3" w14:textId="1D67BB06" w:rsidR="0070550E" w:rsidRPr="00D8055A" w:rsidRDefault="0070550E" w:rsidP="009C3741">
            <w:pPr>
              <w:pStyle w:val="Tables"/>
            </w:pPr>
            <w:r w:rsidRPr="00D8055A">
              <w:t>Gray Ratsnake</w:t>
            </w:r>
          </w:p>
        </w:tc>
        <w:tc>
          <w:tcPr>
            <w:tcW w:w="2127" w:type="dxa"/>
          </w:tcPr>
          <w:p w14:paraId="16B14F8D" w14:textId="4D0EFE75"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Unknown</w:t>
            </w:r>
          </w:p>
        </w:tc>
        <w:tc>
          <w:tcPr>
            <w:tcW w:w="5685" w:type="dxa"/>
          </w:tcPr>
          <w:p w14:paraId="1E4096FE" w14:textId="1C1DBF0F" w:rsidR="0070550E" w:rsidRPr="00D8055A" w:rsidRDefault="00BC2C7F" w:rsidP="009C3741">
            <w:pPr>
              <w:pStyle w:val="Tables"/>
              <w:cnfStyle w:val="000000100000" w:firstRow="0" w:lastRow="0" w:firstColumn="0" w:lastColumn="0" w:oddVBand="0" w:evenVBand="0" w:oddHBand="1" w:evenHBand="0" w:firstRowFirstColumn="0" w:firstRowLastColumn="0" w:lastRowFirstColumn="0" w:lastRowLastColumn="0"/>
            </w:pPr>
            <w:r>
              <w:t xml:space="preserve">The nestboxes have only been installed for less than a year, and will </w:t>
            </w:r>
            <w:r w:rsidR="00A1146F">
              <w:t xml:space="preserve">likely take a few years of monitoring to </w:t>
            </w:r>
            <w:r w:rsidR="00011737">
              <w:t>determine the status of the Gray Ratsnake on the property</w:t>
            </w:r>
          </w:p>
        </w:tc>
      </w:tr>
    </w:tbl>
    <w:p w14:paraId="368C451F" w14:textId="77777777" w:rsidR="00710C41" w:rsidRPr="00D8055A" w:rsidRDefault="00710C41" w:rsidP="00741281"/>
    <w:p w14:paraId="6476B9A5" w14:textId="2D514DA3" w:rsidR="00E65044" w:rsidRPr="00D8055A" w:rsidRDefault="00E65044" w:rsidP="00857D80">
      <w:pPr>
        <w:pStyle w:val="Heading3"/>
      </w:pPr>
      <w:r w:rsidRPr="00D8055A">
        <w:t>Highest Threats</w:t>
      </w:r>
    </w:p>
    <w:tbl>
      <w:tblPr>
        <w:tblStyle w:val="PlainTable5"/>
        <w:tblW w:w="0" w:type="auto"/>
        <w:tblLook w:val="04A0" w:firstRow="1" w:lastRow="0" w:firstColumn="1" w:lastColumn="0" w:noHBand="0" w:noVBand="1"/>
      </w:tblPr>
      <w:tblGrid>
        <w:gridCol w:w="2268"/>
        <w:gridCol w:w="2410"/>
        <w:gridCol w:w="5402"/>
      </w:tblGrid>
      <w:tr w:rsidR="0070550E" w:rsidRPr="00D8055A" w14:paraId="3227E7CB" w14:textId="1B98F8A2" w:rsidTr="009E40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7F823B1" w14:textId="2F47D9DF" w:rsidR="0070550E" w:rsidRPr="00D8055A" w:rsidRDefault="0070550E" w:rsidP="009C3741">
            <w:pPr>
              <w:pStyle w:val="Tables"/>
            </w:pPr>
            <w:r w:rsidRPr="00D8055A">
              <w:t>Target</w:t>
            </w:r>
          </w:p>
        </w:tc>
        <w:tc>
          <w:tcPr>
            <w:tcW w:w="2410" w:type="dxa"/>
          </w:tcPr>
          <w:p w14:paraId="657E1CE8" w14:textId="04F3AD69" w:rsidR="0070550E" w:rsidRPr="00D8055A" w:rsidRDefault="0070550E" w:rsidP="009C3741">
            <w:pPr>
              <w:pStyle w:val="Tables"/>
              <w:cnfStyle w:val="100000000000" w:firstRow="1" w:lastRow="0" w:firstColumn="0" w:lastColumn="0" w:oddVBand="0" w:evenVBand="0" w:oddHBand="0" w:evenHBand="0" w:firstRowFirstColumn="0" w:firstRowLastColumn="0" w:lastRowFirstColumn="0" w:lastRowLastColumn="0"/>
            </w:pPr>
            <w:r w:rsidRPr="00D8055A">
              <w:t>Top Two Threats</w:t>
            </w:r>
          </w:p>
        </w:tc>
        <w:tc>
          <w:tcPr>
            <w:tcW w:w="5402" w:type="dxa"/>
          </w:tcPr>
          <w:p w14:paraId="568715EC" w14:textId="77777777" w:rsidR="0070550E" w:rsidRPr="00D8055A" w:rsidRDefault="0070550E" w:rsidP="009C3741">
            <w:pPr>
              <w:pStyle w:val="Tables"/>
              <w:cnfStyle w:val="100000000000" w:firstRow="1" w:lastRow="0" w:firstColumn="0" w:lastColumn="0" w:oddVBand="0" w:evenVBand="0" w:oddHBand="0" w:evenHBand="0" w:firstRowFirstColumn="0" w:firstRowLastColumn="0" w:lastRowFirstColumn="0" w:lastRowLastColumn="0"/>
            </w:pPr>
          </w:p>
        </w:tc>
      </w:tr>
      <w:tr w:rsidR="0070550E" w:rsidRPr="00D8055A" w14:paraId="75B39B8C" w14:textId="36AD40F9" w:rsidTr="009E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23C875" w14:textId="6ECE31E1" w:rsidR="0070550E" w:rsidRPr="00D8055A" w:rsidRDefault="0070550E" w:rsidP="009C3741">
            <w:pPr>
              <w:pStyle w:val="Tables"/>
            </w:pPr>
            <w:r w:rsidRPr="00D8055A">
              <w:t>Forest</w:t>
            </w:r>
          </w:p>
        </w:tc>
        <w:tc>
          <w:tcPr>
            <w:tcW w:w="2410" w:type="dxa"/>
          </w:tcPr>
          <w:p w14:paraId="1FF41F6F" w14:textId="77777777"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Invasive Species</w:t>
            </w:r>
          </w:p>
          <w:p w14:paraId="04CE3428" w14:textId="28F5B4D7"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Climate Change</w:t>
            </w:r>
          </w:p>
        </w:tc>
        <w:tc>
          <w:tcPr>
            <w:tcW w:w="5402" w:type="dxa"/>
          </w:tcPr>
          <w:p w14:paraId="2FA272FD" w14:textId="7A07A234" w:rsidR="0070550E" w:rsidRPr="00D8055A" w:rsidRDefault="0081750B" w:rsidP="009C3741">
            <w:pPr>
              <w:pStyle w:val="Tables"/>
              <w:cnfStyle w:val="000000100000" w:firstRow="0" w:lastRow="0" w:firstColumn="0" w:lastColumn="0" w:oddVBand="0" w:evenVBand="0" w:oddHBand="1" w:evenHBand="0" w:firstRowFirstColumn="0" w:firstRowLastColumn="0" w:lastRowFirstColumn="0" w:lastRowLastColumn="0"/>
            </w:pPr>
            <w:r>
              <w:t xml:space="preserve">At least nine invasive species are already present in the forest target, and climate change is likely to increase the </w:t>
            </w:r>
            <w:r w:rsidR="00181AB8">
              <w:t xml:space="preserve">number and success of new and existing </w:t>
            </w:r>
            <w:r w:rsidR="009A6F90">
              <w:t>non-native</w:t>
            </w:r>
            <w:r w:rsidR="00181AB8">
              <w:t xml:space="preserve"> invaders.</w:t>
            </w:r>
          </w:p>
        </w:tc>
      </w:tr>
      <w:tr w:rsidR="0070550E" w:rsidRPr="00D8055A" w14:paraId="0C757681" w14:textId="529D069B" w:rsidTr="009E4050">
        <w:tc>
          <w:tcPr>
            <w:cnfStyle w:val="001000000000" w:firstRow="0" w:lastRow="0" w:firstColumn="1" w:lastColumn="0" w:oddVBand="0" w:evenVBand="0" w:oddHBand="0" w:evenHBand="0" w:firstRowFirstColumn="0" w:firstRowLastColumn="0" w:lastRowFirstColumn="0" w:lastRowLastColumn="0"/>
            <w:tcW w:w="2268" w:type="dxa"/>
          </w:tcPr>
          <w:p w14:paraId="3FF425B9" w14:textId="4F9767AA" w:rsidR="0070550E" w:rsidRPr="00D8055A" w:rsidRDefault="0070550E" w:rsidP="009C3741">
            <w:pPr>
              <w:pStyle w:val="Tables"/>
            </w:pPr>
            <w:r w:rsidRPr="00D8055A">
              <w:t>Cattail Wetland</w:t>
            </w:r>
          </w:p>
        </w:tc>
        <w:tc>
          <w:tcPr>
            <w:tcW w:w="2410" w:type="dxa"/>
          </w:tcPr>
          <w:p w14:paraId="0EAA912B" w14:textId="77777777" w:rsidR="0070550E" w:rsidRPr="00D8055A" w:rsidRDefault="0070550E" w:rsidP="009C3741">
            <w:pPr>
              <w:pStyle w:val="Tables"/>
              <w:cnfStyle w:val="000000000000" w:firstRow="0" w:lastRow="0" w:firstColumn="0" w:lastColumn="0" w:oddVBand="0" w:evenVBand="0" w:oddHBand="0" w:evenHBand="0" w:firstRowFirstColumn="0" w:firstRowLastColumn="0" w:lastRowFirstColumn="0" w:lastRowLastColumn="0"/>
            </w:pPr>
            <w:r w:rsidRPr="00D8055A">
              <w:t>Invasive Species</w:t>
            </w:r>
          </w:p>
          <w:p w14:paraId="1457EEEB" w14:textId="10EC1347" w:rsidR="0070550E" w:rsidRPr="00D8055A" w:rsidRDefault="0070550E" w:rsidP="009C3741">
            <w:pPr>
              <w:pStyle w:val="Tables"/>
              <w:cnfStyle w:val="000000000000" w:firstRow="0" w:lastRow="0" w:firstColumn="0" w:lastColumn="0" w:oddVBand="0" w:evenVBand="0" w:oddHBand="0" w:evenHBand="0" w:firstRowFirstColumn="0" w:firstRowLastColumn="0" w:lastRowFirstColumn="0" w:lastRowLastColumn="0"/>
            </w:pPr>
            <w:r w:rsidRPr="00D8055A">
              <w:t>Climate Change</w:t>
            </w:r>
          </w:p>
        </w:tc>
        <w:tc>
          <w:tcPr>
            <w:tcW w:w="5402" w:type="dxa"/>
          </w:tcPr>
          <w:p w14:paraId="6D13418C" w14:textId="316FA120" w:rsidR="0070550E" w:rsidRPr="00D8055A" w:rsidRDefault="00152DE0" w:rsidP="009C3741">
            <w:pPr>
              <w:pStyle w:val="Tables"/>
              <w:cnfStyle w:val="000000000000" w:firstRow="0" w:lastRow="0" w:firstColumn="0" w:lastColumn="0" w:oddVBand="0" w:evenVBand="0" w:oddHBand="0" w:evenHBand="0" w:firstRowFirstColumn="0" w:firstRowLastColumn="0" w:lastRowFirstColumn="0" w:lastRowLastColumn="0"/>
            </w:pPr>
            <w:r>
              <w:t xml:space="preserve">Purple loosestrife is widespread in the wetland, and new invaders are likely under climate change scenarios. As well, a changing climate may interfere with the existing hydrological connections between the target wetland and </w:t>
            </w:r>
            <w:r w:rsidR="003F3484">
              <w:t xml:space="preserve">neighboring properties, potentially leading to a </w:t>
            </w:r>
            <w:r w:rsidR="00F55ADF">
              <w:t>change</w:t>
            </w:r>
            <w:r w:rsidR="003F3484">
              <w:t xml:space="preserve"> in size</w:t>
            </w:r>
            <w:r w:rsidR="00F55ADF">
              <w:t xml:space="preserve"> or type of</w:t>
            </w:r>
            <w:r w:rsidR="003F3484">
              <w:t xml:space="preserve"> wetland</w:t>
            </w:r>
            <w:r w:rsidR="00F55ADF">
              <w:t>.</w:t>
            </w:r>
          </w:p>
        </w:tc>
      </w:tr>
      <w:tr w:rsidR="0070550E" w:rsidRPr="00D8055A" w14:paraId="00233271" w14:textId="36307476" w:rsidTr="009E4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14FF122" w14:textId="447DC308" w:rsidR="0070550E" w:rsidRPr="00D8055A" w:rsidRDefault="0070550E" w:rsidP="009C3741">
            <w:pPr>
              <w:pStyle w:val="Tables"/>
            </w:pPr>
            <w:r w:rsidRPr="00D8055A">
              <w:t>Gray Ratsnake</w:t>
            </w:r>
          </w:p>
        </w:tc>
        <w:tc>
          <w:tcPr>
            <w:tcW w:w="2410" w:type="dxa"/>
          </w:tcPr>
          <w:p w14:paraId="7881FC2D" w14:textId="77777777"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Motorized Vehicles</w:t>
            </w:r>
          </w:p>
          <w:p w14:paraId="42E256A8" w14:textId="62F24272" w:rsidR="0070550E" w:rsidRPr="00D8055A" w:rsidRDefault="0070550E" w:rsidP="009C3741">
            <w:pPr>
              <w:pStyle w:val="Tables"/>
              <w:cnfStyle w:val="000000100000" w:firstRow="0" w:lastRow="0" w:firstColumn="0" w:lastColumn="0" w:oddVBand="0" w:evenVBand="0" w:oddHBand="1" w:evenHBand="0" w:firstRowFirstColumn="0" w:firstRowLastColumn="0" w:lastRowFirstColumn="0" w:lastRowLastColumn="0"/>
            </w:pPr>
            <w:r w:rsidRPr="00D8055A">
              <w:t>Climate Change</w:t>
            </w:r>
          </w:p>
        </w:tc>
        <w:tc>
          <w:tcPr>
            <w:tcW w:w="5402" w:type="dxa"/>
          </w:tcPr>
          <w:p w14:paraId="66DE786B" w14:textId="77777777" w:rsidR="0070550E" w:rsidRDefault="00F55ADF" w:rsidP="009C3741">
            <w:pPr>
              <w:pStyle w:val="Tables"/>
              <w:cnfStyle w:val="000000100000" w:firstRow="0" w:lastRow="0" w:firstColumn="0" w:lastColumn="0" w:oddVBand="0" w:evenVBand="0" w:oddHBand="1" w:evenHBand="0" w:firstRowFirstColumn="0" w:firstRowLastColumn="0" w:lastRowFirstColumn="0" w:lastRowLastColumn="0"/>
            </w:pPr>
            <w:r>
              <w:t>Motorized vehicles</w:t>
            </w:r>
            <w:r w:rsidR="00800C43">
              <w:t xml:space="preserve"> </w:t>
            </w:r>
            <w:r w:rsidR="00A00CBD">
              <w:t xml:space="preserve">are among the biggest causes of Gray Ratsnake </w:t>
            </w:r>
            <w:r w:rsidR="00800C43">
              <w:t xml:space="preserve">mortality overall. This is a threat both on the roads surrounding </w:t>
            </w:r>
            <w:r w:rsidR="0069769C">
              <w:t xml:space="preserve">Edward’s Wetland, as well as from trespassing ATVs on the snowmobile trail. </w:t>
            </w:r>
          </w:p>
          <w:p w14:paraId="7BF0B28C" w14:textId="785EA5B9" w:rsidR="0069769C" w:rsidRPr="00D8055A" w:rsidRDefault="0069769C" w:rsidP="009C3741">
            <w:pPr>
              <w:pStyle w:val="Tables"/>
              <w:cnfStyle w:val="000000100000" w:firstRow="0" w:lastRow="0" w:firstColumn="0" w:lastColumn="0" w:oddVBand="0" w:evenVBand="0" w:oddHBand="1" w:evenHBand="0" w:firstRowFirstColumn="0" w:firstRowLastColumn="0" w:lastRowFirstColumn="0" w:lastRowLastColumn="0"/>
            </w:pPr>
            <w:r>
              <w:t xml:space="preserve">Climate change may result in </w:t>
            </w:r>
            <w:r w:rsidR="0024612D">
              <w:t xml:space="preserve">a variety of new challenges for the already threatened Gray Ratsnake population, including the potential for novel diseases, and </w:t>
            </w:r>
            <w:r w:rsidR="00A95BA5">
              <w:t>changes in hibernation sites that could lead to overwintering mortality.</w:t>
            </w:r>
          </w:p>
        </w:tc>
      </w:tr>
    </w:tbl>
    <w:p w14:paraId="39BCD778" w14:textId="77777777" w:rsidR="00E65044" w:rsidRPr="00D8055A" w:rsidRDefault="00E65044" w:rsidP="00857D80">
      <w:pPr>
        <w:pStyle w:val="Heading2"/>
      </w:pPr>
      <w:bookmarkStart w:id="13" w:name="_Toc79743753"/>
      <w:r w:rsidRPr="00D8055A">
        <w:lastRenderedPageBreak/>
        <w:t>Conservation Management Goal and Objectives</w:t>
      </w:r>
      <w:bookmarkEnd w:id="13"/>
    </w:p>
    <w:p w14:paraId="1046032E" w14:textId="17BD7041" w:rsidR="00260B2F" w:rsidRPr="00D8055A" w:rsidRDefault="00E65044" w:rsidP="00857D80">
      <w:pPr>
        <w:pStyle w:val="Heading3"/>
      </w:pPr>
      <w:r w:rsidRPr="00D8055A">
        <w:t>Goal</w:t>
      </w:r>
    </w:p>
    <w:p w14:paraId="71038F3E" w14:textId="0D151F6E" w:rsidR="00260B2F" w:rsidRPr="00D8055A" w:rsidRDefault="00260B2F" w:rsidP="009247BB">
      <w:pPr>
        <w:jc w:val="both"/>
      </w:pPr>
      <w:r w:rsidRPr="00D8055A">
        <w:t>RWLT intends to maintain the ecological integrity of Edwards Wetland. This nature reserve has extensive forest and wetlands and supports many species at risk. It is our goal to ensure its persistence as well as the species it supports into the future. This is especially important considering that fact that the surrounding landscape is increasingly developed, leaving Edwards Wetland to serve as a refuge to the forest flora and fauna</w:t>
      </w:r>
      <w:r w:rsidR="00E23DBF" w:rsidRPr="00D8055A">
        <w:t>.</w:t>
      </w:r>
    </w:p>
    <w:p w14:paraId="2E6AEC7A" w14:textId="1883DAA7" w:rsidR="00580892" w:rsidRPr="00D8055A" w:rsidRDefault="00E65044" w:rsidP="00857D80">
      <w:pPr>
        <w:pStyle w:val="Heading3"/>
      </w:pPr>
      <w:r w:rsidRPr="00D8055A">
        <w:t>Objectives</w:t>
      </w:r>
    </w:p>
    <w:p w14:paraId="35CDA34E" w14:textId="77777777" w:rsidR="00390E85" w:rsidRPr="00D8055A" w:rsidRDefault="00E23DBF" w:rsidP="00741281">
      <w:r w:rsidRPr="00D8055A">
        <w:t>RWLT’s objectives include</w:t>
      </w:r>
      <w:r w:rsidR="00390E85" w:rsidRPr="00D8055A">
        <w:t>:</w:t>
      </w:r>
    </w:p>
    <w:p w14:paraId="1BD53CE0" w14:textId="52A34A31" w:rsidR="00390E85" w:rsidRPr="00D8055A" w:rsidRDefault="003D0F78" w:rsidP="00741281">
      <w:pPr>
        <w:pStyle w:val="ListParagraph"/>
        <w:numPr>
          <w:ilvl w:val="0"/>
          <w:numId w:val="23"/>
        </w:numPr>
      </w:pPr>
      <w:r w:rsidRPr="00D8055A">
        <w:t>Keep invasive species from spreading beyond 2021 limits</w:t>
      </w:r>
    </w:p>
    <w:p w14:paraId="5D6215E3" w14:textId="552D7B8B" w:rsidR="003D0F78" w:rsidRPr="00D8055A" w:rsidRDefault="00AE0D78" w:rsidP="00741281">
      <w:pPr>
        <w:pStyle w:val="ListParagraph"/>
        <w:numPr>
          <w:ilvl w:val="0"/>
          <w:numId w:val="23"/>
        </w:numPr>
      </w:pPr>
      <w:r w:rsidRPr="00D8055A">
        <w:t>Perform targeted studies to better record the species at risk currently making use of the property</w:t>
      </w:r>
    </w:p>
    <w:p w14:paraId="1567F01E" w14:textId="043BF3D0" w:rsidR="00E23DBF" w:rsidRPr="00D8055A" w:rsidRDefault="003D0F78" w:rsidP="00741281">
      <w:pPr>
        <w:pStyle w:val="ListParagraph"/>
        <w:numPr>
          <w:ilvl w:val="0"/>
          <w:numId w:val="23"/>
        </w:numPr>
      </w:pPr>
      <w:r w:rsidRPr="00D8055A">
        <w:t>I</w:t>
      </w:r>
      <w:r w:rsidR="00131C67" w:rsidRPr="00D8055A">
        <w:t>ncreas</w:t>
      </w:r>
      <w:r w:rsidR="005B014B">
        <w:t>e</w:t>
      </w:r>
      <w:r w:rsidR="00131C67" w:rsidRPr="00D8055A">
        <w:t xml:space="preserve"> the number of Gray Ratsnakes breeding on the property to </w:t>
      </w:r>
      <w:r w:rsidR="0085706E" w:rsidRPr="00D8055A">
        <w:t>2 nests/year</w:t>
      </w:r>
      <w:r w:rsidR="00D34FB9" w:rsidRPr="00D8055A">
        <w:t xml:space="preserve"> within 5 years</w:t>
      </w:r>
    </w:p>
    <w:p w14:paraId="6B4D49A7" w14:textId="6F157D37" w:rsidR="00E648A3" w:rsidRDefault="00E65044" w:rsidP="00857D80">
      <w:pPr>
        <w:pStyle w:val="Heading2"/>
      </w:pPr>
      <w:bookmarkStart w:id="14" w:name="_Toc79743754"/>
      <w:r w:rsidRPr="00D8055A">
        <w:t>Five</w:t>
      </w:r>
      <w:r w:rsidR="00E447DB" w:rsidRPr="00D8055A">
        <w:t>-</w:t>
      </w:r>
      <w:r w:rsidRPr="00D8055A">
        <w:t>year Budget Summary</w:t>
      </w:r>
      <w:bookmarkEnd w:id="14"/>
    </w:p>
    <w:p w14:paraId="365C23E7" w14:textId="78B45514" w:rsidR="009A3E6F" w:rsidRPr="00140F73" w:rsidRDefault="009A3E6F" w:rsidP="009A3E6F">
      <w:r>
        <w:t>The total cost to implement this management plan is $</w:t>
      </w:r>
      <w:r w:rsidR="00EA3E34">
        <w:t>21,113.15</w:t>
      </w:r>
      <w:r>
        <w:t xml:space="preserve"> over five years or approximately $</w:t>
      </w:r>
      <w:r w:rsidR="00173AEE">
        <w:t>4,20</w:t>
      </w:r>
      <w:r>
        <w:t>0 per year.</w:t>
      </w:r>
      <w:r w:rsidR="00173AEE">
        <w:t xml:space="preserve"> All </w:t>
      </w:r>
      <w:r w:rsidR="004F2A93">
        <w:t>cost calculations</w:t>
      </w:r>
      <w:r w:rsidR="00173AEE">
        <w:t xml:space="preserve"> are based on </w:t>
      </w:r>
      <w:r w:rsidR="004F2A93">
        <w:t xml:space="preserve">rates from </w:t>
      </w:r>
      <w:r w:rsidR="003629A6">
        <w:t>2021 and</w:t>
      </w:r>
      <w:r w:rsidR="004F2A93">
        <w:t xml:space="preserve"> are subject to change.</w:t>
      </w:r>
    </w:p>
    <w:p w14:paraId="07DA1D87" w14:textId="77777777" w:rsidR="009A3E6F" w:rsidRDefault="009A3E6F" w:rsidP="009A3E6F">
      <w:pPr>
        <w:pStyle w:val="Heading3"/>
      </w:pPr>
      <w:r w:rsidRPr="00580892">
        <w:t>Urgent Actions</w:t>
      </w:r>
    </w:p>
    <w:tbl>
      <w:tblPr>
        <w:tblStyle w:val="PlainTable1"/>
        <w:tblW w:w="10072" w:type="dxa"/>
        <w:tblLook w:val="04A0" w:firstRow="1" w:lastRow="0" w:firstColumn="1" w:lastColumn="0" w:noHBand="0" w:noVBand="1"/>
      </w:tblPr>
      <w:tblGrid>
        <w:gridCol w:w="2344"/>
        <w:gridCol w:w="4487"/>
        <w:gridCol w:w="1710"/>
        <w:gridCol w:w="1531"/>
      </w:tblGrid>
      <w:tr w:rsidR="00F562E2" w14:paraId="51B166EE" w14:textId="77777777" w:rsidTr="00F5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2E235A58" w14:textId="77777777" w:rsidR="00F562E2" w:rsidRDefault="00F562E2" w:rsidP="004657AB">
            <w:r>
              <w:t>Description</w:t>
            </w:r>
          </w:p>
        </w:tc>
        <w:tc>
          <w:tcPr>
            <w:tcW w:w="4487" w:type="dxa"/>
          </w:tcPr>
          <w:p w14:paraId="5AAB9A20"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p>
        </w:tc>
        <w:tc>
          <w:tcPr>
            <w:tcW w:w="1710" w:type="dxa"/>
          </w:tcPr>
          <w:p w14:paraId="044495AB"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Cost</w:t>
            </w:r>
          </w:p>
        </w:tc>
        <w:tc>
          <w:tcPr>
            <w:tcW w:w="1531" w:type="dxa"/>
          </w:tcPr>
          <w:p w14:paraId="562E8501"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Frequency</w:t>
            </w:r>
          </w:p>
        </w:tc>
      </w:tr>
      <w:tr w:rsidR="00F562E2" w14:paraId="4652A3DC" w14:textId="77777777" w:rsidTr="0091086B">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344" w:type="dxa"/>
          </w:tcPr>
          <w:p w14:paraId="6890A6FE" w14:textId="5B8E8117" w:rsidR="00F562E2" w:rsidRDefault="007128F4" w:rsidP="004657AB">
            <w:r>
              <w:t>Property Maintenance</w:t>
            </w:r>
          </w:p>
        </w:tc>
        <w:tc>
          <w:tcPr>
            <w:tcW w:w="4487" w:type="dxa"/>
          </w:tcPr>
          <w:p w14:paraId="75B32448" w14:textId="77777777" w:rsidR="00581041" w:rsidRDefault="00581041" w:rsidP="007128F4">
            <w:pPr>
              <w:spacing w:before="0"/>
              <w:cnfStyle w:val="000000100000" w:firstRow="0" w:lastRow="0" w:firstColumn="0" w:lastColumn="0" w:oddVBand="0" w:evenVBand="0" w:oddHBand="1" w:evenHBand="0" w:firstRowFirstColumn="0" w:firstRowLastColumn="0" w:lastRowFirstColumn="0" w:lastRowLastColumn="0"/>
            </w:pPr>
          </w:p>
          <w:p w14:paraId="2AC9E116" w14:textId="77777777" w:rsidR="00581041" w:rsidRDefault="00581041" w:rsidP="007128F4">
            <w:pPr>
              <w:spacing w:before="0"/>
              <w:cnfStyle w:val="000000100000" w:firstRow="0" w:lastRow="0" w:firstColumn="0" w:lastColumn="0" w:oddVBand="0" w:evenVBand="0" w:oddHBand="1" w:evenHBand="0" w:firstRowFirstColumn="0" w:firstRowLastColumn="0" w:lastRowFirstColumn="0" w:lastRowLastColumn="0"/>
            </w:pPr>
            <w:r>
              <w:t>Perform tasks as needed to keep property in good condition ecologically and functionally</w:t>
            </w:r>
          </w:p>
          <w:p w14:paraId="3CA1BE4E" w14:textId="77777777" w:rsidR="00F562E2" w:rsidRDefault="007128F4" w:rsidP="00581041">
            <w:pPr>
              <w:pStyle w:val="ListParagraph"/>
              <w:numPr>
                <w:ilvl w:val="0"/>
                <w:numId w:val="32"/>
              </w:numPr>
              <w:spacing w:before="0"/>
              <w:cnfStyle w:val="000000100000" w:firstRow="0" w:lastRow="0" w:firstColumn="0" w:lastColumn="0" w:oddVBand="0" w:evenVBand="0" w:oddHBand="1" w:evenHBand="0" w:firstRowFirstColumn="0" w:firstRowLastColumn="0" w:lastRowFirstColumn="0" w:lastRowLastColumn="0"/>
            </w:pPr>
            <w:r>
              <w:t>Remove invasive species</w:t>
            </w:r>
          </w:p>
          <w:p w14:paraId="71237CEF" w14:textId="0FFB5D6B" w:rsidR="0091086B" w:rsidRPr="00F745DB" w:rsidRDefault="00581041" w:rsidP="0091086B">
            <w:pPr>
              <w:pStyle w:val="ListParagraph"/>
              <w:numPr>
                <w:ilvl w:val="0"/>
                <w:numId w:val="32"/>
              </w:numPr>
              <w:spacing w:before="0"/>
              <w:cnfStyle w:val="000000100000" w:firstRow="0" w:lastRow="0" w:firstColumn="0" w:lastColumn="0" w:oddVBand="0" w:evenVBand="0" w:oddHBand="1" w:evenHBand="0" w:firstRowFirstColumn="0" w:firstRowLastColumn="0" w:lastRowFirstColumn="0" w:lastRowLastColumn="0"/>
            </w:pPr>
            <w:r>
              <w:t xml:space="preserve">Remove </w:t>
            </w:r>
            <w:r w:rsidR="0091086B">
              <w:t>unauthorized construction</w:t>
            </w:r>
          </w:p>
        </w:tc>
        <w:tc>
          <w:tcPr>
            <w:tcW w:w="1710" w:type="dxa"/>
          </w:tcPr>
          <w:p w14:paraId="797CC8F1" w14:textId="3F26DD91" w:rsidR="00F562E2" w:rsidRDefault="00F562E2" w:rsidP="004657AB">
            <w:pPr>
              <w:cnfStyle w:val="000000100000" w:firstRow="0" w:lastRow="0" w:firstColumn="0" w:lastColumn="0" w:oddVBand="0" w:evenVBand="0" w:oddHBand="1" w:evenHBand="0" w:firstRowFirstColumn="0" w:firstRowLastColumn="0" w:lastRowFirstColumn="0" w:lastRowLastColumn="0"/>
            </w:pPr>
            <w:r>
              <w:t>$</w:t>
            </w:r>
            <w:r w:rsidR="00796CBF">
              <w:t>658.00</w:t>
            </w:r>
            <w:r>
              <w:t>/year</w:t>
            </w:r>
          </w:p>
          <w:p w14:paraId="130ABCEC" w14:textId="77777777" w:rsidR="00F562E2" w:rsidRDefault="00F562E2" w:rsidP="0091086B">
            <w:pPr>
              <w:cnfStyle w:val="000000100000" w:firstRow="0" w:lastRow="0" w:firstColumn="0" w:lastColumn="0" w:oddVBand="0" w:evenVBand="0" w:oddHBand="1" w:evenHBand="0" w:firstRowFirstColumn="0" w:firstRowLastColumn="0" w:lastRowFirstColumn="0" w:lastRowLastColumn="0"/>
            </w:pPr>
          </w:p>
        </w:tc>
        <w:tc>
          <w:tcPr>
            <w:tcW w:w="1531" w:type="dxa"/>
          </w:tcPr>
          <w:p w14:paraId="1DFE781D"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r>
              <w:t>Annually</w:t>
            </w:r>
          </w:p>
        </w:tc>
      </w:tr>
      <w:tr w:rsidR="00F562E2" w14:paraId="5C1DE99F" w14:textId="77777777" w:rsidTr="00F562E2">
        <w:tc>
          <w:tcPr>
            <w:cnfStyle w:val="001000000000" w:firstRow="0" w:lastRow="0" w:firstColumn="1" w:lastColumn="0" w:oddVBand="0" w:evenVBand="0" w:oddHBand="0" w:evenHBand="0" w:firstRowFirstColumn="0" w:firstRowLastColumn="0" w:lastRowFirstColumn="0" w:lastRowLastColumn="0"/>
            <w:tcW w:w="2344" w:type="dxa"/>
          </w:tcPr>
          <w:p w14:paraId="207DB673" w14:textId="77777777" w:rsidR="00F562E2" w:rsidRDefault="00F562E2" w:rsidP="004657AB"/>
        </w:tc>
        <w:tc>
          <w:tcPr>
            <w:tcW w:w="4487" w:type="dxa"/>
          </w:tcPr>
          <w:p w14:paraId="42D3E3DC" w14:textId="77777777" w:rsidR="00F562E2" w:rsidRPr="00F745DB" w:rsidRDefault="00F562E2" w:rsidP="004657AB">
            <w:pPr>
              <w:cnfStyle w:val="000000000000" w:firstRow="0" w:lastRow="0" w:firstColumn="0" w:lastColumn="0" w:oddVBand="0" w:evenVBand="0" w:oddHBand="0" w:evenHBand="0" w:firstRowFirstColumn="0" w:firstRowLastColumn="0" w:lastRowFirstColumn="0" w:lastRowLastColumn="0"/>
            </w:pPr>
          </w:p>
        </w:tc>
        <w:tc>
          <w:tcPr>
            <w:tcW w:w="1710" w:type="dxa"/>
          </w:tcPr>
          <w:p w14:paraId="55D94C6E" w14:textId="77777777" w:rsidR="00F562E2" w:rsidRPr="00F745DB" w:rsidRDefault="00F562E2" w:rsidP="0052383D">
            <w:pPr>
              <w:spacing w:before="0"/>
              <w:jc w:val="center"/>
              <w:cnfStyle w:val="000000000000" w:firstRow="0" w:lastRow="0" w:firstColumn="0" w:lastColumn="0" w:oddVBand="0" w:evenVBand="0" w:oddHBand="0" w:evenHBand="0" w:firstRowFirstColumn="0" w:firstRowLastColumn="0" w:lastRowFirstColumn="0" w:lastRowLastColumn="0"/>
              <w:rPr>
                <w:b/>
              </w:rPr>
            </w:pPr>
            <w:r>
              <w:rPr>
                <w:b/>
              </w:rPr>
              <w:t>Total Over 5 Y</w:t>
            </w:r>
            <w:r w:rsidRPr="00F745DB">
              <w:rPr>
                <w:b/>
              </w:rPr>
              <w:t>ears</w:t>
            </w:r>
          </w:p>
        </w:tc>
        <w:tc>
          <w:tcPr>
            <w:tcW w:w="1531" w:type="dxa"/>
          </w:tcPr>
          <w:p w14:paraId="0C560C2E" w14:textId="0D496FD0" w:rsidR="00F562E2" w:rsidRPr="00F745DB" w:rsidRDefault="00F562E2" w:rsidP="004657AB">
            <w:pPr>
              <w:jc w:val="center"/>
              <w:cnfStyle w:val="000000000000" w:firstRow="0" w:lastRow="0" w:firstColumn="0" w:lastColumn="0" w:oddVBand="0" w:evenVBand="0" w:oddHBand="0" w:evenHBand="0" w:firstRowFirstColumn="0" w:firstRowLastColumn="0" w:lastRowFirstColumn="0" w:lastRowLastColumn="0"/>
              <w:rPr>
                <w:b/>
              </w:rPr>
            </w:pPr>
            <w:r w:rsidRPr="00F745DB">
              <w:rPr>
                <w:b/>
              </w:rPr>
              <w:t>$</w:t>
            </w:r>
            <w:r w:rsidR="00581041">
              <w:rPr>
                <w:b/>
              </w:rPr>
              <w:t>3,29</w:t>
            </w:r>
            <w:r w:rsidRPr="00F745DB">
              <w:rPr>
                <w:b/>
              </w:rPr>
              <w:t>0.00</w:t>
            </w:r>
          </w:p>
        </w:tc>
      </w:tr>
    </w:tbl>
    <w:p w14:paraId="02985959" w14:textId="77777777" w:rsidR="009A3E6F" w:rsidRDefault="009A3E6F" w:rsidP="009A3E6F">
      <w:pPr>
        <w:pStyle w:val="Heading3"/>
      </w:pPr>
      <w:r w:rsidRPr="00580892">
        <w:t>Necessary Actions</w:t>
      </w:r>
    </w:p>
    <w:tbl>
      <w:tblPr>
        <w:tblStyle w:val="PlainTable1"/>
        <w:tblW w:w="10071" w:type="dxa"/>
        <w:tblLook w:val="04A0" w:firstRow="1" w:lastRow="0" w:firstColumn="1" w:lastColumn="0" w:noHBand="0" w:noVBand="1"/>
      </w:tblPr>
      <w:tblGrid>
        <w:gridCol w:w="2344"/>
        <w:gridCol w:w="4487"/>
        <w:gridCol w:w="1710"/>
        <w:gridCol w:w="1530"/>
      </w:tblGrid>
      <w:tr w:rsidR="00F562E2" w14:paraId="44A41740" w14:textId="77777777" w:rsidTr="00F5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3C1053F3" w14:textId="77777777" w:rsidR="00F562E2" w:rsidRDefault="00F562E2" w:rsidP="004657AB">
            <w:r>
              <w:t>Description</w:t>
            </w:r>
          </w:p>
        </w:tc>
        <w:tc>
          <w:tcPr>
            <w:tcW w:w="4487" w:type="dxa"/>
          </w:tcPr>
          <w:p w14:paraId="121A0797"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p>
        </w:tc>
        <w:tc>
          <w:tcPr>
            <w:tcW w:w="1710" w:type="dxa"/>
          </w:tcPr>
          <w:p w14:paraId="0BA1F583"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Cost</w:t>
            </w:r>
          </w:p>
        </w:tc>
        <w:tc>
          <w:tcPr>
            <w:tcW w:w="1530" w:type="dxa"/>
          </w:tcPr>
          <w:p w14:paraId="5F546B45"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Frequency</w:t>
            </w:r>
          </w:p>
        </w:tc>
      </w:tr>
      <w:tr w:rsidR="00F562E2" w14:paraId="60A02D27" w14:textId="77777777" w:rsidTr="00F5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776FDB50" w14:textId="77777777" w:rsidR="00F562E2" w:rsidRDefault="00F562E2" w:rsidP="004657AB">
            <w:r>
              <w:t>Property Taxes and Insurance</w:t>
            </w:r>
          </w:p>
        </w:tc>
        <w:tc>
          <w:tcPr>
            <w:tcW w:w="4487" w:type="dxa"/>
          </w:tcPr>
          <w:p w14:paraId="53C86B5C" w14:textId="77777777" w:rsidR="00F562E2" w:rsidRPr="00F745DB" w:rsidRDefault="00F562E2" w:rsidP="004657AB">
            <w:pPr>
              <w:cnfStyle w:val="000000100000" w:firstRow="0" w:lastRow="0" w:firstColumn="0" w:lastColumn="0" w:oddVBand="0" w:evenVBand="0" w:oddHBand="1" w:evenHBand="0" w:firstRowFirstColumn="0" w:firstRowLastColumn="0" w:lastRowFirstColumn="0" w:lastRowLastColumn="0"/>
            </w:pPr>
            <w:r w:rsidRPr="00F745DB">
              <w:t>Property taxes and insurance</w:t>
            </w:r>
          </w:p>
          <w:p w14:paraId="4ACB78D2" w14:textId="77777777" w:rsidR="00F562E2" w:rsidRPr="00F745DB" w:rsidRDefault="00F562E2" w:rsidP="009A3E6F">
            <w:pPr>
              <w:pStyle w:val="ListParagraph"/>
              <w:numPr>
                <w:ilvl w:val="0"/>
                <w:numId w:val="13"/>
              </w:numPr>
              <w:spacing w:before="0"/>
              <w:cnfStyle w:val="000000100000" w:firstRow="0" w:lastRow="0" w:firstColumn="0" w:lastColumn="0" w:oddVBand="0" w:evenVBand="0" w:oddHBand="1" w:evenHBand="0" w:firstRowFirstColumn="0" w:firstRowLastColumn="0" w:lastRowFirstColumn="0" w:lastRowLastColumn="0"/>
            </w:pPr>
            <w:r w:rsidRPr="00F745DB">
              <w:t>Register property under CLTIP CCL</w:t>
            </w:r>
          </w:p>
          <w:p w14:paraId="7AE6E64E" w14:textId="77777777" w:rsidR="00F562E2" w:rsidRDefault="00F562E2" w:rsidP="009A3E6F">
            <w:pPr>
              <w:pStyle w:val="ListParagraph"/>
              <w:numPr>
                <w:ilvl w:val="0"/>
                <w:numId w:val="13"/>
              </w:numPr>
              <w:spacing w:before="0"/>
              <w:cnfStyle w:val="000000100000" w:firstRow="0" w:lastRow="0" w:firstColumn="0" w:lastColumn="0" w:oddVBand="0" w:evenVBand="0" w:oddHBand="1" w:evenHBand="0" w:firstRowFirstColumn="0" w:firstRowLastColumn="0" w:lastRowFirstColumn="0" w:lastRowLastColumn="0"/>
            </w:pPr>
            <w:r w:rsidRPr="00F745DB">
              <w:t>Maintain insurance policy</w:t>
            </w:r>
          </w:p>
          <w:p w14:paraId="48183DA1" w14:textId="77777777" w:rsidR="00CE655F" w:rsidRDefault="00F562E2" w:rsidP="006C69F4">
            <w:pPr>
              <w:pStyle w:val="ListParagraph"/>
              <w:numPr>
                <w:ilvl w:val="0"/>
                <w:numId w:val="13"/>
              </w:numPr>
              <w:spacing w:before="0"/>
              <w:cnfStyle w:val="000000100000" w:firstRow="0" w:lastRow="0" w:firstColumn="0" w:lastColumn="0" w:oddVBand="0" w:evenVBand="0" w:oddHBand="1" w:evenHBand="0" w:firstRowFirstColumn="0" w:firstRowLastColumn="0" w:lastRowFirstColumn="0" w:lastRowLastColumn="0"/>
            </w:pPr>
            <w:r w:rsidRPr="00F745DB">
              <w:t>Pay property taxes if the entire property is not eligible under CLTIP</w:t>
            </w:r>
          </w:p>
          <w:p w14:paraId="071E2C42" w14:textId="11E6A2C6" w:rsidR="00B94C54" w:rsidRPr="00F745DB" w:rsidRDefault="00B94C54" w:rsidP="006C69F4">
            <w:pPr>
              <w:pStyle w:val="ListParagraph"/>
              <w:numPr>
                <w:ilvl w:val="0"/>
                <w:numId w:val="13"/>
              </w:numPr>
              <w:spacing w:before="0"/>
              <w:cnfStyle w:val="000000100000" w:firstRow="0" w:lastRow="0" w:firstColumn="0" w:lastColumn="0" w:oddVBand="0" w:evenVBand="0" w:oddHBand="1" w:evenHBand="0" w:firstRowFirstColumn="0" w:firstRowLastColumn="0" w:lastRowFirstColumn="0" w:lastRowLastColumn="0"/>
            </w:pPr>
            <w:r>
              <w:t>Lia</w:t>
            </w:r>
            <w:r w:rsidR="009A6F90">
              <w:t>i</w:t>
            </w:r>
            <w:r>
              <w:t>se with municipalities</w:t>
            </w:r>
            <w:r w:rsidR="005878EB">
              <w:t>/MNRF/MPAC</w:t>
            </w:r>
          </w:p>
        </w:tc>
        <w:tc>
          <w:tcPr>
            <w:tcW w:w="1710" w:type="dxa"/>
          </w:tcPr>
          <w:p w14:paraId="2B94A570" w14:textId="15A667BE" w:rsidR="00F562E2" w:rsidRDefault="00F562E2" w:rsidP="004657AB">
            <w:pPr>
              <w:cnfStyle w:val="000000100000" w:firstRow="0" w:lastRow="0" w:firstColumn="0" w:lastColumn="0" w:oddVBand="0" w:evenVBand="0" w:oddHBand="1" w:evenHBand="0" w:firstRowFirstColumn="0" w:firstRowLastColumn="0" w:lastRowFirstColumn="0" w:lastRowLastColumn="0"/>
            </w:pPr>
            <w:r>
              <w:t>$</w:t>
            </w:r>
            <w:r w:rsidR="00B94C54">
              <w:t>1175.63</w:t>
            </w:r>
            <w:r>
              <w:t>/year</w:t>
            </w:r>
          </w:p>
          <w:p w14:paraId="009B7BC7"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p w14:paraId="67E83CB6"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p w14:paraId="536DED88" w14:textId="77777777" w:rsidR="00F562E2" w:rsidRDefault="00F562E2" w:rsidP="004657AB">
            <w:pPr>
              <w:jc w:val="right"/>
              <w:cnfStyle w:val="000000100000" w:firstRow="0" w:lastRow="0" w:firstColumn="0" w:lastColumn="0" w:oddVBand="0" w:evenVBand="0" w:oddHBand="1" w:evenHBand="0" w:firstRowFirstColumn="0" w:firstRowLastColumn="0" w:lastRowFirstColumn="0" w:lastRowLastColumn="0"/>
            </w:pPr>
          </w:p>
        </w:tc>
        <w:tc>
          <w:tcPr>
            <w:tcW w:w="1530" w:type="dxa"/>
          </w:tcPr>
          <w:p w14:paraId="3B3E506D"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r>
              <w:t>Annually</w:t>
            </w:r>
          </w:p>
        </w:tc>
      </w:tr>
      <w:tr w:rsidR="005878EB" w14:paraId="73D15E4F" w14:textId="77777777" w:rsidTr="00F562E2">
        <w:tc>
          <w:tcPr>
            <w:cnfStyle w:val="001000000000" w:firstRow="0" w:lastRow="0" w:firstColumn="1" w:lastColumn="0" w:oddVBand="0" w:evenVBand="0" w:oddHBand="0" w:evenHBand="0" w:firstRowFirstColumn="0" w:firstRowLastColumn="0" w:lastRowFirstColumn="0" w:lastRowLastColumn="0"/>
            <w:tcW w:w="2344" w:type="dxa"/>
          </w:tcPr>
          <w:p w14:paraId="27374C03" w14:textId="2EE2DAA0" w:rsidR="005878EB" w:rsidRDefault="00765967" w:rsidP="004657AB">
            <w:r>
              <w:lastRenderedPageBreak/>
              <w:t>Property Signage</w:t>
            </w:r>
          </w:p>
        </w:tc>
        <w:tc>
          <w:tcPr>
            <w:tcW w:w="4487" w:type="dxa"/>
          </w:tcPr>
          <w:p w14:paraId="7243F4AD" w14:textId="77777777" w:rsidR="005878EB" w:rsidRDefault="00765967" w:rsidP="004657AB">
            <w:pPr>
              <w:cnfStyle w:val="000000000000" w:firstRow="0" w:lastRow="0" w:firstColumn="0" w:lastColumn="0" w:oddVBand="0" w:evenVBand="0" w:oddHBand="0" w:evenHBand="0" w:firstRowFirstColumn="0" w:firstRowLastColumn="0" w:lastRowFirstColumn="0" w:lastRowLastColumn="0"/>
            </w:pPr>
            <w:r>
              <w:t xml:space="preserve">Maintain and replace signage as needed, assuming 10 year replacement </w:t>
            </w:r>
            <w:r w:rsidR="0045269A">
              <w:t>period</w:t>
            </w:r>
          </w:p>
          <w:p w14:paraId="0F6BE543" w14:textId="63CAB30D" w:rsidR="006C4DC8" w:rsidRPr="00F745DB" w:rsidRDefault="006C4DC8" w:rsidP="004657AB">
            <w:pPr>
              <w:cnfStyle w:val="000000000000" w:firstRow="0" w:lastRow="0" w:firstColumn="0" w:lastColumn="0" w:oddVBand="0" w:evenVBand="0" w:oddHBand="0" w:evenHBand="0" w:firstRowFirstColumn="0" w:firstRowLastColumn="0" w:lastRowFirstColumn="0" w:lastRowLastColumn="0"/>
            </w:pPr>
          </w:p>
        </w:tc>
        <w:tc>
          <w:tcPr>
            <w:tcW w:w="1710" w:type="dxa"/>
          </w:tcPr>
          <w:p w14:paraId="3946EA78" w14:textId="1BF0110C" w:rsidR="005878EB" w:rsidRDefault="00161D7E" w:rsidP="004657AB">
            <w:pPr>
              <w:cnfStyle w:val="000000000000" w:firstRow="0" w:lastRow="0" w:firstColumn="0" w:lastColumn="0" w:oddVBand="0" w:evenVBand="0" w:oddHBand="0" w:evenHBand="0" w:firstRowFirstColumn="0" w:firstRowLastColumn="0" w:lastRowFirstColumn="0" w:lastRowLastColumn="0"/>
            </w:pPr>
            <w:r>
              <w:t>$240</w:t>
            </w:r>
            <w:r w:rsidR="002240C1">
              <w:t>.00</w:t>
            </w:r>
            <w:r>
              <w:t>/</w:t>
            </w:r>
            <w:r w:rsidR="006C4DC8">
              <w:t xml:space="preserve">                </w:t>
            </w:r>
            <w:r w:rsidR="002240C1">
              <w:t>10</w:t>
            </w:r>
            <w:r>
              <w:t xml:space="preserve"> year</w:t>
            </w:r>
            <w:r w:rsidR="002240C1">
              <w:t>s</w:t>
            </w:r>
          </w:p>
        </w:tc>
        <w:tc>
          <w:tcPr>
            <w:tcW w:w="1530" w:type="dxa"/>
          </w:tcPr>
          <w:p w14:paraId="709DE119" w14:textId="26B2099C" w:rsidR="005878EB" w:rsidRDefault="006C4DC8" w:rsidP="004657AB">
            <w:pPr>
              <w:cnfStyle w:val="000000000000" w:firstRow="0" w:lastRow="0" w:firstColumn="0" w:lastColumn="0" w:oddVBand="0" w:evenVBand="0" w:oddHBand="0" w:evenHBand="0" w:firstRowFirstColumn="0" w:firstRowLastColumn="0" w:lastRowFirstColumn="0" w:lastRowLastColumn="0"/>
            </w:pPr>
            <w:r>
              <w:t>Every 10 years</w:t>
            </w:r>
          </w:p>
        </w:tc>
      </w:tr>
      <w:tr w:rsidR="00F562E2" w14:paraId="09B3702D" w14:textId="77777777" w:rsidTr="00F5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6BEF1E7D" w14:textId="77777777" w:rsidR="00F562E2" w:rsidRDefault="00F562E2" w:rsidP="004657AB">
            <w:r>
              <w:t>Annual Monitoring</w:t>
            </w:r>
          </w:p>
        </w:tc>
        <w:tc>
          <w:tcPr>
            <w:tcW w:w="4487" w:type="dxa"/>
          </w:tcPr>
          <w:p w14:paraId="7B3E7447" w14:textId="77777777" w:rsidR="00F562E2" w:rsidRPr="00F745DB" w:rsidRDefault="00F562E2" w:rsidP="0038690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F745DB">
              <w:t>Conduct annual monitoring visit and complete form</w:t>
            </w:r>
          </w:p>
          <w:p w14:paraId="25FFCE97" w14:textId="77777777" w:rsidR="00F562E2" w:rsidRPr="00F745DB" w:rsidRDefault="00F562E2" w:rsidP="009A3E6F">
            <w:pPr>
              <w:pStyle w:val="ListParagraph"/>
              <w:numPr>
                <w:ilvl w:val="0"/>
                <w:numId w:val="11"/>
              </w:numPr>
              <w:spacing w:before="0"/>
              <w:cnfStyle w:val="000000100000" w:firstRow="0" w:lastRow="0" w:firstColumn="0" w:lastColumn="0" w:oddVBand="0" w:evenVBand="0" w:oddHBand="1" w:evenHBand="0" w:firstRowFirstColumn="0" w:firstRowLastColumn="0" w:lastRowFirstColumn="0" w:lastRowLastColumn="0"/>
            </w:pPr>
            <w:r w:rsidRPr="00F745DB">
              <w:t>Where appropriate, this visit can also include the following:</w:t>
            </w:r>
          </w:p>
          <w:p w14:paraId="61A54800" w14:textId="77777777" w:rsidR="00F562E2" w:rsidRPr="00F745DB" w:rsidRDefault="00F562E2" w:rsidP="009A3E6F">
            <w:pPr>
              <w:pStyle w:val="ListParagraph"/>
              <w:numPr>
                <w:ilvl w:val="1"/>
                <w:numId w:val="11"/>
              </w:numPr>
              <w:spacing w:before="0"/>
              <w:cnfStyle w:val="000000100000" w:firstRow="0" w:lastRow="0" w:firstColumn="0" w:lastColumn="0" w:oddVBand="0" w:evenVBand="0" w:oddHBand="1" w:evenHBand="0" w:firstRowFirstColumn="0" w:firstRowLastColumn="0" w:lastRowFirstColumn="0" w:lastRowLastColumn="0"/>
            </w:pPr>
            <w:r w:rsidRPr="00F745DB">
              <w:t>Invasive species inventory</w:t>
            </w:r>
          </w:p>
          <w:p w14:paraId="1CC81D57" w14:textId="77777777" w:rsidR="00F562E2" w:rsidRPr="00F745DB" w:rsidRDefault="00F562E2" w:rsidP="009A3E6F">
            <w:pPr>
              <w:pStyle w:val="ListParagraph"/>
              <w:numPr>
                <w:ilvl w:val="1"/>
                <w:numId w:val="11"/>
              </w:numPr>
              <w:spacing w:before="0"/>
              <w:cnfStyle w:val="000000100000" w:firstRow="0" w:lastRow="0" w:firstColumn="0" w:lastColumn="0" w:oddVBand="0" w:evenVBand="0" w:oddHBand="1" w:evenHBand="0" w:firstRowFirstColumn="0" w:firstRowLastColumn="0" w:lastRowFirstColumn="0" w:lastRowLastColumn="0"/>
            </w:pPr>
            <w:r w:rsidRPr="00F745DB">
              <w:t>Long term snake monitoring</w:t>
            </w:r>
          </w:p>
          <w:p w14:paraId="441A5751" w14:textId="77777777" w:rsidR="00F562E2" w:rsidRPr="00F745DB" w:rsidRDefault="00F562E2" w:rsidP="009A3E6F">
            <w:pPr>
              <w:pStyle w:val="ListParagraph"/>
              <w:numPr>
                <w:ilvl w:val="1"/>
                <w:numId w:val="11"/>
              </w:numPr>
              <w:spacing w:before="0"/>
              <w:cnfStyle w:val="000000100000" w:firstRow="0" w:lastRow="0" w:firstColumn="0" w:lastColumn="0" w:oddVBand="0" w:evenVBand="0" w:oddHBand="1" w:evenHBand="0" w:firstRowFirstColumn="0" w:firstRowLastColumn="0" w:lastRowFirstColumn="0" w:lastRowLastColumn="0"/>
            </w:pPr>
            <w:r w:rsidRPr="00F745DB">
              <w:t>Record incidental SAR</w:t>
            </w:r>
          </w:p>
          <w:p w14:paraId="7A213736" w14:textId="0C2398F4" w:rsidR="00F562E2" w:rsidRPr="00F745DB" w:rsidRDefault="00F562E2" w:rsidP="00386904">
            <w:pPr>
              <w:pStyle w:val="ListParagraph"/>
              <w:numPr>
                <w:ilvl w:val="1"/>
                <w:numId w:val="11"/>
              </w:numPr>
              <w:spacing w:before="0"/>
              <w:cnfStyle w:val="000000100000" w:firstRow="0" w:lastRow="0" w:firstColumn="0" w:lastColumn="0" w:oddVBand="0" w:evenVBand="0" w:oddHBand="1" w:evenHBand="0" w:firstRowFirstColumn="0" w:firstRowLastColumn="0" w:lastRowFirstColumn="0" w:lastRowLastColumn="0"/>
            </w:pPr>
            <w:r w:rsidRPr="00F745DB">
              <w:t>Record all species encountered</w:t>
            </w:r>
          </w:p>
        </w:tc>
        <w:tc>
          <w:tcPr>
            <w:tcW w:w="1710" w:type="dxa"/>
          </w:tcPr>
          <w:p w14:paraId="675010A5" w14:textId="06F2947F" w:rsidR="00F562E2" w:rsidRDefault="00F562E2" w:rsidP="004657AB">
            <w:pPr>
              <w:cnfStyle w:val="000000100000" w:firstRow="0" w:lastRow="0" w:firstColumn="0" w:lastColumn="0" w:oddVBand="0" w:evenVBand="0" w:oddHBand="1" w:evenHBand="0" w:firstRowFirstColumn="0" w:firstRowLastColumn="0" w:lastRowFirstColumn="0" w:lastRowLastColumn="0"/>
            </w:pPr>
            <w:r>
              <w:t>$</w:t>
            </w:r>
            <w:r w:rsidR="002240C1">
              <w:t>658</w:t>
            </w:r>
            <w:r w:rsidR="0058407C">
              <w:t>.00</w:t>
            </w:r>
            <w:r>
              <w:t>/year</w:t>
            </w:r>
          </w:p>
          <w:p w14:paraId="059B77DD"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p w14:paraId="38521EAB"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p w14:paraId="416F679A"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p w14:paraId="46B7B3DF" w14:textId="77777777" w:rsidR="00F562E2" w:rsidRDefault="00F562E2" w:rsidP="00386904">
            <w:pPr>
              <w:cnfStyle w:val="000000100000" w:firstRow="0" w:lastRow="0" w:firstColumn="0" w:lastColumn="0" w:oddVBand="0" w:evenVBand="0" w:oddHBand="1" w:evenHBand="0" w:firstRowFirstColumn="0" w:firstRowLastColumn="0" w:lastRowFirstColumn="0" w:lastRowLastColumn="0"/>
            </w:pPr>
          </w:p>
        </w:tc>
        <w:tc>
          <w:tcPr>
            <w:tcW w:w="1530" w:type="dxa"/>
          </w:tcPr>
          <w:p w14:paraId="107C4017"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r>
              <w:t>Annually</w:t>
            </w:r>
          </w:p>
        </w:tc>
      </w:tr>
      <w:tr w:rsidR="00F562E2" w14:paraId="76DCF7A2" w14:textId="77777777" w:rsidTr="00F562E2">
        <w:tc>
          <w:tcPr>
            <w:cnfStyle w:val="001000000000" w:firstRow="0" w:lastRow="0" w:firstColumn="1" w:lastColumn="0" w:oddVBand="0" w:evenVBand="0" w:oddHBand="0" w:evenHBand="0" w:firstRowFirstColumn="0" w:firstRowLastColumn="0" w:lastRowFirstColumn="0" w:lastRowLastColumn="0"/>
            <w:tcW w:w="2344" w:type="dxa"/>
          </w:tcPr>
          <w:p w14:paraId="7ABDD705" w14:textId="77777777" w:rsidR="00F562E2" w:rsidRDefault="00F562E2" w:rsidP="004657AB">
            <w:r>
              <w:t>Bi-Annual Monitoring</w:t>
            </w:r>
          </w:p>
        </w:tc>
        <w:tc>
          <w:tcPr>
            <w:tcW w:w="4487" w:type="dxa"/>
          </w:tcPr>
          <w:p w14:paraId="6A257806" w14:textId="77777777" w:rsidR="00F562E2" w:rsidRPr="00F745DB" w:rsidRDefault="00F562E2" w:rsidP="004657AB">
            <w:pPr>
              <w:cnfStyle w:val="000000000000" w:firstRow="0" w:lastRow="0" w:firstColumn="0" w:lastColumn="0" w:oddVBand="0" w:evenVBand="0" w:oddHBand="0" w:evenHBand="0" w:firstRowFirstColumn="0" w:firstRowLastColumn="0" w:lastRowFirstColumn="0" w:lastRowLastColumn="0"/>
            </w:pPr>
            <w:r w:rsidRPr="00F745DB">
              <w:t>Bi-Annual Monitoring (in addition to annual monitoring)</w:t>
            </w:r>
          </w:p>
          <w:p w14:paraId="3A7A7325" w14:textId="77777777" w:rsidR="00F562E2" w:rsidRPr="00F745DB" w:rsidRDefault="00F562E2" w:rsidP="009A3E6F">
            <w:pPr>
              <w:pStyle w:val="ListParagraph"/>
              <w:numPr>
                <w:ilvl w:val="0"/>
                <w:numId w:val="12"/>
              </w:numPr>
              <w:spacing w:before="0"/>
              <w:cnfStyle w:val="000000000000" w:firstRow="0" w:lastRow="0" w:firstColumn="0" w:lastColumn="0" w:oddVBand="0" w:evenVBand="0" w:oddHBand="0" w:evenHBand="0" w:firstRowFirstColumn="0" w:firstRowLastColumn="0" w:lastRowFirstColumn="0" w:lastRowLastColumn="0"/>
            </w:pPr>
            <w:r w:rsidRPr="00F745DB">
              <w:t>Breeding Bird Surveys</w:t>
            </w:r>
          </w:p>
          <w:p w14:paraId="06A01AAD" w14:textId="77777777" w:rsidR="00F562E2" w:rsidRPr="00F745DB" w:rsidRDefault="00F562E2" w:rsidP="009A3E6F">
            <w:pPr>
              <w:pStyle w:val="ListParagraph"/>
              <w:numPr>
                <w:ilvl w:val="0"/>
                <w:numId w:val="12"/>
              </w:numPr>
              <w:spacing w:before="0"/>
              <w:cnfStyle w:val="000000000000" w:firstRow="0" w:lastRow="0" w:firstColumn="0" w:lastColumn="0" w:oddVBand="0" w:evenVBand="0" w:oddHBand="0" w:evenHBand="0" w:firstRowFirstColumn="0" w:firstRowLastColumn="0" w:lastRowFirstColumn="0" w:lastRowLastColumn="0"/>
            </w:pPr>
            <w:r w:rsidRPr="00F745DB">
              <w:t>Amphibian Surveys</w:t>
            </w:r>
          </w:p>
          <w:p w14:paraId="472C1638" w14:textId="77777777" w:rsidR="00F562E2" w:rsidRPr="00F745DB" w:rsidRDefault="00F562E2" w:rsidP="009A3E6F">
            <w:pPr>
              <w:pStyle w:val="ListParagraph"/>
              <w:numPr>
                <w:ilvl w:val="0"/>
                <w:numId w:val="12"/>
              </w:numPr>
              <w:spacing w:before="0"/>
              <w:cnfStyle w:val="000000000000" w:firstRow="0" w:lastRow="0" w:firstColumn="0" w:lastColumn="0" w:oddVBand="0" w:evenVBand="0" w:oddHBand="0" w:evenHBand="0" w:firstRowFirstColumn="0" w:firstRowLastColumn="0" w:lastRowFirstColumn="0" w:lastRowLastColumn="0"/>
            </w:pPr>
            <w:r w:rsidRPr="00F745DB">
              <w:t>Marsh Monitoring (where possible)</w:t>
            </w:r>
          </w:p>
          <w:p w14:paraId="7230B95B" w14:textId="3A37C401" w:rsidR="00F562E2" w:rsidRPr="00F745DB" w:rsidRDefault="00F562E2" w:rsidP="008959EB">
            <w:pPr>
              <w:pStyle w:val="ListParagraph"/>
              <w:numPr>
                <w:ilvl w:val="0"/>
                <w:numId w:val="12"/>
              </w:numPr>
              <w:spacing w:before="0"/>
              <w:cnfStyle w:val="000000000000" w:firstRow="0" w:lastRow="0" w:firstColumn="0" w:lastColumn="0" w:oddVBand="0" w:evenVBand="0" w:oddHBand="0" w:evenHBand="0" w:firstRowFirstColumn="0" w:firstRowLastColumn="0" w:lastRowFirstColumn="0" w:lastRowLastColumn="0"/>
            </w:pPr>
            <w:r w:rsidRPr="00F745DB">
              <w:t>Vernal Pool Surveys</w:t>
            </w:r>
          </w:p>
        </w:tc>
        <w:tc>
          <w:tcPr>
            <w:tcW w:w="1710" w:type="dxa"/>
          </w:tcPr>
          <w:p w14:paraId="5243B9C4" w14:textId="4ACC933B" w:rsidR="00F562E2" w:rsidRDefault="00F562E2" w:rsidP="004657AB">
            <w:pPr>
              <w:cnfStyle w:val="000000000000" w:firstRow="0" w:lastRow="0" w:firstColumn="0" w:lastColumn="0" w:oddVBand="0" w:evenVBand="0" w:oddHBand="0" w:evenHBand="0" w:firstRowFirstColumn="0" w:firstRowLastColumn="0" w:lastRowFirstColumn="0" w:lastRowLastColumn="0"/>
            </w:pPr>
            <w:r>
              <w:t>$</w:t>
            </w:r>
            <w:r w:rsidR="007F4B5C">
              <w:t>658</w:t>
            </w:r>
            <w:r w:rsidR="0058407C">
              <w:t>.00</w:t>
            </w:r>
            <w:r>
              <w:t>/2 years</w:t>
            </w:r>
          </w:p>
          <w:p w14:paraId="0B3A7431" w14:textId="77777777" w:rsidR="00F562E2" w:rsidRDefault="00F562E2" w:rsidP="004657AB">
            <w:pPr>
              <w:cnfStyle w:val="000000000000" w:firstRow="0" w:lastRow="0" w:firstColumn="0" w:lastColumn="0" w:oddVBand="0" w:evenVBand="0" w:oddHBand="0" w:evenHBand="0" w:firstRowFirstColumn="0" w:firstRowLastColumn="0" w:lastRowFirstColumn="0" w:lastRowLastColumn="0"/>
            </w:pPr>
          </w:p>
          <w:p w14:paraId="5C882310" w14:textId="77777777" w:rsidR="00F562E2" w:rsidRDefault="00F562E2" w:rsidP="004657AB">
            <w:pPr>
              <w:cnfStyle w:val="000000000000" w:firstRow="0" w:lastRow="0" w:firstColumn="0" w:lastColumn="0" w:oddVBand="0" w:evenVBand="0" w:oddHBand="0" w:evenHBand="0" w:firstRowFirstColumn="0" w:firstRowLastColumn="0" w:lastRowFirstColumn="0" w:lastRowLastColumn="0"/>
            </w:pPr>
          </w:p>
          <w:p w14:paraId="3BB38F16" w14:textId="77777777" w:rsidR="00F562E2" w:rsidRDefault="00F562E2" w:rsidP="00386904">
            <w:pPr>
              <w:cnfStyle w:val="000000000000" w:firstRow="0" w:lastRow="0" w:firstColumn="0" w:lastColumn="0" w:oddVBand="0" w:evenVBand="0" w:oddHBand="0" w:evenHBand="0" w:firstRowFirstColumn="0" w:firstRowLastColumn="0" w:lastRowFirstColumn="0" w:lastRowLastColumn="0"/>
            </w:pPr>
          </w:p>
        </w:tc>
        <w:tc>
          <w:tcPr>
            <w:tcW w:w="1530" w:type="dxa"/>
          </w:tcPr>
          <w:p w14:paraId="72851754" w14:textId="77777777" w:rsidR="00F562E2" w:rsidRDefault="00F562E2" w:rsidP="004657AB">
            <w:pPr>
              <w:cnfStyle w:val="000000000000" w:firstRow="0" w:lastRow="0" w:firstColumn="0" w:lastColumn="0" w:oddVBand="0" w:evenVBand="0" w:oddHBand="0" w:evenHBand="0" w:firstRowFirstColumn="0" w:firstRowLastColumn="0" w:lastRowFirstColumn="0" w:lastRowLastColumn="0"/>
            </w:pPr>
            <w:r>
              <w:t>2021, Every 2 years</w:t>
            </w:r>
          </w:p>
        </w:tc>
      </w:tr>
      <w:tr w:rsidR="00386904" w14:paraId="55A51129" w14:textId="77777777" w:rsidTr="00F5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2C1FE48B" w14:textId="2B2021C1" w:rsidR="00386904" w:rsidRDefault="00386904" w:rsidP="004657AB">
            <w:r>
              <w:t>Reports and Database</w:t>
            </w:r>
          </w:p>
        </w:tc>
        <w:tc>
          <w:tcPr>
            <w:tcW w:w="4487" w:type="dxa"/>
          </w:tcPr>
          <w:p w14:paraId="083BE69B" w14:textId="77777777" w:rsidR="00386904" w:rsidRDefault="00C912F2" w:rsidP="00F8124F">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Dra</w:t>
            </w:r>
            <w:r w:rsidR="00F8124F">
              <w:t>ft any invasive species or SAR reports</w:t>
            </w:r>
          </w:p>
          <w:p w14:paraId="2D036AE4" w14:textId="77777777" w:rsidR="00F8124F" w:rsidRDefault="00F8124F" w:rsidP="00F8124F">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Update species database</w:t>
            </w:r>
          </w:p>
          <w:p w14:paraId="5E8F743F" w14:textId="71EEAC3D" w:rsidR="00F279A7" w:rsidRPr="00F745DB" w:rsidRDefault="007C45C7" w:rsidP="00F279A7">
            <w:pPr>
              <w:pStyle w:val="ListParagraph"/>
              <w:numPr>
                <w:ilvl w:val="0"/>
                <w:numId w:val="33"/>
              </w:numPr>
              <w:spacing w:after="160"/>
              <w:cnfStyle w:val="000000100000" w:firstRow="0" w:lastRow="0" w:firstColumn="0" w:lastColumn="0" w:oddVBand="0" w:evenVBand="0" w:oddHBand="1" w:evenHBand="0" w:firstRowFirstColumn="0" w:firstRowLastColumn="0" w:lastRowFirstColumn="0" w:lastRowLastColumn="0"/>
            </w:pPr>
            <w:r>
              <w:t>Plan visits</w:t>
            </w:r>
          </w:p>
        </w:tc>
        <w:tc>
          <w:tcPr>
            <w:tcW w:w="1710" w:type="dxa"/>
          </w:tcPr>
          <w:p w14:paraId="406B873A" w14:textId="4C0A5443" w:rsidR="00386904" w:rsidRDefault="00C912F2" w:rsidP="004657AB">
            <w:pPr>
              <w:cnfStyle w:val="000000100000" w:firstRow="0" w:lastRow="0" w:firstColumn="0" w:lastColumn="0" w:oddVBand="0" w:evenVBand="0" w:oddHBand="1" w:evenHBand="0" w:firstRowFirstColumn="0" w:firstRowLastColumn="0" w:lastRowFirstColumn="0" w:lastRowLastColumn="0"/>
            </w:pPr>
            <w:r>
              <w:t>$756</w:t>
            </w:r>
            <w:r w:rsidR="0058407C">
              <w:t>.00</w:t>
            </w:r>
            <w:r>
              <w:t>/year</w:t>
            </w:r>
          </w:p>
        </w:tc>
        <w:tc>
          <w:tcPr>
            <w:tcW w:w="1530" w:type="dxa"/>
          </w:tcPr>
          <w:p w14:paraId="782F9CF3" w14:textId="479473DF" w:rsidR="00386904" w:rsidRDefault="00EF031F" w:rsidP="004657AB">
            <w:pPr>
              <w:cnfStyle w:val="000000100000" w:firstRow="0" w:lastRow="0" w:firstColumn="0" w:lastColumn="0" w:oddVBand="0" w:evenVBand="0" w:oddHBand="1" w:evenHBand="0" w:firstRowFirstColumn="0" w:firstRowLastColumn="0" w:lastRowFirstColumn="0" w:lastRowLastColumn="0"/>
            </w:pPr>
            <w:r>
              <w:t>Ongoing</w:t>
            </w:r>
          </w:p>
        </w:tc>
      </w:tr>
      <w:tr w:rsidR="008959EB" w14:paraId="65A0C08C" w14:textId="77777777" w:rsidTr="00F562E2">
        <w:tc>
          <w:tcPr>
            <w:cnfStyle w:val="001000000000" w:firstRow="0" w:lastRow="0" w:firstColumn="1" w:lastColumn="0" w:oddVBand="0" w:evenVBand="0" w:oddHBand="0" w:evenHBand="0" w:firstRowFirstColumn="0" w:firstRowLastColumn="0" w:lastRowFirstColumn="0" w:lastRowLastColumn="0"/>
            <w:tcW w:w="2344" w:type="dxa"/>
          </w:tcPr>
          <w:p w14:paraId="65FD2E95" w14:textId="01197EAF" w:rsidR="008959EB" w:rsidRDefault="008959EB" w:rsidP="004657AB">
            <w:r>
              <w:t>Partner Liaison</w:t>
            </w:r>
          </w:p>
        </w:tc>
        <w:tc>
          <w:tcPr>
            <w:tcW w:w="4487" w:type="dxa"/>
          </w:tcPr>
          <w:p w14:paraId="0D94DF64" w14:textId="77777777" w:rsidR="008959EB" w:rsidRDefault="008959EB" w:rsidP="008959EB">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Keep in contact with DUC, snowmobile club, RVCA</w:t>
            </w:r>
          </w:p>
          <w:p w14:paraId="3CF101F1" w14:textId="53CA2907" w:rsidR="008959EB" w:rsidRDefault="008959EB" w:rsidP="008959EB">
            <w:pPr>
              <w:pStyle w:val="ListParagraph"/>
              <w:cnfStyle w:val="000000000000" w:firstRow="0" w:lastRow="0" w:firstColumn="0" w:lastColumn="0" w:oddVBand="0" w:evenVBand="0" w:oddHBand="0" w:evenHBand="0" w:firstRowFirstColumn="0" w:firstRowLastColumn="0" w:lastRowFirstColumn="0" w:lastRowLastColumn="0"/>
            </w:pPr>
          </w:p>
        </w:tc>
        <w:tc>
          <w:tcPr>
            <w:tcW w:w="1710" w:type="dxa"/>
          </w:tcPr>
          <w:p w14:paraId="04E43F0A" w14:textId="6335C3DA" w:rsidR="008959EB" w:rsidRDefault="008959EB" w:rsidP="004657AB">
            <w:pPr>
              <w:cnfStyle w:val="000000000000" w:firstRow="0" w:lastRow="0" w:firstColumn="0" w:lastColumn="0" w:oddVBand="0" w:evenVBand="0" w:oddHBand="0" w:evenHBand="0" w:firstRowFirstColumn="0" w:firstRowLastColumn="0" w:lastRowFirstColumn="0" w:lastRowLastColumn="0"/>
            </w:pPr>
            <w:r>
              <w:t>$216.00/year</w:t>
            </w:r>
          </w:p>
        </w:tc>
        <w:tc>
          <w:tcPr>
            <w:tcW w:w="1530" w:type="dxa"/>
          </w:tcPr>
          <w:p w14:paraId="435316DC" w14:textId="2E2D9879" w:rsidR="008959EB" w:rsidRDefault="003B6443" w:rsidP="004657AB">
            <w:pPr>
              <w:cnfStyle w:val="000000000000" w:firstRow="0" w:lastRow="0" w:firstColumn="0" w:lastColumn="0" w:oddVBand="0" w:evenVBand="0" w:oddHBand="0" w:evenHBand="0" w:firstRowFirstColumn="0" w:firstRowLastColumn="0" w:lastRowFirstColumn="0" w:lastRowLastColumn="0"/>
            </w:pPr>
            <w:r>
              <w:t>Ongoing</w:t>
            </w:r>
          </w:p>
        </w:tc>
      </w:tr>
      <w:tr w:rsidR="00F562E2" w14:paraId="7B4C44BC" w14:textId="77777777" w:rsidTr="00F5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5C0A82B2" w14:textId="77777777" w:rsidR="00F562E2" w:rsidRDefault="00F562E2" w:rsidP="004657AB"/>
        </w:tc>
        <w:tc>
          <w:tcPr>
            <w:tcW w:w="4487" w:type="dxa"/>
          </w:tcPr>
          <w:p w14:paraId="5E985ECB" w14:textId="77777777" w:rsidR="00F562E2" w:rsidRDefault="00F562E2" w:rsidP="004657AB">
            <w:pPr>
              <w:cnfStyle w:val="000000100000" w:firstRow="0" w:lastRow="0" w:firstColumn="0" w:lastColumn="0" w:oddVBand="0" w:evenVBand="0" w:oddHBand="1" w:evenHBand="0" w:firstRowFirstColumn="0" w:firstRowLastColumn="0" w:lastRowFirstColumn="0" w:lastRowLastColumn="0"/>
            </w:pPr>
          </w:p>
        </w:tc>
        <w:tc>
          <w:tcPr>
            <w:tcW w:w="1710" w:type="dxa"/>
          </w:tcPr>
          <w:p w14:paraId="16798224" w14:textId="77777777" w:rsidR="00F562E2" w:rsidRPr="00FA4ED2" w:rsidRDefault="00F562E2" w:rsidP="0052383D">
            <w:pPr>
              <w:spacing w:before="0"/>
              <w:jc w:val="center"/>
              <w:cnfStyle w:val="000000100000" w:firstRow="0" w:lastRow="0" w:firstColumn="0" w:lastColumn="0" w:oddVBand="0" w:evenVBand="0" w:oddHBand="1" w:evenHBand="0" w:firstRowFirstColumn="0" w:firstRowLastColumn="0" w:lastRowFirstColumn="0" w:lastRowLastColumn="0"/>
              <w:rPr>
                <w:b/>
              </w:rPr>
            </w:pPr>
            <w:r w:rsidRPr="00FA4ED2">
              <w:rPr>
                <w:b/>
              </w:rPr>
              <w:t>Total Over 5 Years</w:t>
            </w:r>
          </w:p>
        </w:tc>
        <w:tc>
          <w:tcPr>
            <w:tcW w:w="1530" w:type="dxa"/>
          </w:tcPr>
          <w:p w14:paraId="4E82643D" w14:textId="752F6D0E" w:rsidR="00F562E2" w:rsidRPr="00FA4ED2" w:rsidRDefault="00F562E2" w:rsidP="004657AB">
            <w:pPr>
              <w:jc w:val="center"/>
              <w:cnfStyle w:val="000000100000" w:firstRow="0" w:lastRow="0" w:firstColumn="0" w:lastColumn="0" w:oddVBand="0" w:evenVBand="0" w:oddHBand="1" w:evenHBand="0" w:firstRowFirstColumn="0" w:firstRowLastColumn="0" w:lastRowFirstColumn="0" w:lastRowLastColumn="0"/>
              <w:rPr>
                <w:b/>
              </w:rPr>
            </w:pPr>
            <w:r w:rsidRPr="00FA4ED2">
              <w:rPr>
                <w:b/>
              </w:rPr>
              <w:t>$</w:t>
            </w:r>
            <w:r w:rsidR="006E3A40">
              <w:rPr>
                <w:b/>
              </w:rPr>
              <w:t>1</w:t>
            </w:r>
            <w:r w:rsidR="00B50C20">
              <w:rPr>
                <w:b/>
              </w:rPr>
              <w:t>5</w:t>
            </w:r>
            <w:r w:rsidR="0063399D">
              <w:rPr>
                <w:b/>
              </w:rPr>
              <w:t>,7</w:t>
            </w:r>
            <w:r w:rsidR="008959EB">
              <w:rPr>
                <w:b/>
              </w:rPr>
              <w:t>93.15</w:t>
            </w:r>
          </w:p>
        </w:tc>
      </w:tr>
    </w:tbl>
    <w:p w14:paraId="6C9BB84D" w14:textId="77777777" w:rsidR="009A3E6F" w:rsidRDefault="009A3E6F" w:rsidP="009A3E6F">
      <w:pPr>
        <w:pStyle w:val="Heading3"/>
      </w:pPr>
      <w:r w:rsidRPr="00580892">
        <w:t>Beneficial Actions</w:t>
      </w:r>
    </w:p>
    <w:tbl>
      <w:tblPr>
        <w:tblStyle w:val="PlainTable1"/>
        <w:tblW w:w="10071" w:type="dxa"/>
        <w:tblLook w:val="04A0" w:firstRow="1" w:lastRow="0" w:firstColumn="1" w:lastColumn="0" w:noHBand="0" w:noVBand="1"/>
      </w:tblPr>
      <w:tblGrid>
        <w:gridCol w:w="2344"/>
        <w:gridCol w:w="4487"/>
        <w:gridCol w:w="1710"/>
        <w:gridCol w:w="1530"/>
      </w:tblGrid>
      <w:tr w:rsidR="00F562E2" w14:paraId="0EA3488E" w14:textId="77777777" w:rsidTr="00F5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17B2C247" w14:textId="77777777" w:rsidR="00F562E2" w:rsidRDefault="00F562E2" w:rsidP="004657AB">
            <w:r>
              <w:t>Description</w:t>
            </w:r>
          </w:p>
        </w:tc>
        <w:tc>
          <w:tcPr>
            <w:tcW w:w="4487" w:type="dxa"/>
          </w:tcPr>
          <w:p w14:paraId="67109AEC"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p>
        </w:tc>
        <w:tc>
          <w:tcPr>
            <w:tcW w:w="1710" w:type="dxa"/>
          </w:tcPr>
          <w:p w14:paraId="0314345E"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Cost</w:t>
            </w:r>
          </w:p>
        </w:tc>
        <w:tc>
          <w:tcPr>
            <w:tcW w:w="1530" w:type="dxa"/>
          </w:tcPr>
          <w:p w14:paraId="3929AB74" w14:textId="77777777" w:rsidR="00F562E2" w:rsidRDefault="00F562E2" w:rsidP="004657AB">
            <w:pPr>
              <w:cnfStyle w:val="100000000000" w:firstRow="1" w:lastRow="0" w:firstColumn="0" w:lastColumn="0" w:oddVBand="0" w:evenVBand="0" w:oddHBand="0" w:evenHBand="0" w:firstRowFirstColumn="0" w:firstRowLastColumn="0" w:lastRowFirstColumn="0" w:lastRowLastColumn="0"/>
            </w:pPr>
            <w:r>
              <w:t>Frequency</w:t>
            </w:r>
          </w:p>
        </w:tc>
      </w:tr>
      <w:tr w:rsidR="00F562E2" w14:paraId="48BDBA95" w14:textId="77777777" w:rsidTr="00F5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57A5E746" w14:textId="7094A5BC" w:rsidR="00F562E2" w:rsidRDefault="008959EB" w:rsidP="004657AB">
            <w:r>
              <w:t>Ratsnake Nest Boxes</w:t>
            </w:r>
          </w:p>
        </w:tc>
        <w:tc>
          <w:tcPr>
            <w:tcW w:w="4487" w:type="dxa"/>
          </w:tcPr>
          <w:p w14:paraId="0BAED6EB" w14:textId="77777777" w:rsidR="008840BC" w:rsidRDefault="00B057E4" w:rsidP="008840BC">
            <w:pPr>
              <w:cnfStyle w:val="000000100000" w:firstRow="0" w:lastRow="0" w:firstColumn="0" w:lastColumn="0" w:oddVBand="0" w:evenVBand="0" w:oddHBand="1" w:evenHBand="0" w:firstRowFirstColumn="0" w:firstRowLastColumn="0" w:lastRowFirstColumn="0" w:lastRowLastColumn="0"/>
            </w:pPr>
            <w:r>
              <w:t>Perform yearly monitoring for use of boxes and refill with additional nesting materials</w:t>
            </w:r>
            <w:r w:rsidR="00EF031F">
              <w:t xml:space="preserve">, in conjunction with </w:t>
            </w:r>
            <w:proofErr w:type="spellStart"/>
            <w:r w:rsidR="00EF031F">
              <w:t>EcoTec</w:t>
            </w:r>
            <w:proofErr w:type="spellEnd"/>
            <w:r w:rsidR="00EF031F">
              <w:t xml:space="preserve"> Inc.</w:t>
            </w:r>
          </w:p>
          <w:p w14:paraId="6FDA55E5" w14:textId="2EFBC484" w:rsidR="0098359B" w:rsidRPr="0098359B" w:rsidRDefault="0098359B" w:rsidP="0098359B">
            <w:pPr>
              <w:spacing w:before="0"/>
              <w:cnfStyle w:val="000000100000" w:firstRow="0" w:lastRow="0" w:firstColumn="0" w:lastColumn="0" w:oddVBand="0" w:evenVBand="0" w:oddHBand="1" w:evenHBand="0" w:firstRowFirstColumn="0" w:firstRowLastColumn="0" w:lastRowFirstColumn="0" w:lastRowLastColumn="0"/>
              <w:rPr>
                <w:sz w:val="12"/>
                <w:szCs w:val="12"/>
              </w:rPr>
            </w:pPr>
          </w:p>
        </w:tc>
        <w:tc>
          <w:tcPr>
            <w:tcW w:w="1710" w:type="dxa"/>
          </w:tcPr>
          <w:p w14:paraId="261E2908" w14:textId="09BA053C" w:rsidR="00F562E2" w:rsidRDefault="00F562E2" w:rsidP="004657AB">
            <w:pPr>
              <w:cnfStyle w:val="000000100000" w:firstRow="0" w:lastRow="0" w:firstColumn="0" w:lastColumn="0" w:oddVBand="0" w:evenVBand="0" w:oddHBand="1" w:evenHBand="0" w:firstRowFirstColumn="0" w:firstRowLastColumn="0" w:lastRowFirstColumn="0" w:lastRowLastColumn="0"/>
            </w:pPr>
            <w:r>
              <w:t>$</w:t>
            </w:r>
            <w:r w:rsidR="00B73AEB">
              <w:t>406.00</w:t>
            </w:r>
            <w:r>
              <w:t>/year</w:t>
            </w:r>
            <w:r w:rsidR="00B91FC1">
              <w:t xml:space="preserve"> + cost of materials</w:t>
            </w:r>
          </w:p>
        </w:tc>
        <w:tc>
          <w:tcPr>
            <w:tcW w:w="1530" w:type="dxa"/>
          </w:tcPr>
          <w:p w14:paraId="6E18CEAD" w14:textId="37F5BE91" w:rsidR="00F562E2" w:rsidRDefault="00EF031F" w:rsidP="004657AB">
            <w:pPr>
              <w:cnfStyle w:val="000000100000" w:firstRow="0" w:lastRow="0" w:firstColumn="0" w:lastColumn="0" w:oddVBand="0" w:evenVBand="0" w:oddHBand="1" w:evenHBand="0" w:firstRowFirstColumn="0" w:firstRowLastColumn="0" w:lastRowFirstColumn="0" w:lastRowLastColumn="0"/>
            </w:pPr>
            <w:r>
              <w:t>Annually</w:t>
            </w:r>
          </w:p>
        </w:tc>
      </w:tr>
      <w:tr w:rsidR="00F562E2" w14:paraId="0198524C" w14:textId="77777777" w:rsidTr="00F562E2">
        <w:tc>
          <w:tcPr>
            <w:cnfStyle w:val="001000000000" w:firstRow="0" w:lastRow="0" w:firstColumn="1" w:lastColumn="0" w:oddVBand="0" w:evenVBand="0" w:oddHBand="0" w:evenHBand="0" w:firstRowFirstColumn="0" w:firstRowLastColumn="0" w:lastRowFirstColumn="0" w:lastRowLastColumn="0"/>
            <w:tcW w:w="2344" w:type="dxa"/>
          </w:tcPr>
          <w:p w14:paraId="26774D2E" w14:textId="77777777" w:rsidR="00F562E2" w:rsidRDefault="00F562E2" w:rsidP="004657AB"/>
        </w:tc>
        <w:tc>
          <w:tcPr>
            <w:tcW w:w="4487" w:type="dxa"/>
          </w:tcPr>
          <w:p w14:paraId="083B3A5B" w14:textId="77777777" w:rsidR="00F562E2" w:rsidRDefault="00F562E2" w:rsidP="004657AB">
            <w:pPr>
              <w:cnfStyle w:val="000000000000" w:firstRow="0" w:lastRow="0" w:firstColumn="0" w:lastColumn="0" w:oddVBand="0" w:evenVBand="0" w:oddHBand="0" w:evenHBand="0" w:firstRowFirstColumn="0" w:firstRowLastColumn="0" w:lastRowFirstColumn="0" w:lastRowLastColumn="0"/>
            </w:pPr>
          </w:p>
        </w:tc>
        <w:tc>
          <w:tcPr>
            <w:tcW w:w="1710" w:type="dxa"/>
          </w:tcPr>
          <w:p w14:paraId="633A58DF" w14:textId="15B840AA" w:rsidR="00F562E2" w:rsidRPr="00FA4ED2" w:rsidRDefault="00F562E2" w:rsidP="0052383D">
            <w:pPr>
              <w:spacing w:before="0"/>
              <w:jc w:val="center"/>
              <w:cnfStyle w:val="000000000000" w:firstRow="0" w:lastRow="0" w:firstColumn="0" w:lastColumn="0" w:oddVBand="0" w:evenVBand="0" w:oddHBand="0" w:evenHBand="0" w:firstRowFirstColumn="0" w:firstRowLastColumn="0" w:lastRowFirstColumn="0" w:lastRowLastColumn="0"/>
              <w:rPr>
                <w:b/>
              </w:rPr>
            </w:pPr>
            <w:r w:rsidRPr="00FA4ED2">
              <w:rPr>
                <w:b/>
              </w:rPr>
              <w:t>Total Over 5 Years</w:t>
            </w:r>
          </w:p>
        </w:tc>
        <w:tc>
          <w:tcPr>
            <w:tcW w:w="1530" w:type="dxa"/>
          </w:tcPr>
          <w:p w14:paraId="50705C78" w14:textId="3E8ECFC1" w:rsidR="00F562E2" w:rsidRPr="00FA4ED2" w:rsidRDefault="00F562E2" w:rsidP="004657AB">
            <w:pPr>
              <w:jc w:val="center"/>
              <w:cnfStyle w:val="000000000000" w:firstRow="0" w:lastRow="0" w:firstColumn="0" w:lastColumn="0" w:oddVBand="0" w:evenVBand="0" w:oddHBand="0" w:evenHBand="0" w:firstRowFirstColumn="0" w:firstRowLastColumn="0" w:lastRowFirstColumn="0" w:lastRowLastColumn="0"/>
              <w:rPr>
                <w:b/>
              </w:rPr>
            </w:pPr>
            <w:r w:rsidRPr="00FA4ED2">
              <w:rPr>
                <w:b/>
              </w:rPr>
              <w:t>$</w:t>
            </w:r>
            <w:r w:rsidR="009F7961">
              <w:rPr>
                <w:b/>
              </w:rPr>
              <w:t>2</w:t>
            </w:r>
            <w:r w:rsidRPr="00FA4ED2">
              <w:rPr>
                <w:b/>
              </w:rPr>
              <w:t>,0</w:t>
            </w:r>
            <w:r w:rsidR="009F7961">
              <w:rPr>
                <w:b/>
              </w:rPr>
              <w:t>3</w:t>
            </w:r>
            <w:r w:rsidRPr="00FA4ED2">
              <w:rPr>
                <w:b/>
              </w:rPr>
              <w:t>0.00</w:t>
            </w:r>
          </w:p>
        </w:tc>
      </w:tr>
    </w:tbl>
    <w:p w14:paraId="2671A0BE" w14:textId="6742A0C2" w:rsidR="00E648A3" w:rsidRPr="0052383D" w:rsidRDefault="009A3E6F" w:rsidP="0052383D">
      <w:r>
        <w:br w:type="page"/>
      </w:r>
    </w:p>
    <w:p w14:paraId="33D5BA95" w14:textId="77777777" w:rsidR="00E65044" w:rsidRPr="00D8055A" w:rsidRDefault="00E65044" w:rsidP="00741281">
      <w:pPr>
        <w:pStyle w:val="Heading1"/>
      </w:pPr>
      <w:bookmarkStart w:id="15" w:name="_Toc79743755"/>
      <w:r w:rsidRPr="00D8055A">
        <w:lastRenderedPageBreak/>
        <w:t>Background</w:t>
      </w:r>
      <w:bookmarkEnd w:id="15"/>
    </w:p>
    <w:p w14:paraId="2963AB84" w14:textId="77777777" w:rsidR="00E65044" w:rsidRPr="00D8055A" w:rsidRDefault="00E65044" w:rsidP="00857D80">
      <w:pPr>
        <w:pStyle w:val="Heading2"/>
      </w:pPr>
      <w:bookmarkStart w:id="16" w:name="_Toc79743756"/>
      <w:r w:rsidRPr="00D8055A">
        <w:t>Purpose of th</w:t>
      </w:r>
      <w:r w:rsidR="00E12998" w:rsidRPr="00D8055A">
        <w:t>e Management Plan</w:t>
      </w:r>
      <w:bookmarkEnd w:id="16"/>
    </w:p>
    <w:p w14:paraId="6FB7A212" w14:textId="4F85E79D" w:rsidR="00D74ED3" w:rsidRPr="00D8055A" w:rsidRDefault="00C605ED" w:rsidP="009247BB">
      <w:pPr>
        <w:jc w:val="both"/>
      </w:pPr>
      <w:r w:rsidRPr="00D8055A">
        <w:t>Rideau Waterway Land Trust acquired the</w:t>
      </w:r>
      <w:r w:rsidR="00EE64BE" w:rsidRPr="00D8055A">
        <w:t xml:space="preserve"> </w:t>
      </w:r>
      <w:r w:rsidR="009B6A81" w:rsidRPr="00D8055A">
        <w:t>57.45</w:t>
      </w:r>
      <w:r w:rsidRPr="00D8055A">
        <w:t xml:space="preserve">-hectare </w:t>
      </w:r>
      <w:r w:rsidR="009B6A81" w:rsidRPr="00D8055A">
        <w:t>Edwards Wetland property</w:t>
      </w:r>
      <w:r w:rsidR="00EE64BE" w:rsidRPr="00D8055A">
        <w:t xml:space="preserve"> </w:t>
      </w:r>
      <w:r w:rsidRPr="00D8055A">
        <w:t>in 20</w:t>
      </w:r>
      <w:r w:rsidR="009B6A81" w:rsidRPr="00D8055A">
        <w:t>14</w:t>
      </w:r>
      <w:r w:rsidR="00FD5E5D" w:rsidRPr="00D8055A">
        <w:t xml:space="preserve"> as a bequest from Elizabeth Edwards.</w:t>
      </w:r>
      <w:r w:rsidR="000C5A90" w:rsidRPr="00D8055A">
        <w:t xml:space="preserve"> A third parcel on Sherwood Point was </w:t>
      </w:r>
      <w:r w:rsidR="004E4AB4" w:rsidRPr="00D8055A">
        <w:t>bequeathed</w:t>
      </w:r>
      <w:r w:rsidR="000C5A90" w:rsidRPr="00D8055A">
        <w:t xml:space="preserve"> to the RWLT at the same time by </w:t>
      </w:r>
      <w:r w:rsidR="004E4AB4" w:rsidRPr="00D8055A">
        <w:t>Ms. Edwards but</w:t>
      </w:r>
      <w:r w:rsidR="000C5A90" w:rsidRPr="00D8055A">
        <w:t xml:space="preserve"> is not</w:t>
      </w:r>
      <w:r w:rsidR="004E4AB4" w:rsidRPr="00D8055A">
        <w:t xml:space="preserve"> covered under the scope of this management plan. </w:t>
      </w:r>
      <w:r w:rsidR="00B941A6" w:rsidRPr="00D8055A">
        <w:t xml:space="preserve">All three parcels </w:t>
      </w:r>
      <w:r w:rsidR="00FD7B18" w:rsidRPr="00D8055A">
        <w:t>were</w:t>
      </w:r>
      <w:r w:rsidR="00B941A6" w:rsidRPr="00D8055A">
        <w:t xml:space="preserve"> subject to a Conservation Easement Agreement</w:t>
      </w:r>
      <w:r w:rsidR="00C41DFD" w:rsidRPr="00D8055A">
        <w:t xml:space="preserve"> (CEA)</w:t>
      </w:r>
      <w:r w:rsidR="00B941A6" w:rsidRPr="00D8055A">
        <w:t xml:space="preserve"> between the RWLT and Ms. Edwards. </w:t>
      </w:r>
      <w:r w:rsidR="0051241D" w:rsidRPr="00D8055A">
        <w:t>This</w:t>
      </w:r>
      <w:r w:rsidR="00C72BD9" w:rsidRPr="00D8055A">
        <w:t xml:space="preserve"> CEA</w:t>
      </w:r>
      <w:r w:rsidR="0051241D" w:rsidRPr="00D8055A">
        <w:t xml:space="preserve"> is currently “suspended”</w:t>
      </w:r>
      <w:r w:rsidR="003B3687" w:rsidRPr="00D8055A">
        <w:t xml:space="preserve"> as the RWLT holds the title to the land</w:t>
      </w:r>
      <w:r w:rsidR="0051241D" w:rsidRPr="00D8055A">
        <w:t xml:space="preserve"> but will remain in place and be enforced in the event that the property is ever sold</w:t>
      </w:r>
      <w:r w:rsidR="00B37507" w:rsidRPr="00D8055A">
        <w:t xml:space="preserve"> or transferred</w:t>
      </w:r>
      <w:r w:rsidR="0051241D" w:rsidRPr="00D8055A">
        <w:t>.</w:t>
      </w:r>
    </w:p>
    <w:p w14:paraId="63078EE7" w14:textId="1FB760B2" w:rsidR="00417412" w:rsidRPr="00D8055A" w:rsidRDefault="004F6965" w:rsidP="009247BB">
      <w:pPr>
        <w:jc w:val="both"/>
      </w:pPr>
      <w:r w:rsidRPr="00D8055A">
        <w:t xml:space="preserve">Information on Edwards Wetland was </w:t>
      </w:r>
      <w:r w:rsidR="006D398E" w:rsidRPr="00D8055A">
        <w:t xml:space="preserve">found in </w:t>
      </w:r>
      <w:r w:rsidR="007B49D5" w:rsidRPr="00D8055A">
        <w:t>a Baseline Inventory from 2003</w:t>
      </w:r>
      <w:r w:rsidR="00B37507" w:rsidRPr="00D8055A">
        <w:t xml:space="preserve"> </w:t>
      </w:r>
      <w:sdt>
        <w:sdtPr>
          <w:id w:val="-1020618849"/>
          <w:citation/>
        </w:sdtPr>
        <w:sdtEndPr/>
        <w:sdtContent>
          <w:r w:rsidR="00B37507" w:rsidRPr="00D8055A">
            <w:fldChar w:fldCharType="begin"/>
          </w:r>
          <w:r w:rsidR="00B37507" w:rsidRPr="00D8055A">
            <w:instrText xml:space="preserve"> CITATION Lun03 \l 4105 </w:instrText>
          </w:r>
          <w:r w:rsidR="00B37507" w:rsidRPr="00D8055A">
            <w:fldChar w:fldCharType="separate"/>
          </w:r>
          <w:r w:rsidR="00EE3975">
            <w:rPr>
              <w:noProof/>
            </w:rPr>
            <w:t>(Lunn, 2003)</w:t>
          </w:r>
          <w:r w:rsidR="00B37507" w:rsidRPr="00D8055A">
            <w:fldChar w:fldCharType="end"/>
          </w:r>
        </w:sdtContent>
      </w:sdt>
      <w:r w:rsidR="007B49D5" w:rsidRPr="00D8055A">
        <w:t xml:space="preserve">, as well as </w:t>
      </w:r>
      <w:r w:rsidR="003D0468" w:rsidRPr="00D8055A">
        <w:t>several monitoring reports completed over the years, primarily by Simon Lunn,</w:t>
      </w:r>
      <w:r w:rsidR="00464BED" w:rsidRPr="00D8055A">
        <w:t xml:space="preserve"> a</w:t>
      </w:r>
      <w:r w:rsidR="003D0468" w:rsidRPr="00D8055A">
        <w:t xml:space="preserve"> retired Biologist. </w:t>
      </w:r>
      <w:r w:rsidR="00311EB0" w:rsidRPr="00D8055A">
        <w:t xml:space="preserve">RWLT has not previously completed any management or stewardship plan for this property. </w:t>
      </w:r>
    </w:p>
    <w:p w14:paraId="68203416" w14:textId="28225030" w:rsidR="00EE64BE" w:rsidRPr="00D8055A" w:rsidRDefault="00F21EAB" w:rsidP="009247BB">
      <w:pPr>
        <w:jc w:val="both"/>
      </w:pPr>
      <w:r w:rsidRPr="00D8055A">
        <w:t xml:space="preserve">The scope of this management plan is place-based, focused on </w:t>
      </w:r>
      <w:r w:rsidR="009B6A81" w:rsidRPr="00D8055A">
        <w:t>Edwards Wetland</w:t>
      </w:r>
      <w:r w:rsidR="0051241D" w:rsidRPr="00D8055A">
        <w:t xml:space="preserve">. </w:t>
      </w:r>
      <w:r w:rsidRPr="00D8055A">
        <w:t xml:space="preserve">This management plan will </w:t>
      </w:r>
      <w:r w:rsidR="00FC4A25" w:rsidRPr="00D8055A">
        <w:t>describ</w:t>
      </w:r>
      <w:r w:rsidR="007C3989" w:rsidRPr="00D8055A">
        <w:t>e</w:t>
      </w:r>
      <w:r w:rsidR="00135C14" w:rsidRPr="00D8055A">
        <w:t xml:space="preserve"> how the organization will</w:t>
      </w:r>
      <w:r w:rsidR="00FC4A25" w:rsidRPr="00D8055A">
        <w:t xml:space="preserve"> govern this </w:t>
      </w:r>
      <w:r w:rsidR="00417412" w:rsidRPr="00D8055A">
        <w:t xml:space="preserve">ecologically significant </w:t>
      </w:r>
      <w:r w:rsidR="00937477" w:rsidRPr="00D8055A">
        <w:t>property on the shores of Big Rideau Lake</w:t>
      </w:r>
      <w:r w:rsidR="0051241D" w:rsidRPr="00D8055A">
        <w:t xml:space="preserve"> for the next five years</w:t>
      </w:r>
      <w:r w:rsidR="00937477" w:rsidRPr="00D8055A">
        <w:t xml:space="preserve">. </w:t>
      </w:r>
    </w:p>
    <w:p w14:paraId="367B2482" w14:textId="7A165979" w:rsidR="00E12998" w:rsidRPr="00D8055A" w:rsidRDefault="0085153E" w:rsidP="00857D80">
      <w:pPr>
        <w:pStyle w:val="Heading2"/>
      </w:pPr>
      <w:bookmarkStart w:id="17" w:name="_Toc79743757"/>
      <w:r w:rsidRPr="00D8055A">
        <w:t>Rideau Waterway Land Trust</w:t>
      </w:r>
      <w:r w:rsidR="00A923EC" w:rsidRPr="00D8055A">
        <w:t>’</w:t>
      </w:r>
      <w:r w:rsidRPr="00D8055A">
        <w:t xml:space="preserve">s </w:t>
      </w:r>
      <w:r w:rsidR="00A923EC" w:rsidRPr="00D8055A">
        <w:t>Conservation Efforts</w:t>
      </w:r>
      <w:bookmarkEnd w:id="17"/>
    </w:p>
    <w:p w14:paraId="19E93C18" w14:textId="17319B77" w:rsidR="0051241D" w:rsidRPr="00D8055A" w:rsidRDefault="0051241D" w:rsidP="009247BB">
      <w:pPr>
        <w:jc w:val="both"/>
        <w:rPr>
          <w:rStyle w:val="Strong"/>
          <w:b w:val="0"/>
          <w:bCs w:val="0"/>
        </w:rPr>
      </w:pPr>
      <w:r w:rsidRPr="00D8055A">
        <w:rPr>
          <w:rStyle w:val="Strong"/>
          <w:b w:val="0"/>
          <w:bCs w:val="0"/>
        </w:rPr>
        <w:t>There is no clear documentation of the process used by</w:t>
      </w:r>
      <w:r w:rsidR="00E460F5" w:rsidRPr="00D8055A">
        <w:rPr>
          <w:rStyle w:val="Strong"/>
          <w:b w:val="0"/>
          <w:bCs w:val="0"/>
        </w:rPr>
        <w:t xml:space="preserve"> the</w:t>
      </w:r>
      <w:r w:rsidRPr="00D8055A">
        <w:rPr>
          <w:rStyle w:val="Strong"/>
          <w:b w:val="0"/>
          <w:bCs w:val="0"/>
        </w:rPr>
        <w:t xml:space="preserve"> RWLT to decide to accept first the donation of the </w:t>
      </w:r>
      <w:r w:rsidR="00C41DFD" w:rsidRPr="00D8055A">
        <w:rPr>
          <w:rStyle w:val="Strong"/>
          <w:b w:val="0"/>
          <w:bCs w:val="0"/>
        </w:rPr>
        <w:t>CEA</w:t>
      </w:r>
      <w:r w:rsidRPr="00D8055A">
        <w:rPr>
          <w:rStyle w:val="Strong"/>
          <w:b w:val="0"/>
          <w:bCs w:val="0"/>
        </w:rPr>
        <w:t>, and later the fee simple title, to Edwards Wetland. However, the property did meet many of the land trust’s land acquisition criteria at the time</w:t>
      </w:r>
      <w:r w:rsidR="00F9238F" w:rsidRPr="00D8055A">
        <w:rPr>
          <w:rStyle w:val="Strong"/>
          <w:b w:val="0"/>
          <w:bCs w:val="0"/>
        </w:rPr>
        <w:t xml:space="preserve"> </w:t>
      </w:r>
      <w:sdt>
        <w:sdtPr>
          <w:rPr>
            <w:rStyle w:val="Strong"/>
            <w:b w:val="0"/>
            <w:bCs w:val="0"/>
          </w:rPr>
          <w:id w:val="1833630367"/>
          <w:citation/>
        </w:sdtPr>
        <w:sdtEndPr>
          <w:rPr>
            <w:rStyle w:val="Strong"/>
          </w:rPr>
        </w:sdtEndPr>
        <w:sdtContent>
          <w:r w:rsidR="00F2485B" w:rsidRPr="00D8055A">
            <w:rPr>
              <w:rStyle w:val="Strong"/>
              <w:b w:val="0"/>
              <w:bCs w:val="0"/>
            </w:rPr>
            <w:fldChar w:fldCharType="begin"/>
          </w:r>
          <w:r w:rsidR="00B16A5D" w:rsidRPr="00D8055A">
            <w:rPr>
              <w:rStyle w:val="Strong"/>
              <w:b w:val="0"/>
              <w:bCs w:val="0"/>
            </w:rPr>
            <w:instrText xml:space="preserve">CITATION RWL08 \l 4105 </w:instrText>
          </w:r>
          <w:r w:rsidR="00F2485B" w:rsidRPr="00D8055A">
            <w:rPr>
              <w:rStyle w:val="Strong"/>
              <w:b w:val="0"/>
              <w:bCs w:val="0"/>
            </w:rPr>
            <w:fldChar w:fldCharType="separate"/>
          </w:r>
          <w:r w:rsidR="00EE3975" w:rsidRPr="00EE3975">
            <w:rPr>
              <w:noProof/>
              <w:color w:val="000000" w:themeColor="text1"/>
            </w:rPr>
            <w:t>(RWLT Board of Directors, 2008)</w:t>
          </w:r>
          <w:r w:rsidR="00F2485B" w:rsidRPr="00D8055A">
            <w:rPr>
              <w:rStyle w:val="Strong"/>
              <w:b w:val="0"/>
              <w:bCs w:val="0"/>
            </w:rPr>
            <w:fldChar w:fldCharType="end"/>
          </w:r>
        </w:sdtContent>
      </w:sdt>
      <w:r w:rsidRPr="00D8055A">
        <w:rPr>
          <w:rStyle w:val="Strong"/>
          <w:b w:val="0"/>
          <w:bCs w:val="0"/>
        </w:rPr>
        <w:t xml:space="preserve">. At the time of the </w:t>
      </w:r>
      <w:r w:rsidR="00C41DFD" w:rsidRPr="00D8055A">
        <w:rPr>
          <w:rStyle w:val="Strong"/>
          <w:b w:val="0"/>
          <w:bCs w:val="0"/>
        </w:rPr>
        <w:t xml:space="preserve">CEA </w:t>
      </w:r>
      <w:r w:rsidRPr="00D8055A">
        <w:rPr>
          <w:rStyle w:val="Strong"/>
          <w:b w:val="0"/>
          <w:bCs w:val="0"/>
        </w:rPr>
        <w:t xml:space="preserve">donation, the RWLT had few properties, and those that </w:t>
      </w:r>
      <w:r w:rsidR="0055769A" w:rsidRPr="00D8055A">
        <w:rPr>
          <w:rStyle w:val="Strong"/>
          <w:b w:val="0"/>
          <w:bCs w:val="0"/>
        </w:rPr>
        <w:t xml:space="preserve">it </w:t>
      </w:r>
      <w:r w:rsidRPr="00D8055A">
        <w:rPr>
          <w:rStyle w:val="Strong"/>
          <w:b w:val="0"/>
          <w:bCs w:val="0"/>
        </w:rPr>
        <w:t xml:space="preserve">owned were mainly small. Edwards </w:t>
      </w:r>
      <w:r w:rsidR="0055769A" w:rsidRPr="00D8055A">
        <w:rPr>
          <w:rStyle w:val="Strong"/>
          <w:b w:val="0"/>
          <w:bCs w:val="0"/>
        </w:rPr>
        <w:t>Wetland</w:t>
      </w:r>
      <w:r w:rsidRPr="00D8055A">
        <w:rPr>
          <w:rStyle w:val="Strong"/>
          <w:b w:val="0"/>
          <w:bCs w:val="0"/>
        </w:rPr>
        <w:t xml:space="preserve"> is fairly close to Red Rock</w:t>
      </w:r>
      <w:r w:rsidR="0055769A" w:rsidRPr="00D8055A">
        <w:rPr>
          <w:rStyle w:val="Strong"/>
          <w:b w:val="0"/>
          <w:bCs w:val="0"/>
        </w:rPr>
        <w:t xml:space="preserve">, </w:t>
      </w:r>
      <w:r w:rsidR="00050E6E">
        <w:rPr>
          <w:rStyle w:val="Strong"/>
          <w:b w:val="0"/>
          <w:bCs w:val="0"/>
        </w:rPr>
        <w:t xml:space="preserve">a property </w:t>
      </w:r>
      <w:r w:rsidR="0055769A" w:rsidRPr="00D8055A">
        <w:rPr>
          <w:rStyle w:val="Strong"/>
          <w:b w:val="0"/>
          <w:bCs w:val="0"/>
        </w:rPr>
        <w:t xml:space="preserve">acquired by </w:t>
      </w:r>
      <w:r w:rsidRPr="00D8055A">
        <w:rPr>
          <w:rStyle w:val="Strong"/>
          <w:b w:val="0"/>
          <w:bCs w:val="0"/>
        </w:rPr>
        <w:t xml:space="preserve">RWLT in 2001. The addition of the two Edwards Wetland parcels, as well as Sherwood Bay, significantly increased the amount of land under the protection of </w:t>
      </w:r>
      <w:r w:rsidR="00CC6843" w:rsidRPr="00D8055A">
        <w:rPr>
          <w:rStyle w:val="Strong"/>
          <w:b w:val="0"/>
          <w:bCs w:val="0"/>
        </w:rPr>
        <w:t xml:space="preserve">the </w:t>
      </w:r>
      <w:r w:rsidRPr="00D8055A">
        <w:rPr>
          <w:rStyle w:val="Strong"/>
          <w:b w:val="0"/>
          <w:bCs w:val="0"/>
        </w:rPr>
        <w:t xml:space="preserve">RWLT. In particular, Sherwood Bay and </w:t>
      </w:r>
      <w:r w:rsidR="00606EC1">
        <w:rPr>
          <w:rStyle w:val="Strong"/>
          <w:b w:val="0"/>
          <w:bCs w:val="0"/>
        </w:rPr>
        <w:t>the Shoreline Parcel</w:t>
      </w:r>
      <w:r w:rsidRPr="00D8055A">
        <w:rPr>
          <w:rStyle w:val="Strong"/>
          <w:b w:val="0"/>
          <w:bCs w:val="0"/>
        </w:rPr>
        <w:t xml:space="preserve"> of Edwards Wetland protect important natural shoreline on Big Rideau Lake. This contribute</w:t>
      </w:r>
      <w:r w:rsidR="0055769A" w:rsidRPr="00D8055A">
        <w:rPr>
          <w:rStyle w:val="Strong"/>
          <w:b w:val="0"/>
          <w:bCs w:val="0"/>
        </w:rPr>
        <w:t>s</w:t>
      </w:r>
      <w:r w:rsidRPr="00D8055A">
        <w:rPr>
          <w:rStyle w:val="Strong"/>
          <w:b w:val="0"/>
          <w:bCs w:val="0"/>
        </w:rPr>
        <w:t xml:space="preserve"> to the ecological health of this popular lake and protect</w:t>
      </w:r>
      <w:r w:rsidR="00405423" w:rsidRPr="00D8055A">
        <w:rPr>
          <w:rStyle w:val="Strong"/>
          <w:b w:val="0"/>
          <w:bCs w:val="0"/>
        </w:rPr>
        <w:t>s</w:t>
      </w:r>
      <w:r w:rsidRPr="00D8055A">
        <w:rPr>
          <w:rStyle w:val="Strong"/>
          <w:b w:val="0"/>
          <w:bCs w:val="0"/>
        </w:rPr>
        <w:t xml:space="preserve"> natural </w:t>
      </w:r>
      <w:proofErr w:type="spellStart"/>
      <w:r w:rsidRPr="00D8055A">
        <w:rPr>
          <w:rStyle w:val="Strong"/>
          <w:b w:val="0"/>
          <w:bCs w:val="0"/>
        </w:rPr>
        <w:t>viewscapes</w:t>
      </w:r>
      <w:proofErr w:type="spellEnd"/>
      <w:r w:rsidRPr="00D8055A">
        <w:rPr>
          <w:rStyle w:val="Strong"/>
          <w:b w:val="0"/>
          <w:bCs w:val="0"/>
        </w:rPr>
        <w:t xml:space="preserve"> on the main Rideau </w:t>
      </w:r>
      <w:r w:rsidR="005C2DE2">
        <w:rPr>
          <w:rStyle w:val="Strong"/>
          <w:b w:val="0"/>
          <w:bCs w:val="0"/>
        </w:rPr>
        <w:t>Canal</w:t>
      </w:r>
      <w:r w:rsidRPr="00D8055A">
        <w:rPr>
          <w:rStyle w:val="Strong"/>
          <w:b w:val="0"/>
          <w:bCs w:val="0"/>
        </w:rPr>
        <w:t xml:space="preserve"> channel. </w:t>
      </w:r>
    </w:p>
    <w:p w14:paraId="6CBD91E1" w14:textId="22722AD1" w:rsidR="0051241D" w:rsidRPr="00D8055A" w:rsidRDefault="0051241D" w:rsidP="009247BB">
      <w:pPr>
        <w:jc w:val="both"/>
        <w:rPr>
          <w:rStyle w:val="Strong"/>
          <w:b w:val="0"/>
          <w:bCs w:val="0"/>
        </w:rPr>
      </w:pPr>
      <w:r w:rsidRPr="00D8055A">
        <w:rPr>
          <w:rStyle w:val="Strong"/>
          <w:b w:val="0"/>
          <w:bCs w:val="0"/>
        </w:rPr>
        <w:t xml:space="preserve">The property also fits perfectly into </w:t>
      </w:r>
      <w:r w:rsidR="00DC230B" w:rsidRPr="00D8055A">
        <w:rPr>
          <w:rStyle w:val="Strong"/>
          <w:b w:val="0"/>
          <w:bCs w:val="0"/>
        </w:rPr>
        <w:t xml:space="preserve">the </w:t>
      </w:r>
      <w:r w:rsidR="0055769A" w:rsidRPr="00D8055A">
        <w:rPr>
          <w:rStyle w:val="Strong"/>
          <w:b w:val="0"/>
          <w:bCs w:val="0"/>
        </w:rPr>
        <w:t>RWLT</w:t>
      </w:r>
      <w:r w:rsidRPr="00D8055A">
        <w:rPr>
          <w:rStyle w:val="Strong"/>
          <w:b w:val="0"/>
          <w:bCs w:val="0"/>
        </w:rPr>
        <w:t>’s updated acquisition criteria</w:t>
      </w:r>
      <w:r w:rsidR="00F2485B" w:rsidRPr="00D8055A">
        <w:rPr>
          <w:rStyle w:val="Strong"/>
          <w:b w:val="0"/>
          <w:bCs w:val="0"/>
        </w:rPr>
        <w:t xml:space="preserve"> </w:t>
      </w:r>
      <w:sdt>
        <w:sdtPr>
          <w:rPr>
            <w:rStyle w:val="Strong"/>
            <w:b w:val="0"/>
            <w:bCs w:val="0"/>
          </w:rPr>
          <w:id w:val="742059136"/>
          <w:citation/>
        </w:sdtPr>
        <w:sdtEndPr>
          <w:rPr>
            <w:rStyle w:val="Strong"/>
          </w:rPr>
        </w:sdtEndPr>
        <w:sdtContent>
          <w:r w:rsidR="00F2485B" w:rsidRPr="00D8055A">
            <w:rPr>
              <w:rStyle w:val="Strong"/>
              <w:b w:val="0"/>
              <w:bCs w:val="0"/>
            </w:rPr>
            <w:fldChar w:fldCharType="begin"/>
          </w:r>
          <w:r w:rsidR="00F2485B" w:rsidRPr="00D8055A">
            <w:rPr>
              <w:rStyle w:val="Strong"/>
              <w:b w:val="0"/>
              <w:bCs w:val="0"/>
            </w:rPr>
            <w:instrText xml:space="preserve"> CITATION Aly \l 4105 </w:instrText>
          </w:r>
          <w:r w:rsidR="00F2485B" w:rsidRPr="00D8055A">
            <w:rPr>
              <w:rStyle w:val="Strong"/>
              <w:b w:val="0"/>
              <w:bCs w:val="0"/>
            </w:rPr>
            <w:fldChar w:fldCharType="separate"/>
          </w:r>
          <w:r w:rsidR="00EE3975" w:rsidRPr="00EE3975">
            <w:rPr>
              <w:noProof/>
              <w:color w:val="000000" w:themeColor="text1"/>
            </w:rPr>
            <w:t>(Spang &amp; Fiedler, 2021)</w:t>
          </w:r>
          <w:r w:rsidR="00F2485B" w:rsidRPr="00D8055A">
            <w:rPr>
              <w:rStyle w:val="Strong"/>
              <w:b w:val="0"/>
              <w:bCs w:val="0"/>
            </w:rPr>
            <w:fldChar w:fldCharType="end"/>
          </w:r>
        </w:sdtContent>
      </w:sdt>
      <w:r w:rsidRPr="00D8055A">
        <w:rPr>
          <w:rStyle w:val="Strong"/>
          <w:b w:val="0"/>
          <w:bCs w:val="0"/>
        </w:rPr>
        <w:t xml:space="preserve">. Along with its cultural and ecological value, Edwards Wetland lies within one of </w:t>
      </w:r>
      <w:r w:rsidR="00E460F5" w:rsidRPr="00D8055A">
        <w:rPr>
          <w:rStyle w:val="Strong"/>
          <w:b w:val="0"/>
          <w:bCs w:val="0"/>
        </w:rPr>
        <w:t xml:space="preserve">the </w:t>
      </w:r>
      <w:r w:rsidR="0055769A" w:rsidRPr="00D8055A">
        <w:rPr>
          <w:rStyle w:val="Strong"/>
          <w:b w:val="0"/>
          <w:bCs w:val="0"/>
        </w:rPr>
        <w:t>RWLT’s</w:t>
      </w:r>
      <w:r w:rsidRPr="00D8055A">
        <w:rPr>
          <w:rStyle w:val="Strong"/>
          <w:b w:val="0"/>
          <w:bCs w:val="0"/>
        </w:rPr>
        <w:t xml:space="preserve"> two targeted areas for acquisition and forms a cluster of protected lands with four other RWLT properties: Red Rock, Sherwood Bay, Lady Kingsmill Nature Area, and MacDonald’s Island </w:t>
      </w:r>
      <w:r w:rsidR="003629A6" w:rsidRPr="00D8055A">
        <w:rPr>
          <w:rStyle w:val="Strong"/>
          <w:b w:val="0"/>
          <w:bCs w:val="0"/>
        </w:rPr>
        <w:t>Wetland</w:t>
      </w:r>
      <w:r w:rsidR="003629A6">
        <w:rPr>
          <w:rStyle w:val="Strong"/>
          <w:b w:val="0"/>
          <w:bCs w:val="0"/>
        </w:rPr>
        <w:t>.</w:t>
      </w:r>
      <w:r w:rsidRPr="00D8055A">
        <w:rPr>
          <w:rStyle w:val="Strong"/>
          <w:b w:val="0"/>
          <w:bCs w:val="0"/>
        </w:rPr>
        <w:t xml:space="preserve"> </w:t>
      </w:r>
    </w:p>
    <w:p w14:paraId="4F4C55D5" w14:textId="1C3811E9" w:rsidR="00570F89" w:rsidRPr="00D8055A" w:rsidRDefault="00570F89" w:rsidP="000D3F43">
      <w:pPr>
        <w:rPr>
          <w:rStyle w:val="Strong"/>
        </w:rPr>
      </w:pPr>
      <w:r w:rsidRPr="00D8055A">
        <w:rPr>
          <w:noProof/>
          <w:lang w:eastAsia="en-CA"/>
        </w:rPr>
        <w:lastRenderedPageBreak/>
        <w:drawing>
          <wp:inline distT="0" distB="0" distL="0" distR="0" wp14:anchorId="59878D51" wp14:editId="39ADFEDF">
            <wp:extent cx="5499773" cy="3581400"/>
            <wp:effectExtent l="0" t="0" r="571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4259" cy="3590833"/>
                    </a:xfrm>
                    <a:prstGeom prst="rect">
                      <a:avLst/>
                    </a:prstGeom>
                    <a:noFill/>
                    <a:ln>
                      <a:noFill/>
                    </a:ln>
                  </pic:spPr>
                </pic:pic>
              </a:graphicData>
            </a:graphic>
          </wp:inline>
        </w:drawing>
      </w:r>
    </w:p>
    <w:p w14:paraId="32F15CF2" w14:textId="5C0AB909" w:rsidR="00C2530D" w:rsidRPr="00D8055A" w:rsidRDefault="00FA33B4" w:rsidP="000D3F43">
      <w:pPr>
        <w:rPr>
          <w:noProof/>
        </w:rPr>
      </w:pPr>
      <w:r w:rsidRPr="00D8055A">
        <w:rPr>
          <w:noProof/>
          <w:lang w:eastAsia="en-CA"/>
        </w:rPr>
        <w:drawing>
          <wp:inline distT="0" distB="0" distL="0" distR="0" wp14:anchorId="565DD463" wp14:editId="78701730">
            <wp:extent cx="5245041" cy="309499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939" cy="3106732"/>
                    </a:xfrm>
                    <a:prstGeom prst="rect">
                      <a:avLst/>
                    </a:prstGeom>
                    <a:noFill/>
                    <a:ln>
                      <a:noFill/>
                    </a:ln>
                  </pic:spPr>
                </pic:pic>
              </a:graphicData>
            </a:graphic>
          </wp:inline>
        </w:drawing>
      </w:r>
    </w:p>
    <w:p w14:paraId="322DFC3D" w14:textId="13466B5D" w:rsidR="00AB4E7E" w:rsidRPr="00D8055A" w:rsidRDefault="00FE1277" w:rsidP="00D76116">
      <w:pPr>
        <w:pStyle w:val="Caption"/>
        <w:rPr>
          <w:rStyle w:val="Strong"/>
        </w:rPr>
      </w:pPr>
      <w:bookmarkStart w:id="18" w:name="_Toc75949365"/>
      <w:bookmarkStart w:id="19" w:name="_Toc75949390"/>
      <w:r>
        <w:t xml:space="preserve">Figure </w:t>
      </w:r>
      <w:fldSimple w:instr=" SEQ Figure \* ARABIC ">
        <w:r w:rsidR="00F14524">
          <w:rPr>
            <w:noProof/>
          </w:rPr>
          <w:t>3</w:t>
        </w:r>
      </w:fldSimple>
      <w:r>
        <w:t xml:space="preserve">: </w:t>
      </w:r>
      <w:r w:rsidRPr="00207C5E">
        <w:t xml:space="preserve">Top - Map of RWLT area of operation </w:t>
      </w:r>
      <w:proofErr w:type="spellStart"/>
      <w:r w:rsidRPr="00207C5E">
        <w:t>w.r.t.</w:t>
      </w:r>
      <w:proofErr w:type="spellEnd"/>
      <w:r w:rsidRPr="00207C5E">
        <w:t xml:space="preserve"> Edwards Wetland; Bottom – Close-up of Edwards Wetland and nearby RWLT properties in Rideau Lakes area</w:t>
      </w:r>
      <w:bookmarkEnd w:id="18"/>
      <w:bookmarkEnd w:id="19"/>
    </w:p>
    <w:p w14:paraId="708787F4" w14:textId="4DE9CEB4" w:rsidR="00E12998" w:rsidRPr="00D8055A" w:rsidRDefault="00937477" w:rsidP="00857D80">
      <w:pPr>
        <w:pStyle w:val="Heading2"/>
      </w:pPr>
      <w:bookmarkStart w:id="20" w:name="_Toc79743758"/>
      <w:r w:rsidRPr="00D8055A">
        <w:lastRenderedPageBreak/>
        <w:t>Edwards Wetland</w:t>
      </w:r>
      <w:r w:rsidR="0065250F" w:rsidRPr="00D8055A">
        <w:t xml:space="preserve"> Management Goals</w:t>
      </w:r>
      <w:bookmarkEnd w:id="20"/>
    </w:p>
    <w:p w14:paraId="6296C2C2" w14:textId="22C569D6" w:rsidR="00B24E94" w:rsidRPr="00D8055A" w:rsidRDefault="00B24E94" w:rsidP="00741281">
      <w:r w:rsidRPr="00D8055A">
        <w:t>It is RWLT’s goal to maintain the ecological value of the property</w:t>
      </w:r>
      <w:r w:rsidR="002421C8" w:rsidRPr="00D8055A">
        <w:t xml:space="preserve">, guided by the following vision: </w:t>
      </w:r>
    </w:p>
    <w:p w14:paraId="701F984D" w14:textId="76B28EE1" w:rsidR="009D501C" w:rsidRPr="00D8055A" w:rsidRDefault="009D501C" w:rsidP="00741281">
      <w:pPr>
        <w:pStyle w:val="Quote"/>
        <w:rPr>
          <w:rFonts w:eastAsia="Times New Roman"/>
          <w:lang w:eastAsia="en-CA"/>
        </w:rPr>
      </w:pPr>
      <w:r w:rsidRPr="00D8055A">
        <w:rPr>
          <w:rFonts w:eastAsia="Times New Roman"/>
          <w:lang w:eastAsia="en-CA"/>
        </w:rPr>
        <w:t xml:space="preserve">A thriving community where birds flutter among the branches of the forest, frogs call from the wetland, and </w:t>
      </w:r>
      <w:proofErr w:type="spellStart"/>
      <w:r w:rsidR="0012015E" w:rsidRPr="00D8055A">
        <w:rPr>
          <w:rFonts w:eastAsia="Times New Roman"/>
          <w:lang w:eastAsia="en-CA"/>
        </w:rPr>
        <w:t>rat</w:t>
      </w:r>
      <w:r w:rsidRPr="00D8055A">
        <w:rPr>
          <w:rFonts w:eastAsia="Times New Roman"/>
          <w:lang w:eastAsia="en-CA"/>
        </w:rPr>
        <w:t>snakes</w:t>
      </w:r>
      <w:proofErr w:type="spellEnd"/>
      <w:r w:rsidRPr="00D8055A">
        <w:rPr>
          <w:rFonts w:eastAsia="Times New Roman"/>
          <w:lang w:eastAsia="en-CA"/>
        </w:rPr>
        <w:t xml:space="preserve"> slither and bask on the limestone plateau.</w:t>
      </w:r>
    </w:p>
    <w:p w14:paraId="50AE4881" w14:textId="34F2CE66" w:rsidR="00BC0FE3" w:rsidRPr="00D8055A" w:rsidRDefault="00BC0FE3" w:rsidP="009247BB">
      <w:pPr>
        <w:jc w:val="both"/>
      </w:pPr>
      <w:r w:rsidRPr="00D8055A">
        <w:t>The long</w:t>
      </w:r>
      <w:r w:rsidR="000860D0" w:rsidRPr="00D8055A">
        <w:t>-</w:t>
      </w:r>
      <w:r w:rsidRPr="00D8055A">
        <w:t xml:space="preserve">term vision for the property is to steward and maintain the health of conservation targets, </w:t>
      </w:r>
      <w:proofErr w:type="gramStart"/>
      <w:r w:rsidRPr="00D8055A">
        <w:t>reduce</w:t>
      </w:r>
      <w:proofErr w:type="gramEnd"/>
      <w:r w:rsidRPr="00D8055A">
        <w:t xml:space="preserve"> or eliminate threats, and support species at risk. </w:t>
      </w:r>
    </w:p>
    <w:p w14:paraId="75810F56" w14:textId="7080D993" w:rsidR="00E65044" w:rsidRPr="00D8055A" w:rsidRDefault="00E65044" w:rsidP="00857D80">
      <w:pPr>
        <w:pStyle w:val="Heading2"/>
      </w:pPr>
      <w:bookmarkStart w:id="21" w:name="_Toc79743759"/>
      <w:r w:rsidRPr="00D8055A">
        <w:t>Property Description</w:t>
      </w:r>
      <w:bookmarkEnd w:id="21"/>
    </w:p>
    <w:p w14:paraId="1F82EAD2" w14:textId="5DC1560B" w:rsidR="009D06FF" w:rsidRPr="00D8055A" w:rsidRDefault="009D06FF" w:rsidP="00D76116">
      <w:pPr>
        <w:pStyle w:val="Caption"/>
      </w:pPr>
      <w:bookmarkStart w:id="22" w:name="_Toc75949238"/>
      <w:bookmarkStart w:id="23" w:name="_Toc75949332"/>
      <w:bookmarkStart w:id="24" w:name="_Toc79743857"/>
      <w:r>
        <w:t xml:space="preserve">Table </w:t>
      </w:r>
      <w:fldSimple w:instr=" SEQ Table \* ARABIC ">
        <w:r w:rsidR="003803F2">
          <w:rPr>
            <w:noProof/>
          </w:rPr>
          <w:t>1</w:t>
        </w:r>
      </w:fldSimple>
      <w:r>
        <w:t>: Edwards Wetland Property Summary</w:t>
      </w:r>
      <w:bookmarkEnd w:id="22"/>
      <w:bookmarkEnd w:id="23"/>
      <w:bookmarkEnd w:id="24"/>
    </w:p>
    <w:tbl>
      <w:tblPr>
        <w:tblStyle w:val="PlainTable1"/>
        <w:tblW w:w="0" w:type="auto"/>
        <w:tblLook w:val="04A0" w:firstRow="1" w:lastRow="0" w:firstColumn="1" w:lastColumn="0" w:noHBand="0" w:noVBand="1"/>
      </w:tblPr>
      <w:tblGrid>
        <w:gridCol w:w="2965"/>
        <w:gridCol w:w="6930"/>
      </w:tblGrid>
      <w:tr w:rsidR="00A923EC" w:rsidRPr="00D8055A" w14:paraId="0885667F" w14:textId="77777777" w:rsidTr="00DB1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5F4E4530" w14:textId="696D03F9" w:rsidR="00A923EC" w:rsidRPr="00D8055A" w:rsidRDefault="00A923EC" w:rsidP="009C3741">
            <w:pPr>
              <w:pStyle w:val="Tables"/>
            </w:pPr>
            <w:r w:rsidRPr="00D8055A">
              <w:t>Property Owner</w:t>
            </w:r>
          </w:p>
        </w:tc>
        <w:tc>
          <w:tcPr>
            <w:tcW w:w="6930" w:type="dxa"/>
            <w:vAlign w:val="center"/>
          </w:tcPr>
          <w:p w14:paraId="58C13E71" w14:textId="40B8D29D" w:rsidR="00A923EC" w:rsidRPr="00D8055A" w:rsidRDefault="00A923EC" w:rsidP="009C3741">
            <w:pPr>
              <w:pStyle w:val="Tables"/>
              <w:cnfStyle w:val="100000000000" w:firstRow="1" w:lastRow="0" w:firstColumn="0" w:lastColumn="0" w:oddVBand="0" w:evenVBand="0" w:oddHBand="0" w:evenHBand="0" w:firstRowFirstColumn="0" w:firstRowLastColumn="0" w:lastRowFirstColumn="0" w:lastRowLastColumn="0"/>
              <w:rPr>
                <w:b w:val="0"/>
              </w:rPr>
            </w:pPr>
            <w:r w:rsidRPr="00D8055A">
              <w:t>Rideau Waterway Land Trust</w:t>
            </w:r>
          </w:p>
        </w:tc>
      </w:tr>
      <w:tr w:rsidR="00A923EC" w:rsidRPr="00D8055A" w14:paraId="30C11BE5" w14:textId="77777777" w:rsidTr="00D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57E365B7" w14:textId="3507B54D" w:rsidR="00A923EC" w:rsidRPr="00D8055A" w:rsidRDefault="00A923EC" w:rsidP="009C3741">
            <w:pPr>
              <w:pStyle w:val="Tables"/>
            </w:pPr>
            <w:r w:rsidRPr="00D8055A">
              <w:t>Nearest Major Centre</w:t>
            </w:r>
          </w:p>
        </w:tc>
        <w:tc>
          <w:tcPr>
            <w:tcW w:w="6930" w:type="dxa"/>
            <w:vAlign w:val="center"/>
          </w:tcPr>
          <w:p w14:paraId="49C1F42C" w14:textId="6CB09C0A" w:rsidR="00A923EC" w:rsidRPr="00D8055A" w:rsidRDefault="00D504C1" w:rsidP="009C3741">
            <w:pPr>
              <w:pStyle w:val="Tables"/>
              <w:cnfStyle w:val="000000100000" w:firstRow="0" w:lastRow="0" w:firstColumn="0" w:lastColumn="0" w:oddVBand="0" w:evenVBand="0" w:oddHBand="1" w:evenHBand="0" w:firstRowFirstColumn="0" w:firstRowLastColumn="0" w:lastRowFirstColumn="0" w:lastRowLastColumn="0"/>
            </w:pPr>
            <w:r w:rsidRPr="00D8055A">
              <w:t>Portland, ON</w:t>
            </w:r>
          </w:p>
        </w:tc>
      </w:tr>
      <w:tr w:rsidR="00A923EC" w:rsidRPr="00D8055A" w14:paraId="167A1924" w14:textId="77777777" w:rsidTr="00DB1B49">
        <w:tc>
          <w:tcPr>
            <w:cnfStyle w:val="001000000000" w:firstRow="0" w:lastRow="0" w:firstColumn="1" w:lastColumn="0" w:oddVBand="0" w:evenVBand="0" w:oddHBand="0" w:evenHBand="0" w:firstRowFirstColumn="0" w:firstRowLastColumn="0" w:lastRowFirstColumn="0" w:lastRowLastColumn="0"/>
            <w:tcW w:w="2965" w:type="dxa"/>
            <w:vAlign w:val="center"/>
          </w:tcPr>
          <w:p w14:paraId="3F92B9F4" w14:textId="43CEB09E" w:rsidR="00A923EC" w:rsidRPr="00D8055A" w:rsidRDefault="00A923EC" w:rsidP="009C3741">
            <w:pPr>
              <w:pStyle w:val="Tables"/>
            </w:pPr>
            <w:r w:rsidRPr="00D8055A">
              <w:t>Directions</w:t>
            </w:r>
          </w:p>
        </w:tc>
        <w:tc>
          <w:tcPr>
            <w:tcW w:w="6930" w:type="dxa"/>
            <w:vAlign w:val="center"/>
          </w:tcPr>
          <w:p w14:paraId="7AF4A565" w14:textId="3DC21B51" w:rsidR="00A923EC" w:rsidRPr="00D8055A" w:rsidRDefault="00652860"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Take Highway 15 north from Kingston, turn </w:t>
            </w:r>
            <w:r w:rsidR="00A46CC4" w:rsidRPr="00D8055A">
              <w:t xml:space="preserve">onto the </w:t>
            </w:r>
            <w:r w:rsidR="00DA2238" w:rsidRPr="00D8055A">
              <w:t>left</w:t>
            </w:r>
            <w:r w:rsidR="001905F9" w:rsidRPr="00D8055A">
              <w:t xml:space="preserve"> shoulder of the road about 75m before the intersection with Cove Rd. Park in front of the </w:t>
            </w:r>
            <w:r w:rsidR="004E1C5B" w:rsidRPr="00D8055A">
              <w:t>metal gate at the entrance to the snowmobile trail</w:t>
            </w:r>
            <w:r w:rsidR="00FD611D" w:rsidRPr="00D8055A">
              <w:t xml:space="preserve">. Alternatively, park at the </w:t>
            </w:r>
            <w:r w:rsidR="00F513B5" w:rsidRPr="00D8055A">
              <w:t>Country Roads Community Health Centre at the corner of Cove Rd &amp; Hwy 15</w:t>
            </w:r>
          </w:p>
        </w:tc>
      </w:tr>
      <w:tr w:rsidR="00A923EC" w:rsidRPr="00D8055A" w14:paraId="0E1C95DC" w14:textId="77777777" w:rsidTr="00D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1BD15E35" w14:textId="78E6D7D6" w:rsidR="00A923EC" w:rsidRPr="00D8055A" w:rsidRDefault="00A923EC" w:rsidP="009C3741">
            <w:pPr>
              <w:pStyle w:val="Tables"/>
            </w:pPr>
            <w:r w:rsidRPr="00D8055A">
              <w:t>Coordinate Reference</w:t>
            </w:r>
          </w:p>
        </w:tc>
        <w:tc>
          <w:tcPr>
            <w:tcW w:w="6930" w:type="dxa"/>
            <w:vAlign w:val="center"/>
          </w:tcPr>
          <w:p w14:paraId="4A17CCE7" w14:textId="61E4E077" w:rsidR="00A923EC" w:rsidRPr="00D8055A" w:rsidRDefault="00703B05"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44.693402, -76.195495 (snowmobile access gate onto </w:t>
            </w:r>
            <w:r w:rsidR="000860D0" w:rsidRPr="00D8055A">
              <w:t xml:space="preserve">the </w:t>
            </w:r>
            <w:r w:rsidRPr="00D8055A">
              <w:t>property)</w:t>
            </w:r>
          </w:p>
        </w:tc>
      </w:tr>
      <w:tr w:rsidR="00A923EC" w:rsidRPr="00D8055A" w14:paraId="77009CEF" w14:textId="77777777" w:rsidTr="00DB1B49">
        <w:tc>
          <w:tcPr>
            <w:cnfStyle w:val="001000000000" w:firstRow="0" w:lastRow="0" w:firstColumn="1" w:lastColumn="0" w:oddVBand="0" w:evenVBand="0" w:oddHBand="0" w:evenHBand="0" w:firstRowFirstColumn="0" w:firstRowLastColumn="0" w:lastRowFirstColumn="0" w:lastRowLastColumn="0"/>
            <w:tcW w:w="2965" w:type="dxa"/>
            <w:vAlign w:val="center"/>
          </w:tcPr>
          <w:p w14:paraId="27C23559" w14:textId="6030A473" w:rsidR="00A923EC" w:rsidRPr="00D8055A" w:rsidRDefault="00A923EC" w:rsidP="009C3741">
            <w:pPr>
              <w:pStyle w:val="Tables"/>
            </w:pPr>
            <w:r w:rsidRPr="00D8055A">
              <w:t>Elevation</w:t>
            </w:r>
          </w:p>
        </w:tc>
        <w:tc>
          <w:tcPr>
            <w:tcW w:w="6930" w:type="dxa"/>
            <w:vAlign w:val="center"/>
          </w:tcPr>
          <w:p w14:paraId="3732B7B3" w14:textId="24C5E490" w:rsidR="00A923EC" w:rsidRPr="00D8055A" w:rsidRDefault="009F4CDC" w:rsidP="009C3741">
            <w:pPr>
              <w:pStyle w:val="Tables"/>
              <w:cnfStyle w:val="000000000000" w:firstRow="0" w:lastRow="0" w:firstColumn="0" w:lastColumn="0" w:oddVBand="0" w:evenVBand="0" w:oddHBand="0" w:evenHBand="0" w:firstRowFirstColumn="0" w:firstRowLastColumn="0" w:lastRowFirstColumn="0" w:lastRowLastColumn="0"/>
            </w:pPr>
            <w:r w:rsidRPr="00D8055A">
              <w:t>Highest point: 15</w:t>
            </w:r>
            <w:r w:rsidR="00A17800" w:rsidRPr="00D8055A">
              <w:t>3</w:t>
            </w:r>
            <w:r w:rsidR="00025379" w:rsidRPr="00D8055A">
              <w:t xml:space="preserve">m </w:t>
            </w:r>
            <w:r w:rsidRPr="00D8055A">
              <w:t>ASL</w:t>
            </w:r>
          </w:p>
          <w:p w14:paraId="60855AFE" w14:textId="68E3C4DF" w:rsidR="00025379" w:rsidRPr="00D8055A" w:rsidRDefault="00155D51" w:rsidP="009C3741">
            <w:pPr>
              <w:pStyle w:val="Tables"/>
              <w:cnfStyle w:val="000000000000" w:firstRow="0" w:lastRow="0" w:firstColumn="0" w:lastColumn="0" w:oddVBand="0" w:evenVBand="0" w:oddHBand="0" w:evenHBand="0" w:firstRowFirstColumn="0" w:firstRowLastColumn="0" w:lastRowFirstColumn="0" w:lastRowLastColumn="0"/>
            </w:pPr>
            <w:r w:rsidRPr="00D8055A">
              <w:t>Wetland: 138m ASL</w:t>
            </w:r>
          </w:p>
        </w:tc>
      </w:tr>
      <w:tr w:rsidR="00A923EC" w:rsidRPr="00D8055A" w14:paraId="01989544" w14:textId="77777777" w:rsidTr="00D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77D05B3C" w14:textId="7685BE3B" w:rsidR="00A923EC" w:rsidRPr="00D8055A" w:rsidRDefault="00A923EC" w:rsidP="009C3741">
            <w:pPr>
              <w:pStyle w:val="Tables"/>
            </w:pPr>
            <w:r w:rsidRPr="00D8055A">
              <w:t>Surface Area</w:t>
            </w:r>
          </w:p>
        </w:tc>
        <w:tc>
          <w:tcPr>
            <w:tcW w:w="6930" w:type="dxa"/>
            <w:vAlign w:val="center"/>
          </w:tcPr>
          <w:p w14:paraId="0F491433" w14:textId="7C2AED2F" w:rsidR="00A923EC" w:rsidRPr="00D8055A" w:rsidRDefault="00740DA2" w:rsidP="009C3741">
            <w:pPr>
              <w:pStyle w:val="Tables"/>
              <w:cnfStyle w:val="000000100000" w:firstRow="0" w:lastRow="0" w:firstColumn="0" w:lastColumn="0" w:oddVBand="0" w:evenVBand="0" w:oddHBand="1" w:evenHBand="0" w:firstRowFirstColumn="0" w:firstRowLastColumn="0" w:lastRowFirstColumn="0" w:lastRowLastColumn="0"/>
            </w:pPr>
            <w:r w:rsidRPr="00D8055A">
              <w:t>57.45</w:t>
            </w:r>
            <w:r w:rsidR="00A923EC" w:rsidRPr="00D8055A">
              <w:t xml:space="preserve"> hectares</w:t>
            </w:r>
          </w:p>
        </w:tc>
      </w:tr>
      <w:tr w:rsidR="00A923EC" w:rsidRPr="00D8055A" w14:paraId="70C3F8C0" w14:textId="77777777" w:rsidTr="00DB1B49">
        <w:tc>
          <w:tcPr>
            <w:cnfStyle w:val="001000000000" w:firstRow="0" w:lastRow="0" w:firstColumn="1" w:lastColumn="0" w:oddVBand="0" w:evenVBand="0" w:oddHBand="0" w:evenHBand="0" w:firstRowFirstColumn="0" w:firstRowLastColumn="0" w:lastRowFirstColumn="0" w:lastRowLastColumn="0"/>
            <w:tcW w:w="2965" w:type="dxa"/>
            <w:vAlign w:val="center"/>
          </w:tcPr>
          <w:p w14:paraId="13687ABC" w14:textId="5E66DEEA" w:rsidR="00A923EC" w:rsidRPr="00D8055A" w:rsidRDefault="00A923EC" w:rsidP="009C3741">
            <w:pPr>
              <w:pStyle w:val="Tables"/>
            </w:pPr>
            <w:r w:rsidRPr="00D8055A">
              <w:t>Conservation Authority</w:t>
            </w:r>
          </w:p>
        </w:tc>
        <w:tc>
          <w:tcPr>
            <w:tcW w:w="6930" w:type="dxa"/>
            <w:vAlign w:val="center"/>
          </w:tcPr>
          <w:p w14:paraId="2A393C1D" w14:textId="7F51C23B" w:rsidR="00A923EC" w:rsidRPr="00D8055A" w:rsidRDefault="00A923EC" w:rsidP="009C3741">
            <w:pPr>
              <w:pStyle w:val="Tables"/>
              <w:cnfStyle w:val="000000000000" w:firstRow="0" w:lastRow="0" w:firstColumn="0" w:lastColumn="0" w:oddVBand="0" w:evenVBand="0" w:oddHBand="0" w:evenHBand="0" w:firstRowFirstColumn="0" w:firstRowLastColumn="0" w:lastRowFirstColumn="0" w:lastRowLastColumn="0"/>
            </w:pPr>
            <w:r w:rsidRPr="00D8055A">
              <w:t>Rideau Valley Conservation Authority</w:t>
            </w:r>
          </w:p>
        </w:tc>
      </w:tr>
      <w:tr w:rsidR="00A923EC" w:rsidRPr="00D8055A" w14:paraId="3D18392D" w14:textId="77777777" w:rsidTr="00D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5041A82F" w14:textId="6D290334" w:rsidR="00A923EC" w:rsidRPr="00D8055A" w:rsidRDefault="00A923EC" w:rsidP="009C3741">
            <w:pPr>
              <w:pStyle w:val="Tables"/>
            </w:pPr>
            <w:r w:rsidRPr="00D8055A">
              <w:t>Watershed</w:t>
            </w:r>
          </w:p>
        </w:tc>
        <w:tc>
          <w:tcPr>
            <w:tcW w:w="6930" w:type="dxa"/>
            <w:vAlign w:val="center"/>
          </w:tcPr>
          <w:p w14:paraId="01DE02A6" w14:textId="6AFF5CF0" w:rsidR="00A923EC" w:rsidRPr="00D8055A" w:rsidRDefault="00CF240D"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Big Rideau Lake </w:t>
            </w:r>
            <w:r w:rsidR="0061753A" w:rsidRPr="00D8055A">
              <w:t>–</w:t>
            </w:r>
            <w:r w:rsidRPr="00D8055A">
              <w:t xml:space="preserve"> </w:t>
            </w:r>
            <w:r w:rsidR="0061753A" w:rsidRPr="00D8055A">
              <w:t xml:space="preserve">Portland </w:t>
            </w:r>
            <w:proofErr w:type="spellStart"/>
            <w:r w:rsidR="00EB74A6" w:rsidRPr="00D8055A">
              <w:t>S</w:t>
            </w:r>
            <w:r w:rsidR="0061753A" w:rsidRPr="00D8055A">
              <w:t>ubwatershed</w:t>
            </w:r>
            <w:proofErr w:type="spellEnd"/>
          </w:p>
        </w:tc>
      </w:tr>
      <w:tr w:rsidR="00A923EC" w:rsidRPr="00D8055A" w14:paraId="5A010F92" w14:textId="77777777" w:rsidTr="00DB1B49">
        <w:tc>
          <w:tcPr>
            <w:cnfStyle w:val="001000000000" w:firstRow="0" w:lastRow="0" w:firstColumn="1" w:lastColumn="0" w:oddVBand="0" w:evenVBand="0" w:oddHBand="0" w:evenHBand="0" w:firstRowFirstColumn="0" w:firstRowLastColumn="0" w:lastRowFirstColumn="0" w:lastRowLastColumn="0"/>
            <w:tcW w:w="2965" w:type="dxa"/>
            <w:vAlign w:val="center"/>
          </w:tcPr>
          <w:p w14:paraId="5D19A08B" w14:textId="1D813F1F" w:rsidR="00A923EC" w:rsidRPr="00D8055A" w:rsidRDefault="00A923EC" w:rsidP="009C3741">
            <w:pPr>
              <w:pStyle w:val="Tables"/>
            </w:pPr>
            <w:proofErr w:type="spellStart"/>
            <w:r w:rsidRPr="00D8055A">
              <w:t>EcoDistrict</w:t>
            </w:r>
            <w:proofErr w:type="spellEnd"/>
          </w:p>
        </w:tc>
        <w:tc>
          <w:tcPr>
            <w:tcW w:w="6930" w:type="dxa"/>
            <w:vAlign w:val="center"/>
          </w:tcPr>
          <w:p w14:paraId="3B30CBA3" w14:textId="5EC180B1" w:rsidR="00A923EC" w:rsidRPr="00D8055A" w:rsidRDefault="00A923EC" w:rsidP="009C3741">
            <w:pPr>
              <w:pStyle w:val="Tables"/>
              <w:cnfStyle w:val="000000000000" w:firstRow="0" w:lastRow="0" w:firstColumn="0" w:lastColumn="0" w:oddVBand="0" w:evenVBand="0" w:oddHBand="0" w:evenHBand="0" w:firstRowFirstColumn="0" w:firstRowLastColumn="0" w:lastRowFirstColumn="0" w:lastRowLastColumn="0"/>
            </w:pPr>
            <w:r w:rsidRPr="00D8055A">
              <w:t>Smith’s Falls 6E-11</w:t>
            </w:r>
          </w:p>
        </w:tc>
      </w:tr>
      <w:tr w:rsidR="00A923EC" w:rsidRPr="00D8055A" w14:paraId="3CAC7B77" w14:textId="77777777" w:rsidTr="00DB1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vAlign w:val="center"/>
          </w:tcPr>
          <w:p w14:paraId="4B02A48E" w14:textId="3D81C4A9" w:rsidR="00A923EC" w:rsidRPr="00D8055A" w:rsidRDefault="00A923EC" w:rsidP="009C3741">
            <w:pPr>
              <w:pStyle w:val="Tables"/>
            </w:pPr>
            <w:r w:rsidRPr="00D8055A">
              <w:t>MNRF District</w:t>
            </w:r>
          </w:p>
        </w:tc>
        <w:tc>
          <w:tcPr>
            <w:tcW w:w="6930" w:type="dxa"/>
            <w:vAlign w:val="center"/>
          </w:tcPr>
          <w:p w14:paraId="304D57CD" w14:textId="77777777" w:rsidR="00A923EC" w:rsidRPr="00D8055A" w:rsidRDefault="00A923EC" w:rsidP="009C3741">
            <w:pPr>
              <w:pStyle w:val="Tables"/>
              <w:cnfStyle w:val="000000100000" w:firstRow="0" w:lastRow="0" w:firstColumn="0" w:lastColumn="0" w:oddVBand="0" w:evenVBand="0" w:oddHBand="1" w:evenHBand="0" w:firstRowFirstColumn="0" w:firstRowLastColumn="0" w:lastRowFirstColumn="0" w:lastRowLastColumn="0"/>
            </w:pPr>
            <w:r w:rsidRPr="00D8055A">
              <w:t>MNRF’s Southern Region, Kemptville District.</w:t>
            </w:r>
          </w:p>
          <w:p w14:paraId="222E26A5" w14:textId="619D47E4" w:rsidR="00A923EC" w:rsidRPr="00D8055A" w:rsidRDefault="00A923EC" w:rsidP="009C3741">
            <w:pPr>
              <w:pStyle w:val="Tables"/>
              <w:cnfStyle w:val="000000100000" w:firstRow="0" w:lastRow="0" w:firstColumn="0" w:lastColumn="0" w:oddVBand="0" w:evenVBand="0" w:oddHBand="1" w:evenHBand="0" w:firstRowFirstColumn="0" w:firstRowLastColumn="0" w:lastRowFirstColumn="0" w:lastRowLastColumn="0"/>
            </w:pPr>
            <w:r w:rsidRPr="00D8055A">
              <w:t>Address: Unit 1, 10 Campus Drive, Kemptville, ON K0G 1J0</w:t>
            </w:r>
          </w:p>
          <w:p w14:paraId="3F6FBCD8" w14:textId="69DBD476" w:rsidR="00A923EC" w:rsidRPr="00D8055A" w:rsidRDefault="00A923EC" w:rsidP="009C3741">
            <w:pPr>
              <w:pStyle w:val="Tables"/>
              <w:cnfStyle w:val="000000100000" w:firstRow="0" w:lastRow="0" w:firstColumn="0" w:lastColumn="0" w:oddVBand="0" w:evenVBand="0" w:oddHBand="1" w:evenHBand="0" w:firstRowFirstColumn="0" w:firstRowLastColumn="0" w:lastRowFirstColumn="0" w:lastRowLastColumn="0"/>
            </w:pPr>
            <w:r w:rsidRPr="00D8055A">
              <w:t>Phone: 613-258-8204</w:t>
            </w:r>
          </w:p>
        </w:tc>
      </w:tr>
    </w:tbl>
    <w:p w14:paraId="485FAF9C" w14:textId="77777777" w:rsidR="00EE64BE" w:rsidRPr="00D8055A" w:rsidRDefault="00426890" w:rsidP="00857D80">
      <w:pPr>
        <w:pStyle w:val="Heading3"/>
      </w:pPr>
      <w:r w:rsidRPr="00D8055A">
        <w:t>Legal Description</w:t>
      </w:r>
    </w:p>
    <w:p w14:paraId="2D278F36" w14:textId="10C59F29" w:rsidR="00936539" w:rsidRPr="00D8055A" w:rsidRDefault="00630533" w:rsidP="00D76116">
      <w:pPr>
        <w:pStyle w:val="Caption"/>
      </w:pPr>
      <w:bookmarkStart w:id="25" w:name="_Toc75949239"/>
      <w:bookmarkStart w:id="26" w:name="_Toc75949333"/>
      <w:bookmarkStart w:id="27" w:name="_Toc79743858"/>
      <w:r>
        <w:t xml:space="preserve">Table </w:t>
      </w:r>
      <w:fldSimple w:instr=" SEQ Table \* ARABIC ">
        <w:r w:rsidR="003803F2">
          <w:rPr>
            <w:noProof/>
          </w:rPr>
          <w:t>2</w:t>
        </w:r>
      </w:fldSimple>
      <w:r>
        <w:rPr>
          <w:noProof/>
        </w:rPr>
        <w:t xml:space="preserve">: </w:t>
      </w:r>
      <w:r w:rsidRPr="0075345C">
        <w:rPr>
          <w:noProof/>
        </w:rPr>
        <w:t>Legal Description of Edwards Wetland Parcels</w:t>
      </w:r>
      <w:bookmarkEnd w:id="25"/>
      <w:bookmarkEnd w:id="26"/>
      <w:bookmarkEnd w:id="27"/>
    </w:p>
    <w:tbl>
      <w:tblPr>
        <w:tblStyle w:val="PlainTable1"/>
        <w:tblW w:w="9895" w:type="dxa"/>
        <w:tblLook w:val="04A0" w:firstRow="1" w:lastRow="0" w:firstColumn="1" w:lastColumn="0" w:noHBand="0" w:noVBand="1"/>
      </w:tblPr>
      <w:tblGrid>
        <w:gridCol w:w="1931"/>
        <w:gridCol w:w="2024"/>
        <w:gridCol w:w="4410"/>
        <w:gridCol w:w="1530"/>
      </w:tblGrid>
      <w:tr w:rsidR="008A7CA7" w:rsidRPr="00D8055A" w14:paraId="3AC75995" w14:textId="77777777" w:rsidTr="00425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55B716F6" w14:textId="39FBCA28" w:rsidR="008A7CA7" w:rsidRPr="00D8055A" w:rsidRDefault="00A866D7" w:rsidP="009C3741">
            <w:pPr>
              <w:pStyle w:val="Tables"/>
            </w:pPr>
            <w:r w:rsidRPr="00D8055A">
              <w:t>Assessment Roll Number</w:t>
            </w:r>
          </w:p>
        </w:tc>
        <w:tc>
          <w:tcPr>
            <w:tcW w:w="2024" w:type="dxa"/>
          </w:tcPr>
          <w:p w14:paraId="6BF8BA39" w14:textId="1567B827" w:rsidR="008A7CA7" w:rsidRPr="00D8055A" w:rsidRDefault="00A866D7" w:rsidP="009C3741">
            <w:pPr>
              <w:pStyle w:val="Tables"/>
              <w:cnfStyle w:val="100000000000" w:firstRow="1" w:lastRow="0" w:firstColumn="0" w:lastColumn="0" w:oddVBand="0" w:evenVBand="0" w:oddHBand="0" w:evenHBand="0" w:firstRowFirstColumn="0" w:firstRowLastColumn="0" w:lastRowFirstColumn="0" w:lastRowLastColumn="0"/>
            </w:pPr>
            <w:r w:rsidRPr="00D8055A">
              <w:t>Property Identification Number</w:t>
            </w:r>
          </w:p>
        </w:tc>
        <w:tc>
          <w:tcPr>
            <w:tcW w:w="4410" w:type="dxa"/>
          </w:tcPr>
          <w:p w14:paraId="400D1B43" w14:textId="7CCDB259" w:rsidR="008A7CA7" w:rsidRPr="00D8055A" w:rsidRDefault="00A866D7" w:rsidP="009C3741">
            <w:pPr>
              <w:pStyle w:val="Tables"/>
              <w:cnfStyle w:val="100000000000" w:firstRow="1" w:lastRow="0" w:firstColumn="0" w:lastColumn="0" w:oddVBand="0" w:evenVBand="0" w:oddHBand="0" w:evenHBand="0" w:firstRowFirstColumn="0" w:firstRowLastColumn="0" w:lastRowFirstColumn="0" w:lastRowLastColumn="0"/>
            </w:pPr>
            <w:r w:rsidRPr="00D8055A">
              <w:t>Legal Description</w:t>
            </w:r>
          </w:p>
        </w:tc>
        <w:tc>
          <w:tcPr>
            <w:tcW w:w="1530" w:type="dxa"/>
          </w:tcPr>
          <w:p w14:paraId="51DBAB3C" w14:textId="2E0229E1" w:rsidR="008A7CA7" w:rsidRPr="00D8055A" w:rsidRDefault="00A866D7" w:rsidP="009C3741">
            <w:pPr>
              <w:pStyle w:val="Tables"/>
              <w:cnfStyle w:val="100000000000" w:firstRow="1" w:lastRow="0" w:firstColumn="0" w:lastColumn="0" w:oddVBand="0" w:evenVBand="0" w:oddHBand="0" w:evenHBand="0" w:firstRowFirstColumn="0" w:firstRowLastColumn="0" w:lastRowFirstColumn="0" w:lastRowLastColumn="0"/>
            </w:pPr>
            <w:r w:rsidRPr="00D8055A">
              <w:t>Year Secured</w:t>
            </w:r>
          </w:p>
        </w:tc>
      </w:tr>
      <w:tr w:rsidR="008A7CA7" w:rsidRPr="00D8055A" w14:paraId="7FF3E88A" w14:textId="77777777" w:rsidTr="00425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2262E956" w14:textId="14EB5224" w:rsidR="008A7CA7" w:rsidRPr="00D8055A" w:rsidRDefault="00B476C3" w:rsidP="009C3741">
            <w:pPr>
              <w:pStyle w:val="Tables"/>
              <w:rPr>
                <w:b w:val="0"/>
              </w:rPr>
            </w:pPr>
            <w:r w:rsidRPr="00D8055A">
              <w:t>08-31-831-036-55106</w:t>
            </w:r>
          </w:p>
        </w:tc>
        <w:tc>
          <w:tcPr>
            <w:tcW w:w="2024" w:type="dxa"/>
          </w:tcPr>
          <w:p w14:paraId="479E563E" w14:textId="7F912D48" w:rsidR="008A7CA7" w:rsidRPr="00D8055A" w:rsidRDefault="007D7174" w:rsidP="009C3741">
            <w:pPr>
              <w:pStyle w:val="Tables"/>
              <w:cnfStyle w:val="000000100000" w:firstRow="0" w:lastRow="0" w:firstColumn="0" w:lastColumn="0" w:oddVBand="0" w:evenVBand="0" w:oddHBand="1" w:evenHBand="0" w:firstRowFirstColumn="0" w:firstRowLastColumn="0" w:lastRowFirstColumn="0" w:lastRowLastColumn="0"/>
            </w:pPr>
            <w:r w:rsidRPr="00D8055A">
              <w:t>44124-0077 LT</w:t>
            </w:r>
          </w:p>
        </w:tc>
        <w:tc>
          <w:tcPr>
            <w:tcW w:w="4410" w:type="dxa"/>
          </w:tcPr>
          <w:p w14:paraId="205F65BD" w14:textId="786C7DEA" w:rsidR="008A7CA7" w:rsidRPr="00D8055A" w:rsidRDefault="0084556E"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Bast Con 2 PT Lot 20 Rideau Lake       </w:t>
            </w:r>
          </w:p>
        </w:tc>
        <w:tc>
          <w:tcPr>
            <w:tcW w:w="1530" w:type="dxa"/>
          </w:tcPr>
          <w:p w14:paraId="06CEB5A4" w14:textId="75278453" w:rsidR="008A7CA7" w:rsidRPr="00D8055A" w:rsidRDefault="008A7CA7" w:rsidP="009C3741">
            <w:pPr>
              <w:pStyle w:val="Tables"/>
              <w:cnfStyle w:val="000000100000" w:firstRow="0" w:lastRow="0" w:firstColumn="0" w:lastColumn="0" w:oddVBand="0" w:evenVBand="0" w:oddHBand="1" w:evenHBand="0" w:firstRowFirstColumn="0" w:firstRowLastColumn="0" w:lastRowFirstColumn="0" w:lastRowLastColumn="0"/>
            </w:pPr>
            <w:r w:rsidRPr="00D8055A">
              <w:t>20</w:t>
            </w:r>
            <w:r w:rsidR="00920487" w:rsidRPr="00D8055A">
              <w:t>14</w:t>
            </w:r>
          </w:p>
        </w:tc>
      </w:tr>
      <w:tr w:rsidR="008A7CA7" w:rsidRPr="00D8055A" w14:paraId="7DAC8347" w14:textId="77777777" w:rsidTr="00425D73">
        <w:tc>
          <w:tcPr>
            <w:cnfStyle w:val="001000000000" w:firstRow="0" w:lastRow="0" w:firstColumn="1" w:lastColumn="0" w:oddVBand="0" w:evenVBand="0" w:oddHBand="0" w:evenHBand="0" w:firstRowFirstColumn="0" w:firstRowLastColumn="0" w:lastRowFirstColumn="0" w:lastRowLastColumn="0"/>
            <w:tcW w:w="1931" w:type="dxa"/>
          </w:tcPr>
          <w:p w14:paraId="6EC2D429" w14:textId="080C49FC" w:rsidR="008A7CA7" w:rsidRPr="00D8055A" w:rsidRDefault="00A218D1" w:rsidP="009C3741">
            <w:pPr>
              <w:pStyle w:val="Tables"/>
              <w:rPr>
                <w:b w:val="0"/>
              </w:rPr>
            </w:pPr>
            <w:r w:rsidRPr="00D8055A">
              <w:t>08-31-831-051-16705</w:t>
            </w:r>
          </w:p>
        </w:tc>
        <w:tc>
          <w:tcPr>
            <w:tcW w:w="2024" w:type="dxa"/>
          </w:tcPr>
          <w:p w14:paraId="64621461" w14:textId="77777777" w:rsidR="008A7CA7" w:rsidRPr="00D8055A" w:rsidRDefault="007D7174" w:rsidP="009C3741">
            <w:pPr>
              <w:pStyle w:val="Tables"/>
              <w:cnfStyle w:val="000000000000" w:firstRow="0" w:lastRow="0" w:firstColumn="0" w:lastColumn="0" w:oddVBand="0" w:evenVBand="0" w:oddHBand="0" w:evenHBand="0" w:firstRowFirstColumn="0" w:firstRowLastColumn="0" w:lastRowFirstColumn="0" w:lastRowLastColumn="0"/>
            </w:pPr>
            <w:r w:rsidRPr="00D8055A">
              <w:t>44124-0113 LT</w:t>
            </w:r>
          </w:p>
          <w:p w14:paraId="43521E15" w14:textId="64629F80" w:rsidR="007D7174" w:rsidRPr="00D8055A" w:rsidRDefault="007D7174" w:rsidP="009C3741">
            <w:pPr>
              <w:pStyle w:val="Tables"/>
              <w:cnfStyle w:val="000000000000" w:firstRow="0" w:lastRow="0" w:firstColumn="0" w:lastColumn="0" w:oddVBand="0" w:evenVBand="0" w:oddHBand="0" w:evenHBand="0" w:firstRowFirstColumn="0" w:firstRowLastColumn="0" w:lastRowFirstColumn="0" w:lastRowLastColumn="0"/>
            </w:pPr>
            <w:r w:rsidRPr="00D8055A">
              <w:t>44124-0119 LT</w:t>
            </w:r>
          </w:p>
        </w:tc>
        <w:tc>
          <w:tcPr>
            <w:tcW w:w="4410" w:type="dxa"/>
          </w:tcPr>
          <w:p w14:paraId="4058E8C4" w14:textId="53BCCDAE" w:rsidR="008A7CA7" w:rsidRPr="00D8055A" w:rsidRDefault="001B1F25" w:rsidP="009C3741">
            <w:pPr>
              <w:pStyle w:val="Tables"/>
              <w:cnfStyle w:val="000000000000" w:firstRow="0" w:lastRow="0" w:firstColumn="0" w:lastColumn="0" w:oddVBand="0" w:evenVBand="0" w:oddHBand="0" w:evenHBand="0" w:firstRowFirstColumn="0" w:firstRowLastColumn="0" w:lastRowFirstColumn="0" w:lastRowLastColumn="0"/>
            </w:pPr>
            <w:r w:rsidRPr="00D8055A">
              <w:t>Bast Con 2 PT Lot 21, PT Lot 22, RP 28R558 Parts 1 to 3, RP 28R4641 Parts 1 2 4 and 5</w:t>
            </w:r>
            <w:r w:rsidRPr="00D8055A">
              <w:tab/>
            </w:r>
          </w:p>
        </w:tc>
        <w:tc>
          <w:tcPr>
            <w:tcW w:w="1530" w:type="dxa"/>
          </w:tcPr>
          <w:p w14:paraId="2DE67894" w14:textId="0D2B6BE6" w:rsidR="008A7CA7" w:rsidRPr="00D8055A" w:rsidRDefault="008A7CA7" w:rsidP="009C3741">
            <w:pPr>
              <w:pStyle w:val="Tables"/>
              <w:cnfStyle w:val="000000000000" w:firstRow="0" w:lastRow="0" w:firstColumn="0" w:lastColumn="0" w:oddVBand="0" w:evenVBand="0" w:oddHBand="0" w:evenHBand="0" w:firstRowFirstColumn="0" w:firstRowLastColumn="0" w:lastRowFirstColumn="0" w:lastRowLastColumn="0"/>
            </w:pPr>
            <w:r w:rsidRPr="00D8055A">
              <w:t>20</w:t>
            </w:r>
            <w:r w:rsidR="00920487" w:rsidRPr="00D8055A">
              <w:t>14</w:t>
            </w:r>
          </w:p>
        </w:tc>
      </w:tr>
    </w:tbl>
    <w:p w14:paraId="3952457A" w14:textId="30C3952F" w:rsidR="00607883" w:rsidRPr="00D8055A" w:rsidRDefault="00607883" w:rsidP="00857D80">
      <w:pPr>
        <w:pStyle w:val="Heading3"/>
      </w:pPr>
      <w:r w:rsidRPr="00D8055A">
        <w:lastRenderedPageBreak/>
        <w:t>Description of Property Perimeter Boundaries</w:t>
      </w:r>
    </w:p>
    <w:p w14:paraId="5A3EFE45" w14:textId="7919E01B" w:rsidR="00452E19" w:rsidRPr="00D8055A" w:rsidRDefault="00AD0144" w:rsidP="009247BB">
      <w:pPr>
        <w:jc w:val="both"/>
      </w:pPr>
      <w:r w:rsidRPr="00D8055A">
        <w:t xml:space="preserve">The larger </w:t>
      </w:r>
      <w:r w:rsidR="002413DE" w:rsidRPr="00D8055A">
        <w:t>Ed</w:t>
      </w:r>
      <w:r w:rsidR="004723BE" w:rsidRPr="00D8055A">
        <w:t>wards Wetland</w:t>
      </w:r>
      <w:r w:rsidRPr="00D8055A">
        <w:t xml:space="preserve"> </w:t>
      </w:r>
      <w:proofErr w:type="spellStart"/>
      <w:r w:rsidR="00DF38B1">
        <w:t>Wetland</w:t>
      </w:r>
      <w:proofErr w:type="spellEnd"/>
      <w:r w:rsidR="00DF38B1">
        <w:t xml:space="preserve"> P</w:t>
      </w:r>
      <w:r w:rsidRPr="00D8055A">
        <w:t>arcel</w:t>
      </w:r>
      <w:r w:rsidR="004723BE" w:rsidRPr="00D8055A">
        <w:t xml:space="preserve"> is</w:t>
      </w:r>
      <w:r w:rsidR="00222155" w:rsidRPr="00D8055A">
        <w:t xml:space="preserve"> a highly irregular shape. It is</w:t>
      </w:r>
      <w:r w:rsidR="004723BE" w:rsidRPr="00D8055A">
        <w:t xml:space="preserve"> </w:t>
      </w:r>
      <w:r w:rsidR="00EE1F15" w:rsidRPr="00D8055A">
        <w:t xml:space="preserve">bounded to the </w:t>
      </w:r>
      <w:r w:rsidR="00DA5FE8" w:rsidRPr="00D8055A">
        <w:t>southeast by Highway 15</w:t>
      </w:r>
      <w:r w:rsidR="008136AF" w:rsidRPr="00D8055A">
        <w:t xml:space="preserve">, from the intersection with Cove Rd and continuing for </w:t>
      </w:r>
      <w:r w:rsidR="007567F7" w:rsidRPr="00D8055A">
        <w:t>~260</w:t>
      </w:r>
      <w:r w:rsidR="008901C5" w:rsidRPr="00D8055A">
        <w:t xml:space="preserve"> </w:t>
      </w:r>
      <w:r w:rsidR="007567F7" w:rsidRPr="00D8055A">
        <w:t>m</w:t>
      </w:r>
      <w:r w:rsidR="0069065F" w:rsidRPr="00D8055A">
        <w:t>.</w:t>
      </w:r>
      <w:r w:rsidR="007567F7" w:rsidRPr="00D8055A">
        <w:t xml:space="preserve"> The boundary then veers no</w:t>
      </w:r>
      <w:r w:rsidR="006D222A" w:rsidRPr="00D8055A">
        <w:t>rthwest</w:t>
      </w:r>
      <w:r w:rsidR="007C6E2B" w:rsidRPr="00D8055A">
        <w:t xml:space="preserve"> for </w:t>
      </w:r>
      <w:r w:rsidR="002B575A" w:rsidRPr="00D8055A">
        <w:t>~600</w:t>
      </w:r>
      <w:r w:rsidR="008901C5" w:rsidRPr="00D8055A">
        <w:t xml:space="preserve"> </w:t>
      </w:r>
      <w:r w:rsidR="00302407" w:rsidRPr="00D8055A">
        <w:t xml:space="preserve">m, </w:t>
      </w:r>
      <w:r w:rsidR="005C41C8" w:rsidRPr="00D8055A">
        <w:t xml:space="preserve">with numerous </w:t>
      </w:r>
      <w:r w:rsidR="00222155" w:rsidRPr="00D8055A">
        <w:t>sharp angles</w:t>
      </w:r>
      <w:r w:rsidR="009F567E" w:rsidRPr="00D8055A">
        <w:t xml:space="preserve"> around adjoining parcels, including an old school</w:t>
      </w:r>
      <w:r w:rsidR="00D56665" w:rsidRPr="00D8055A">
        <w:t>yard, agricultural fields, and forest.</w:t>
      </w:r>
      <w:r w:rsidR="00222155" w:rsidRPr="00D8055A">
        <w:t xml:space="preserve"> </w:t>
      </w:r>
      <w:r w:rsidR="00B20E8B" w:rsidRPr="00D8055A">
        <w:t xml:space="preserve">It then turns </w:t>
      </w:r>
      <w:r w:rsidR="00F42CCB" w:rsidRPr="00D8055A">
        <w:t>southwest and continues in a straight line for ~645</w:t>
      </w:r>
      <w:r w:rsidR="008901C5" w:rsidRPr="00D8055A">
        <w:t xml:space="preserve"> </w:t>
      </w:r>
      <w:r w:rsidR="00F42CCB" w:rsidRPr="00D8055A">
        <w:t>m</w:t>
      </w:r>
      <w:r w:rsidR="00B965FE" w:rsidRPr="00D8055A">
        <w:t xml:space="preserve"> along the boundary of adjacent agricultural fields and a large wetland</w:t>
      </w:r>
      <w:r w:rsidRPr="00D8055A">
        <w:t xml:space="preserve">. </w:t>
      </w:r>
      <w:r w:rsidR="00B17A05" w:rsidRPr="00D8055A">
        <w:t>After running</w:t>
      </w:r>
      <w:r w:rsidR="00F6536E" w:rsidRPr="00D8055A">
        <w:t xml:space="preserve"> </w:t>
      </w:r>
      <w:r w:rsidR="00F64E4F" w:rsidRPr="00D8055A">
        <w:t xml:space="preserve">northwest for </w:t>
      </w:r>
      <w:r w:rsidR="00664AE0" w:rsidRPr="00D8055A">
        <w:t>~260</w:t>
      </w:r>
      <w:r w:rsidR="008901C5" w:rsidRPr="00D8055A">
        <w:t xml:space="preserve"> </w:t>
      </w:r>
      <w:r w:rsidR="00C16049" w:rsidRPr="00D8055A">
        <w:t>m</w:t>
      </w:r>
      <w:r w:rsidR="00B965FE" w:rsidRPr="00D8055A">
        <w:t xml:space="preserve"> through </w:t>
      </w:r>
      <w:r w:rsidR="000860D0" w:rsidRPr="00D8055A">
        <w:t xml:space="preserve">the </w:t>
      </w:r>
      <w:r w:rsidR="00B965FE" w:rsidRPr="00D8055A">
        <w:t>forest</w:t>
      </w:r>
      <w:r w:rsidR="00C16049" w:rsidRPr="00D8055A">
        <w:t xml:space="preserve">, the </w:t>
      </w:r>
      <w:r w:rsidR="00B17A05" w:rsidRPr="00D8055A">
        <w:t>boundary then goes northeast for ~</w:t>
      </w:r>
      <w:r w:rsidR="00D74551" w:rsidRPr="00D8055A">
        <w:t>1km</w:t>
      </w:r>
      <w:r w:rsidR="00D22BAA" w:rsidRPr="00D8055A">
        <w:t>, with a sharp jag ~70</w:t>
      </w:r>
      <w:r w:rsidR="008901C5" w:rsidRPr="00D8055A">
        <w:t xml:space="preserve"> </w:t>
      </w:r>
      <w:r w:rsidR="00D22BAA" w:rsidRPr="00D8055A">
        <w:t xml:space="preserve">m southeast in the middle. At this point, the </w:t>
      </w:r>
      <w:r w:rsidR="00CA2558" w:rsidRPr="00D8055A">
        <w:t>boundary</w:t>
      </w:r>
      <w:r w:rsidR="004B40F1" w:rsidRPr="00D8055A">
        <w:t xml:space="preserve"> mainly</w:t>
      </w:r>
      <w:r w:rsidR="00CA2558" w:rsidRPr="00D8055A">
        <w:t xml:space="preserve"> follows Cove Rd, first </w:t>
      </w:r>
      <w:r w:rsidR="002373F7" w:rsidRPr="00D8055A">
        <w:t xml:space="preserve">~125m </w:t>
      </w:r>
      <w:r w:rsidR="000E7B8A" w:rsidRPr="00D8055A">
        <w:t>almost due east</w:t>
      </w:r>
      <w:r w:rsidR="002373F7" w:rsidRPr="00D8055A">
        <w:t>, and then ~</w:t>
      </w:r>
      <w:r w:rsidR="000E7B8A" w:rsidRPr="00D8055A">
        <w:t>800</w:t>
      </w:r>
      <w:r w:rsidR="008901C5" w:rsidRPr="00D8055A">
        <w:t xml:space="preserve"> </w:t>
      </w:r>
      <w:r w:rsidR="000E7B8A" w:rsidRPr="00D8055A">
        <w:t xml:space="preserve">m southeast back to the starting point. </w:t>
      </w:r>
      <w:r w:rsidR="005D72B0" w:rsidRPr="00D8055A">
        <w:t>This section of the property along Cove Rd has several residential lots cut out of it</w:t>
      </w:r>
      <w:r w:rsidR="00263483" w:rsidRPr="00D8055A">
        <w:t xml:space="preserve">. </w:t>
      </w:r>
      <w:r w:rsidR="00F15372" w:rsidRPr="00D8055A">
        <w:t>The boundary, with some ex</w:t>
      </w:r>
      <w:r w:rsidR="0004739D">
        <w:t>cep</w:t>
      </w:r>
      <w:r w:rsidR="00F15372" w:rsidRPr="00D8055A">
        <w:t>tions mainly along the road, is mostly unmarked, with old remnants of cedar fence found in a few locations</w:t>
      </w:r>
      <w:r w:rsidR="00F96F78">
        <w:t xml:space="preserve"> and a </w:t>
      </w:r>
      <w:r w:rsidR="009C5EB3">
        <w:t>new</w:t>
      </w:r>
      <w:r w:rsidR="003A539C">
        <w:t>er</w:t>
      </w:r>
      <w:r w:rsidR="009C5EB3">
        <w:t xml:space="preserve"> fence along a portion of the north-western boundary</w:t>
      </w:r>
      <w:r w:rsidR="00F15372" w:rsidRPr="00D8055A">
        <w:t>.</w:t>
      </w:r>
    </w:p>
    <w:p w14:paraId="456819AD" w14:textId="09FD3BBA" w:rsidR="00723FF1" w:rsidRDefault="00F15372" w:rsidP="009247BB">
      <w:pPr>
        <w:jc w:val="both"/>
      </w:pPr>
      <w:r w:rsidRPr="00D8055A">
        <w:t xml:space="preserve">The smaller </w:t>
      </w:r>
      <w:r w:rsidR="00DF38B1">
        <w:t>Shoreline P</w:t>
      </w:r>
      <w:r w:rsidRPr="00D8055A">
        <w:t xml:space="preserve">arcel </w:t>
      </w:r>
      <w:r w:rsidR="00F07A3A" w:rsidRPr="00D8055A">
        <w:t>is primarily bounded by Cove Rd on the southwest side (</w:t>
      </w:r>
      <w:r w:rsidR="00BB4DDB" w:rsidRPr="00D8055A">
        <w:t>~220</w:t>
      </w:r>
      <w:r w:rsidR="003A7FB8" w:rsidRPr="00D8055A">
        <w:t xml:space="preserve"> </w:t>
      </w:r>
      <w:r w:rsidR="00BB4DDB" w:rsidRPr="00D8055A">
        <w:t>m) and R36, an unpaved private road, on the northwest side (</w:t>
      </w:r>
      <w:r w:rsidR="006C28C7" w:rsidRPr="00D8055A">
        <w:t>~600</w:t>
      </w:r>
      <w:r w:rsidR="008901C5" w:rsidRPr="00D8055A">
        <w:t xml:space="preserve"> </w:t>
      </w:r>
      <w:r w:rsidR="006C28C7" w:rsidRPr="00D8055A">
        <w:t xml:space="preserve">m). </w:t>
      </w:r>
      <w:r w:rsidR="00293B51" w:rsidRPr="00D8055A">
        <w:t>The boundary then runs ~140</w:t>
      </w:r>
      <w:r w:rsidR="00E359DA" w:rsidRPr="00D8055A">
        <w:t xml:space="preserve"> </w:t>
      </w:r>
      <w:r w:rsidR="00293B51" w:rsidRPr="00D8055A">
        <w:t>m south</w:t>
      </w:r>
      <w:r w:rsidR="00E81FDF" w:rsidRPr="00D8055A">
        <w:t xml:space="preserve"> through </w:t>
      </w:r>
      <w:r w:rsidR="000860D0" w:rsidRPr="00D8055A">
        <w:t xml:space="preserve">the </w:t>
      </w:r>
      <w:r w:rsidR="00E81FDF" w:rsidRPr="00D8055A">
        <w:t>forest</w:t>
      </w:r>
      <w:r w:rsidR="00476A9B" w:rsidRPr="00D8055A">
        <w:t xml:space="preserve"> and veers southeast for ~200</w:t>
      </w:r>
      <w:r w:rsidR="008901C5" w:rsidRPr="00D8055A">
        <w:t xml:space="preserve"> </w:t>
      </w:r>
      <w:r w:rsidR="00476A9B" w:rsidRPr="00D8055A">
        <w:t xml:space="preserve">m. </w:t>
      </w:r>
      <w:r w:rsidR="00E530FB" w:rsidRPr="00D8055A">
        <w:t>The southwest boundary runs for</w:t>
      </w:r>
      <w:r w:rsidR="00EA19AA" w:rsidRPr="00D8055A">
        <w:t xml:space="preserve"> ~270</w:t>
      </w:r>
      <w:r w:rsidR="008901C5" w:rsidRPr="00D8055A">
        <w:t xml:space="preserve"> </w:t>
      </w:r>
      <w:r w:rsidR="00EA19AA" w:rsidRPr="00D8055A">
        <w:t>m</w:t>
      </w:r>
      <w:r w:rsidR="00E530FB" w:rsidRPr="00D8055A">
        <w:t xml:space="preserve"> until it connects back to Cove Rd.</w:t>
      </w:r>
      <w:r w:rsidR="00256599">
        <w:t xml:space="preserve"> There is also a small rectangular section on the northern side of R36 that extends down to the shores of Big Rideau Lake.</w:t>
      </w:r>
      <w:r w:rsidR="00E530FB" w:rsidRPr="00D8055A">
        <w:t xml:space="preserve"> </w:t>
      </w:r>
    </w:p>
    <w:p w14:paraId="6A5FC059" w14:textId="609D5D4B" w:rsidR="00F15372" w:rsidRDefault="00723FF1" w:rsidP="00741281">
      <w:r w:rsidRPr="00D8055A">
        <w:rPr>
          <w:noProof/>
          <w:lang w:eastAsia="en-CA"/>
        </w:rPr>
        <w:drawing>
          <wp:inline distT="0" distB="0" distL="0" distR="0" wp14:anchorId="6502B39F" wp14:editId="33B1CBFB">
            <wp:extent cx="4162425" cy="3325811"/>
            <wp:effectExtent l="0" t="0" r="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8400" cy="3330585"/>
                    </a:xfrm>
                    <a:prstGeom prst="rect">
                      <a:avLst/>
                    </a:prstGeom>
                    <a:noFill/>
                    <a:ln>
                      <a:noFill/>
                    </a:ln>
                  </pic:spPr>
                </pic:pic>
              </a:graphicData>
            </a:graphic>
          </wp:inline>
        </w:drawing>
      </w:r>
    </w:p>
    <w:p w14:paraId="763D11F3" w14:textId="77777777" w:rsidR="00723FF1" w:rsidRPr="00D8055A" w:rsidRDefault="00723FF1" w:rsidP="00723FF1">
      <w:pPr>
        <w:pStyle w:val="Caption"/>
      </w:pPr>
      <w:bookmarkStart w:id="28" w:name="_Toc75949366"/>
      <w:bookmarkStart w:id="29" w:name="_Toc75949391"/>
      <w:r>
        <w:t xml:space="preserve">Figure </w:t>
      </w:r>
      <w:fldSimple w:instr=" SEQ Figure \* ARABIC ">
        <w:r>
          <w:rPr>
            <w:noProof/>
          </w:rPr>
          <w:t>4</w:t>
        </w:r>
      </w:fldSimple>
      <w:r>
        <w:t xml:space="preserve">: </w:t>
      </w:r>
      <w:r w:rsidRPr="00B6585F">
        <w:t>Satellite Imagery of Edwards Wetland</w:t>
      </w:r>
      <w:bookmarkEnd w:id="28"/>
      <w:bookmarkEnd w:id="29"/>
    </w:p>
    <w:p w14:paraId="1010F96A" w14:textId="77777777" w:rsidR="00723FF1" w:rsidRPr="00D8055A" w:rsidRDefault="00723FF1" w:rsidP="00741281"/>
    <w:p w14:paraId="111AC49E" w14:textId="3AE4B7A7" w:rsidR="00C42D5D" w:rsidRDefault="00C42D5D" w:rsidP="00857D80">
      <w:pPr>
        <w:pStyle w:val="Heading3"/>
      </w:pPr>
      <w:r w:rsidRPr="00D8055A">
        <w:t>Site Designations</w:t>
      </w:r>
    </w:p>
    <w:p w14:paraId="73664F11" w14:textId="2FBEF35F" w:rsidR="00E543C3" w:rsidRPr="00E543C3" w:rsidRDefault="00E543C3" w:rsidP="00E543C3">
      <w:r>
        <w:t>There are no PSWs, ANSIs or other designated property types present on Edward’s Wetland.</w:t>
      </w:r>
    </w:p>
    <w:p w14:paraId="5FD87715" w14:textId="1527CF43" w:rsidR="001914C4" w:rsidRPr="00D8055A" w:rsidRDefault="001914C4" w:rsidP="00857D80">
      <w:pPr>
        <w:pStyle w:val="Heading3"/>
      </w:pPr>
      <w:r w:rsidRPr="00D8055A">
        <w:lastRenderedPageBreak/>
        <w:t>Agreements (leases, encumbrances, etc.)</w:t>
      </w:r>
    </w:p>
    <w:p w14:paraId="47C05FFD" w14:textId="069450F5" w:rsidR="000D1222" w:rsidRPr="00D8055A" w:rsidRDefault="006B0A09" w:rsidP="009247BB">
      <w:pPr>
        <w:jc w:val="both"/>
      </w:pPr>
      <w:r w:rsidRPr="00D8055A">
        <w:t xml:space="preserve">In the northeast corner of </w:t>
      </w:r>
      <w:r w:rsidR="00807188">
        <w:t>the Wetland Parcel</w:t>
      </w:r>
      <w:r w:rsidRPr="00D8055A">
        <w:t xml:space="preserve">, there is a hydro </w:t>
      </w:r>
      <w:r w:rsidR="009B31CE" w:rsidRPr="00D8055A">
        <w:t xml:space="preserve">easement </w:t>
      </w:r>
      <w:r w:rsidRPr="00D8055A">
        <w:t>corridor that runs parallel to Cove Rd</w:t>
      </w:r>
      <w:r w:rsidR="00740A9F" w:rsidRPr="00D8055A">
        <w:t xml:space="preserve"> </w:t>
      </w:r>
      <w:r w:rsidR="002824A2" w:rsidRPr="00D8055A">
        <w:t>and bisects the property for ~165</w:t>
      </w:r>
      <w:r w:rsidR="008901C5" w:rsidRPr="00D8055A">
        <w:t xml:space="preserve"> </w:t>
      </w:r>
      <w:r w:rsidR="002824A2" w:rsidRPr="00D8055A">
        <w:t xml:space="preserve">m. </w:t>
      </w:r>
      <w:r w:rsidR="000D5CFE">
        <w:t>There is also a right-of-way that runs along the edge</w:t>
      </w:r>
      <w:r w:rsidR="00C56C3C">
        <w:t xml:space="preserve"> of the Shoreline Parcel </w:t>
      </w:r>
      <w:r w:rsidR="009D5DFF">
        <w:t xml:space="preserve">for ~ 375 m. This contains R36, the private road that </w:t>
      </w:r>
      <w:r w:rsidR="000A6425">
        <w:t>services the shoreline properties in this area, as well as the related utility services.</w:t>
      </w:r>
      <w:r w:rsidR="000C7B79">
        <w:t xml:space="preserve"> </w:t>
      </w:r>
      <w:r w:rsidR="00565EEF">
        <w:t xml:space="preserve">At present, there are also discussions underway regarding the installation of </w:t>
      </w:r>
      <w:r w:rsidR="00DF55A0">
        <w:t>tele</w:t>
      </w:r>
      <w:r w:rsidR="00565EEF">
        <w:t xml:space="preserve">communications </w:t>
      </w:r>
      <w:r w:rsidR="00DF55A0">
        <w:t>equipment to facilitate upgraded services to homeowners along R36.</w:t>
      </w:r>
    </w:p>
    <w:p w14:paraId="33470A98" w14:textId="4C905E5F" w:rsidR="008D3EEC" w:rsidRPr="00D8055A" w:rsidRDefault="000D1222" w:rsidP="009247BB">
      <w:pPr>
        <w:jc w:val="both"/>
      </w:pPr>
      <w:r w:rsidRPr="00D8055A">
        <w:t>The Rideau Ridge Riders snowmobile club ha</w:t>
      </w:r>
      <w:r w:rsidR="00F62285" w:rsidRPr="00D8055A">
        <w:t>s</w:t>
      </w:r>
      <w:r w:rsidRPr="00D8055A">
        <w:t xml:space="preserve"> been allowed to use the trail on the west side of the </w:t>
      </w:r>
      <w:r w:rsidR="00DF55A0">
        <w:t>Wetland Parcel</w:t>
      </w:r>
      <w:r w:rsidRPr="00D8055A">
        <w:t xml:space="preserve"> for many years, since the previous owner, although no official written agreement can be found between the club and the RWLT. This is something that should be addressed </w:t>
      </w:r>
      <w:r w:rsidR="001A2757" w:rsidRPr="00D8055A">
        <w:t>soon</w:t>
      </w:r>
      <w:r w:rsidRPr="00D8055A">
        <w:t>, as well as clarifying the responsibilities that each party agrees to take on.</w:t>
      </w:r>
    </w:p>
    <w:p w14:paraId="68FFBE6D" w14:textId="126C3567" w:rsidR="00AF07BE" w:rsidRPr="00D8055A" w:rsidRDefault="00AF07BE" w:rsidP="009247BB">
      <w:pPr>
        <w:jc w:val="both"/>
      </w:pPr>
      <w:r w:rsidRPr="00D8055A">
        <w:t xml:space="preserve">At the outlet from the large wetland on </w:t>
      </w:r>
      <w:r w:rsidR="00DF55A0">
        <w:t>the Wetland Parcel</w:t>
      </w:r>
      <w:r w:rsidRPr="00D8055A">
        <w:t>, there is a concrete</w:t>
      </w:r>
      <w:r w:rsidR="000675D9" w:rsidRPr="00D8055A">
        <w:t xml:space="preserve"> dam built as part of an agreement between the previous property owner and Ducks Unlimited Canada</w:t>
      </w:r>
      <w:r w:rsidR="00CC28B0" w:rsidRPr="00D8055A">
        <w:t xml:space="preserve"> (DUC)</w:t>
      </w:r>
      <w:r w:rsidR="000675D9" w:rsidRPr="00D8055A">
        <w:t xml:space="preserve">. </w:t>
      </w:r>
      <w:r w:rsidR="00C601C0" w:rsidRPr="00D8055A">
        <w:t xml:space="preserve">This agreement expired </w:t>
      </w:r>
      <w:r w:rsidR="00CC28B0" w:rsidRPr="00D8055A">
        <w:t xml:space="preserve">and there has been no monitoring or management by DUC since 2016. </w:t>
      </w:r>
    </w:p>
    <w:p w14:paraId="7FB4FF60" w14:textId="5C118CC3" w:rsidR="00D06DCC" w:rsidRPr="00D8055A" w:rsidRDefault="009B31CE" w:rsidP="009247BB">
      <w:pPr>
        <w:jc w:val="both"/>
      </w:pPr>
      <w:r w:rsidRPr="00D8055A">
        <w:t xml:space="preserve">The property </w:t>
      </w:r>
      <w:r w:rsidR="00E20526" w:rsidRPr="00D8055A">
        <w:t xml:space="preserve">was </w:t>
      </w:r>
      <w:r w:rsidR="002F42DD" w:rsidRPr="00D8055A">
        <w:t xml:space="preserve">donated to </w:t>
      </w:r>
      <w:r w:rsidR="00BF1A81" w:rsidRPr="00D8055A">
        <w:t xml:space="preserve">the </w:t>
      </w:r>
      <w:r w:rsidR="002F42DD" w:rsidRPr="00D8055A">
        <w:t>RWLT as a CEA in 2004 through Environment and Climate Change Canada’s Ecological Gifts Program. It is registered as</w:t>
      </w:r>
      <w:r w:rsidR="00E20526" w:rsidRPr="00D8055A">
        <w:t xml:space="preserve"> </w:t>
      </w:r>
      <w:proofErr w:type="spellStart"/>
      <w:r w:rsidR="00E20526" w:rsidRPr="00D8055A">
        <w:t>EcoGift</w:t>
      </w:r>
      <w:proofErr w:type="spellEnd"/>
      <w:r w:rsidR="00E20526" w:rsidRPr="00D8055A">
        <w:t xml:space="preserve"> #ON220</w:t>
      </w:r>
      <w:r w:rsidR="00D808E8" w:rsidRPr="00D8055A">
        <w:t xml:space="preserve">. </w:t>
      </w:r>
      <w:r w:rsidR="009A4CCD" w:rsidRPr="00D8055A">
        <w:t xml:space="preserve">As the recipient of an Ecological Gift, RWLT is required to uphold recipient responsibilities under the federal EGP. This includes </w:t>
      </w:r>
      <w:r w:rsidR="00143F16" w:rsidRPr="00D8055A">
        <w:t xml:space="preserve">ensuring that the CEA is enforced, creating a Baseline Documentation Report, and </w:t>
      </w:r>
      <w:r w:rsidR="009A4CCD" w:rsidRPr="00D8055A">
        <w:t>maintaining current land-use consistent with the original objectives of the Ecological Gift. The penalty for an unauthorized disposition or change in use of an Ecological Gift is a federal tax equal to 50% of the current fair market value of the land</w:t>
      </w:r>
      <w:sdt>
        <w:sdtPr>
          <w:id w:val="2127953089"/>
          <w:citation/>
        </w:sdtPr>
        <w:sdtEndPr/>
        <w:sdtContent>
          <w:r w:rsidR="00BC3581" w:rsidRPr="00D8055A">
            <w:fldChar w:fldCharType="begin"/>
          </w:r>
          <w:r w:rsidR="00217FBF" w:rsidRPr="00D8055A">
            <w:instrText xml:space="preserve">CITATION Can21 \l 4105 </w:instrText>
          </w:r>
          <w:r w:rsidR="00BC3581" w:rsidRPr="00D8055A">
            <w:fldChar w:fldCharType="separate"/>
          </w:r>
          <w:r w:rsidR="00EE3975">
            <w:rPr>
              <w:noProof/>
            </w:rPr>
            <w:t xml:space="preserve"> (Environment and Climate Change Canada, 2021)</w:t>
          </w:r>
          <w:r w:rsidR="00BC3581" w:rsidRPr="00D8055A">
            <w:fldChar w:fldCharType="end"/>
          </w:r>
        </w:sdtContent>
      </w:sdt>
      <w:r w:rsidR="00F86067" w:rsidRPr="00D8055A">
        <w:t xml:space="preserve">. </w:t>
      </w:r>
      <w:r w:rsidR="001524ED" w:rsidRPr="00D8055A">
        <w:t xml:space="preserve"> </w:t>
      </w:r>
    </w:p>
    <w:p w14:paraId="6128C685" w14:textId="349ABF61" w:rsidR="00491C7A" w:rsidRPr="00D8055A" w:rsidRDefault="00491C7A" w:rsidP="009247BB">
      <w:pPr>
        <w:jc w:val="both"/>
      </w:pPr>
      <w:r w:rsidRPr="00D8055A">
        <w:t xml:space="preserve">The property is also registered under the Conservation Land Tax Incentive Program (CLTIP) as a Community Conservation Land (CCL). </w:t>
      </w:r>
      <w:r w:rsidR="005C5AD1" w:rsidRPr="00D8055A">
        <w:t xml:space="preserve">The CCL category broadens the range of </w:t>
      </w:r>
      <w:r w:rsidR="00CD6C4C" w:rsidRPr="00D8055A">
        <w:t>properties owned by Conservation Authorities or like-minded organizations that are eligible for a property tax reduction.</w:t>
      </w:r>
      <w:r w:rsidR="005C5AD1" w:rsidRPr="00D8055A">
        <w:t xml:space="preserve"> </w:t>
      </w:r>
      <w:r w:rsidR="002B13B7" w:rsidRPr="00D8055A">
        <w:t xml:space="preserve">No use that would be detrimental to the natural heritage values of the property </w:t>
      </w:r>
      <w:r w:rsidR="00F90925" w:rsidRPr="00D8055A">
        <w:t>is</w:t>
      </w:r>
      <w:r w:rsidR="002B13B7" w:rsidRPr="00D8055A">
        <w:t xml:space="preserve"> permitted on a property registered under CLTIP</w:t>
      </w:r>
      <w:r w:rsidR="0003543E" w:rsidRPr="00D8055A">
        <w:t xml:space="preserve"> </w:t>
      </w:r>
      <w:sdt>
        <w:sdtPr>
          <w:id w:val="1929618679"/>
          <w:citation/>
        </w:sdtPr>
        <w:sdtEndPr/>
        <w:sdtContent>
          <w:r w:rsidR="00DC5CD3" w:rsidRPr="00D8055A">
            <w:fldChar w:fldCharType="begin"/>
          </w:r>
          <w:r w:rsidR="003A1D00" w:rsidRPr="00D8055A">
            <w:instrText xml:space="preserve">CITATION Ont \l 4105 </w:instrText>
          </w:r>
          <w:r w:rsidR="00DC5CD3" w:rsidRPr="00D8055A">
            <w:fldChar w:fldCharType="separate"/>
          </w:r>
          <w:r w:rsidR="00EE3975">
            <w:rPr>
              <w:noProof/>
            </w:rPr>
            <w:t>(Ontario Ministry of Natural Resources, 2021)</w:t>
          </w:r>
          <w:r w:rsidR="00DC5CD3" w:rsidRPr="00D8055A">
            <w:fldChar w:fldCharType="end"/>
          </w:r>
        </w:sdtContent>
      </w:sdt>
      <w:r w:rsidR="002B13B7" w:rsidRPr="00D8055A">
        <w:t>.</w:t>
      </w:r>
      <w:r w:rsidR="00520BE0" w:rsidRPr="00D8055A">
        <w:t xml:space="preserve"> </w:t>
      </w:r>
      <w:r w:rsidR="002F42DD" w:rsidRPr="00D8055A">
        <w:t xml:space="preserve">RWLT is required to reapply annually for properties registered in this program. </w:t>
      </w:r>
    </w:p>
    <w:p w14:paraId="4909F64F" w14:textId="1636DF30" w:rsidR="00533D2F" w:rsidRPr="00D8055A" w:rsidRDefault="006C69BD" w:rsidP="00857D80">
      <w:pPr>
        <w:pStyle w:val="Heading3"/>
      </w:pPr>
      <w:r w:rsidRPr="00D8055A">
        <w:t xml:space="preserve">Adjacent </w:t>
      </w:r>
      <w:r w:rsidR="00533D2F" w:rsidRPr="00D8055A">
        <w:t>Land Use and Cultural Elements</w:t>
      </w:r>
    </w:p>
    <w:p w14:paraId="7F747849" w14:textId="51262FC8" w:rsidR="00466F0F" w:rsidRPr="00D8055A" w:rsidRDefault="00661043" w:rsidP="009247BB">
      <w:pPr>
        <w:jc w:val="both"/>
      </w:pPr>
      <w:r w:rsidRPr="00D8055A">
        <w:t xml:space="preserve">The properties directly surrounding </w:t>
      </w:r>
      <w:r w:rsidR="009E2A1B" w:rsidRPr="00D8055A">
        <w:t xml:space="preserve">Edwards Wetland are mainly used for agricultural and residential purposes. </w:t>
      </w:r>
      <w:r w:rsidR="00F25839" w:rsidRPr="00D8055A">
        <w:t xml:space="preserve">Farms </w:t>
      </w:r>
      <w:r w:rsidR="0036230E" w:rsidRPr="00D8055A">
        <w:t xml:space="preserve">make up the majority of the land west of the property, while </w:t>
      </w:r>
      <w:r w:rsidR="00F90925" w:rsidRPr="00D8055A">
        <w:t xml:space="preserve">to the </w:t>
      </w:r>
      <w:r w:rsidR="0036230E" w:rsidRPr="00D8055A">
        <w:t xml:space="preserve">east is the </w:t>
      </w:r>
      <w:r w:rsidR="00287981" w:rsidRPr="00D8055A">
        <w:t xml:space="preserve">village of Portland, ON. </w:t>
      </w:r>
      <w:r w:rsidR="00365FFD" w:rsidRPr="00D8055A">
        <w:t>A small spur of</w:t>
      </w:r>
      <w:r w:rsidR="00FF1157">
        <w:t xml:space="preserve"> the Shoreline</w:t>
      </w:r>
      <w:r w:rsidR="00365FFD" w:rsidRPr="00D8055A">
        <w:t xml:space="preserve"> </w:t>
      </w:r>
      <w:r w:rsidR="0006256B" w:rsidRPr="00D8055A">
        <w:t>P</w:t>
      </w:r>
      <w:r w:rsidR="008214FB" w:rsidRPr="00D8055A">
        <w:t>arcel</w:t>
      </w:r>
      <w:r w:rsidR="00E22C72" w:rsidRPr="00D8055A">
        <w:t xml:space="preserve"> connects to Big Rideau Lake, providing a bridge between shoreline and inland habitat. </w:t>
      </w:r>
    </w:p>
    <w:p w14:paraId="5BBDE2D1" w14:textId="0415D756" w:rsidR="009B4E17" w:rsidRPr="00D8055A" w:rsidRDefault="00466F0F" w:rsidP="009247BB">
      <w:pPr>
        <w:jc w:val="both"/>
      </w:pPr>
      <w:r w:rsidRPr="00D8055A">
        <w:t xml:space="preserve">The Cataraqui Trail runs </w:t>
      </w:r>
      <w:r w:rsidR="00111395" w:rsidRPr="00D8055A">
        <w:t>about 1.3</w:t>
      </w:r>
      <w:r w:rsidR="00EB066F" w:rsidRPr="00D8055A">
        <w:t xml:space="preserve"> </w:t>
      </w:r>
      <w:r w:rsidR="00111395" w:rsidRPr="00D8055A">
        <w:t xml:space="preserve">km southeast of the property. </w:t>
      </w:r>
      <w:r w:rsidR="00C429D0" w:rsidRPr="00D8055A">
        <w:t>As well, about 1</w:t>
      </w:r>
      <w:r w:rsidR="00EB066F" w:rsidRPr="00D8055A">
        <w:t xml:space="preserve"> </w:t>
      </w:r>
      <w:r w:rsidR="00C429D0" w:rsidRPr="00D8055A">
        <w:t xml:space="preserve">km east, the Rideau Valley Conservation Authority </w:t>
      </w:r>
      <w:r w:rsidR="00820E7B" w:rsidRPr="00D8055A">
        <w:t>owns and manage</w:t>
      </w:r>
      <w:r w:rsidR="00C91F93" w:rsidRPr="00D8055A">
        <w:t>s</w:t>
      </w:r>
      <w:r w:rsidR="00820E7B" w:rsidRPr="00D8055A">
        <w:t xml:space="preserve"> the Portland Conservation Area on the shore of Big Rideau Lake.</w:t>
      </w:r>
    </w:p>
    <w:p w14:paraId="521CE85D" w14:textId="2E8DBEC5" w:rsidR="00FB2C02" w:rsidRPr="00D8055A" w:rsidRDefault="009B4E17" w:rsidP="009247BB">
      <w:pPr>
        <w:jc w:val="both"/>
      </w:pPr>
      <w:r w:rsidRPr="00D8055A">
        <w:t>Several Provincially Significant Wetlands are located near the E</w:t>
      </w:r>
      <w:r w:rsidR="00DE585A" w:rsidRPr="00D8055A">
        <w:t>dwards Wetland property</w:t>
      </w:r>
      <w:r w:rsidR="00331E00">
        <w:t xml:space="preserve"> </w:t>
      </w:r>
      <w:r w:rsidR="00642565">
        <w:t>(</w:t>
      </w:r>
      <w:r w:rsidR="00331E00">
        <w:fldChar w:fldCharType="begin"/>
      </w:r>
      <w:r w:rsidR="00331E00">
        <w:instrText xml:space="preserve"> REF _Ref75959597 \h </w:instrText>
      </w:r>
      <w:r w:rsidR="00331E00">
        <w:fldChar w:fldCharType="separate"/>
      </w:r>
      <w:r w:rsidR="00331E00">
        <w:t xml:space="preserve">Figure </w:t>
      </w:r>
      <w:r w:rsidR="00331E00">
        <w:rPr>
          <w:noProof/>
        </w:rPr>
        <w:t>5</w:t>
      </w:r>
      <w:r w:rsidR="00331E00">
        <w:fldChar w:fldCharType="end"/>
      </w:r>
      <w:r w:rsidR="00642565">
        <w:t>)</w:t>
      </w:r>
      <w:r w:rsidR="00DE585A" w:rsidRPr="00D8055A">
        <w:t xml:space="preserve">. </w:t>
      </w:r>
      <w:r w:rsidR="0081707C" w:rsidRPr="00D8055A">
        <w:t>Large portions of the Big Rideau Lake – Bass Lake Wetland Complex lie within 5</w:t>
      </w:r>
      <w:r w:rsidR="00EB066F" w:rsidRPr="00D8055A">
        <w:t xml:space="preserve"> </w:t>
      </w:r>
      <w:r w:rsidR="0081707C" w:rsidRPr="00D8055A">
        <w:t xml:space="preserve">km of the property, as well as part of the Big Rideau Lake Wetland Complex. </w:t>
      </w:r>
      <w:r w:rsidR="00C91F93" w:rsidRPr="00D8055A">
        <w:t>M</w:t>
      </w:r>
      <w:r w:rsidR="003A5CEF" w:rsidRPr="00D8055A">
        <w:t xml:space="preserve">any unevaluated wetlands </w:t>
      </w:r>
      <w:r w:rsidR="00C91F93" w:rsidRPr="00D8055A">
        <w:t xml:space="preserve">also </w:t>
      </w:r>
      <w:r w:rsidR="003A5CEF" w:rsidRPr="00D8055A">
        <w:t xml:space="preserve">lie within the surrounding landscape. </w:t>
      </w:r>
    </w:p>
    <w:p w14:paraId="4F04BC1A" w14:textId="77777777" w:rsidR="00630533" w:rsidRDefault="00765C9A" w:rsidP="00741281">
      <w:r w:rsidRPr="00D8055A">
        <w:rPr>
          <w:noProof/>
          <w:lang w:eastAsia="en-CA"/>
        </w:rPr>
        <w:lastRenderedPageBreak/>
        <w:drawing>
          <wp:inline distT="0" distB="0" distL="0" distR="0" wp14:anchorId="56B2DE10" wp14:editId="75F99AC9">
            <wp:extent cx="6985884" cy="3790950"/>
            <wp:effectExtent l="0" t="0" r="571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98361" cy="3797721"/>
                    </a:xfrm>
                    <a:prstGeom prst="rect">
                      <a:avLst/>
                    </a:prstGeom>
                    <a:noFill/>
                    <a:ln>
                      <a:noFill/>
                    </a:ln>
                  </pic:spPr>
                </pic:pic>
              </a:graphicData>
            </a:graphic>
          </wp:inline>
        </w:drawing>
      </w:r>
    </w:p>
    <w:p w14:paraId="00B95C17" w14:textId="0C1A7827" w:rsidR="00936539" w:rsidRPr="00D8055A" w:rsidRDefault="00630533" w:rsidP="00642565">
      <w:pPr>
        <w:pStyle w:val="Caption"/>
      </w:pPr>
      <w:bookmarkStart w:id="30" w:name="_Ref75959597"/>
      <w:bookmarkStart w:id="31" w:name="_Toc75949367"/>
      <w:bookmarkStart w:id="32" w:name="_Toc75949392"/>
      <w:r>
        <w:t xml:space="preserve">Figure </w:t>
      </w:r>
      <w:fldSimple w:instr=" SEQ Figure \* ARABIC ">
        <w:r w:rsidR="00F14524">
          <w:rPr>
            <w:noProof/>
          </w:rPr>
          <w:t>5</w:t>
        </w:r>
      </w:fldSimple>
      <w:bookmarkEnd w:id="30"/>
      <w:r>
        <w:t xml:space="preserve">: </w:t>
      </w:r>
      <w:r w:rsidRPr="002F52C5">
        <w:t>Protected Lands and Provincially Significant Areas</w:t>
      </w:r>
      <w:bookmarkEnd w:id="31"/>
      <w:bookmarkEnd w:id="32"/>
    </w:p>
    <w:p w14:paraId="4D28716B" w14:textId="77777777" w:rsidR="002C18DD" w:rsidRPr="00D8055A" w:rsidRDefault="00833146" w:rsidP="00741281">
      <w:pPr>
        <w:pStyle w:val="Heading1"/>
      </w:pPr>
      <w:bookmarkStart w:id="33" w:name="_Toc79743760"/>
      <w:r w:rsidRPr="00D8055A">
        <w:t>Property Management</w:t>
      </w:r>
      <w:bookmarkEnd w:id="33"/>
      <w:r w:rsidRPr="00D8055A">
        <w:t xml:space="preserve"> </w:t>
      </w:r>
    </w:p>
    <w:p w14:paraId="2393FFE6" w14:textId="77777777" w:rsidR="000E24D4" w:rsidRPr="00D8055A" w:rsidRDefault="00156F92" w:rsidP="00857D80">
      <w:pPr>
        <w:pStyle w:val="Heading2"/>
      </w:pPr>
      <w:bookmarkStart w:id="34" w:name="_Toc79743761"/>
      <w:r w:rsidRPr="00D8055A">
        <w:t>Historical Land Use</w:t>
      </w:r>
      <w:bookmarkEnd w:id="34"/>
    </w:p>
    <w:p w14:paraId="2C8EBBA9" w14:textId="7852E17F" w:rsidR="00A83D53" w:rsidRPr="00D8055A" w:rsidRDefault="00A83D53" w:rsidP="009247BB">
      <w:pPr>
        <w:jc w:val="both"/>
      </w:pPr>
      <w:r w:rsidRPr="00D8055A">
        <w:t>Edwards Wetland is part of a much larger parcel that was originally granted by the King of Great Britain to a Captain for military service. This property was later sold to the Bolton family, who started the farmstead and quarry that can still be seen on the property today. The property was mainly used as a wood farm, supplying the l</w:t>
      </w:r>
      <w:r w:rsidR="0006256B" w:rsidRPr="00D8055A">
        <w:t>u</w:t>
      </w:r>
      <w:r w:rsidRPr="00D8055A">
        <w:t>mber mill in Portland. Later, parts of the property were transitioned to agricultural use under the Bolton family, and agricultural use was intensified after the property was sold to the Hull family. The portion that now makes up Edwards Wetland was used for maple syrup and/or maple sugar production, but the sugarbush was not large enough to sustainably support a profitable operation for long. As there are few maples left in the area of the sugar shack ruins, the trees were likely cut and used as firewood</w:t>
      </w:r>
      <w:r w:rsidR="00C806E5">
        <w:t xml:space="preserve"> </w:t>
      </w:r>
      <w:sdt>
        <w:sdtPr>
          <w:id w:val="-215818914"/>
          <w:citation/>
        </w:sdtPr>
        <w:sdtEndPr/>
        <w:sdtContent>
          <w:r w:rsidR="00C806E5">
            <w:fldChar w:fldCharType="begin"/>
          </w:r>
          <w:r w:rsidR="00C806E5">
            <w:instrText xml:space="preserve"> CITATION RIc21 \l 4105 </w:instrText>
          </w:r>
          <w:r w:rsidR="00C806E5">
            <w:fldChar w:fldCharType="separate"/>
          </w:r>
          <w:r w:rsidR="00EE3975">
            <w:rPr>
              <w:noProof/>
            </w:rPr>
            <w:t>(Nasmith, 2021)</w:t>
          </w:r>
          <w:r w:rsidR="00C806E5">
            <w:fldChar w:fldCharType="end"/>
          </w:r>
        </w:sdtContent>
      </w:sdt>
      <w:r w:rsidRPr="00D8055A">
        <w:t xml:space="preserve">. </w:t>
      </w:r>
      <w:r w:rsidR="00562821">
        <w:t>Little is known regarding the history of the long abandoned limestone quarry located in the south</w:t>
      </w:r>
      <w:r w:rsidR="00BF3B4B">
        <w:t>ern corner of the Wetland Parcel.</w:t>
      </w:r>
    </w:p>
    <w:p w14:paraId="13C456E5" w14:textId="7F956689" w:rsidR="0005484A" w:rsidRPr="00D8055A" w:rsidRDefault="00A83D53" w:rsidP="009247BB">
      <w:pPr>
        <w:jc w:val="both"/>
      </w:pPr>
      <w:r w:rsidRPr="00D8055A">
        <w:t>Eventually, Edwards Wetlands passed into the hands of the Edwards family, while other sections of the property were sold to others, including current neighbo</w:t>
      </w:r>
      <w:r w:rsidR="00F90925" w:rsidRPr="00D8055A">
        <w:t>u</w:t>
      </w:r>
      <w:r w:rsidRPr="00D8055A">
        <w:t>r Richard Nasmith. Under Ms. Edwards, the property was used for passive recreation by the family, as well as for skiing by children of the neighbo</w:t>
      </w:r>
      <w:r w:rsidR="00F90925" w:rsidRPr="00D8055A">
        <w:t>u</w:t>
      </w:r>
      <w:r w:rsidRPr="00D8055A">
        <w:t xml:space="preserve">ring school and snowmobiling by the Rideau Ridge Riders club. </w:t>
      </w:r>
    </w:p>
    <w:p w14:paraId="1B91C81A" w14:textId="4784FF58" w:rsidR="0005484A" w:rsidRPr="00D8055A" w:rsidRDefault="0005484A" w:rsidP="009247BB">
      <w:pPr>
        <w:jc w:val="both"/>
      </w:pPr>
      <w:r w:rsidRPr="00D8055A">
        <w:lastRenderedPageBreak/>
        <w:t>In recent history, the biggest changes on the Edwards and Nasmith properties have been changes to the wetlands due to beaver activity. While the land was being intensively farmed, beaver dams would</w:t>
      </w:r>
      <w:r w:rsidR="00B16720">
        <w:t xml:space="preserve"> likely</w:t>
      </w:r>
      <w:r w:rsidRPr="00D8055A">
        <w:t xml:space="preserve"> have been removed to avoid flooding the fields. However, around 50 years ago (estimated by Mr</w:t>
      </w:r>
      <w:r w:rsidR="00F90925" w:rsidRPr="00D8055A">
        <w:t>.</w:t>
      </w:r>
      <w:r w:rsidRPr="00D8055A">
        <w:t xml:space="preserve"> Nasmith), the farmers must have stopped removing the dam near the outlet onto the Edwards property. When Mr</w:t>
      </w:r>
      <w:r w:rsidR="00F90925" w:rsidRPr="00D8055A">
        <w:t>.</w:t>
      </w:r>
      <w:r w:rsidRPr="00D8055A">
        <w:t xml:space="preserve"> Nasmith purchased the land 30 years ago, the wetland on his property was full of dying soft maple, which would only last around 20 years after being flooded. The wetland at that time had significant open water but has since mostly filled in with vegetation (cattails), as has the wetland on </w:t>
      </w:r>
      <w:r w:rsidR="006F3502" w:rsidRPr="00D8055A">
        <w:t>Edwards Wetland</w:t>
      </w:r>
      <w:r w:rsidRPr="00D8055A">
        <w:t xml:space="preserve">. The beavers have also led to deforestation on Edwards </w:t>
      </w:r>
      <w:r w:rsidR="0006256B" w:rsidRPr="00D8055A">
        <w:t>Wetland</w:t>
      </w:r>
      <w:r w:rsidRPr="00D8055A">
        <w:t xml:space="preserve">, as their population has increased in recent years after trapping stopped about 25 years ago. </w:t>
      </w:r>
    </w:p>
    <w:p w14:paraId="19A04620" w14:textId="77777777" w:rsidR="0004384F" w:rsidRPr="00D8055A" w:rsidRDefault="0004384F" w:rsidP="00857D80">
      <w:pPr>
        <w:pStyle w:val="Heading2"/>
      </w:pPr>
      <w:bookmarkStart w:id="35" w:name="_Toc79743762"/>
      <w:r w:rsidRPr="00D8055A">
        <w:t>Acquisition</w:t>
      </w:r>
      <w:r w:rsidR="00156F92" w:rsidRPr="00D8055A">
        <w:t xml:space="preserve"> History</w:t>
      </w:r>
      <w:bookmarkEnd w:id="35"/>
    </w:p>
    <w:p w14:paraId="56478BF7" w14:textId="438263FB" w:rsidR="003826EC" w:rsidRPr="00D8055A" w:rsidRDefault="003826EC" w:rsidP="009247BB">
      <w:pPr>
        <w:jc w:val="both"/>
      </w:pPr>
      <w:r w:rsidRPr="00D8055A">
        <w:t xml:space="preserve">A </w:t>
      </w:r>
      <w:r w:rsidR="0006256B" w:rsidRPr="00D8055A">
        <w:t>CEA</w:t>
      </w:r>
      <w:r w:rsidRPr="00D8055A">
        <w:t xml:space="preserve"> between Elizabeth Gordon Edwards and the Rideau Waterway Land Trust was registered on title for Edwards Wetland on September 30, 2003. This </w:t>
      </w:r>
      <w:r w:rsidR="0006256B" w:rsidRPr="00D8055A">
        <w:t>CEA</w:t>
      </w:r>
      <w:r w:rsidRPr="00D8055A">
        <w:t xml:space="preserve"> was donated by the property owner, Ms. Edwards, </w:t>
      </w:r>
      <w:r w:rsidR="0080137E" w:rsidRPr="00D8055A">
        <w:t>to ensure</w:t>
      </w:r>
      <w:r w:rsidRPr="00D8055A">
        <w:t xml:space="preserve"> the continued natural and environmental integrity of the property. In 2013, Ms. Edwards passed away and bequeathed the property to the RWLT. </w:t>
      </w:r>
      <w:r w:rsidR="00535261" w:rsidRPr="00D8055A">
        <w:t xml:space="preserve">As there </w:t>
      </w:r>
      <w:r w:rsidR="00AF1B6A" w:rsidRPr="00D8055A">
        <w:t>were</w:t>
      </w:r>
      <w:r w:rsidR="00535261" w:rsidRPr="00D8055A">
        <w:t xml:space="preserve"> no funds attached to this </w:t>
      </w:r>
      <w:r w:rsidR="00AF1B6A" w:rsidRPr="00D8055A">
        <w:t>bequest</w:t>
      </w:r>
      <w:r w:rsidR="00FF6EF1" w:rsidRPr="00D8055A">
        <w:t xml:space="preserve">, the RWLT </w:t>
      </w:r>
      <w:r w:rsidR="00135D22" w:rsidRPr="00D8055A">
        <w:t>contacted Environmental and Climate Change Canada for permission to sever a 1</w:t>
      </w:r>
      <w:r w:rsidR="00AF1B6A" w:rsidRPr="00D8055A">
        <w:t>.09</w:t>
      </w:r>
      <w:r w:rsidR="00135D22" w:rsidRPr="00D8055A">
        <w:t xml:space="preserve">-hectare piece of the </w:t>
      </w:r>
      <w:r w:rsidR="009026CE">
        <w:t xml:space="preserve">Sherwood Bay </w:t>
      </w:r>
      <w:r w:rsidR="00135D22" w:rsidRPr="00D8055A">
        <w:t xml:space="preserve">property that could be sold to raise the necessary </w:t>
      </w:r>
      <w:r w:rsidR="001B0B3A" w:rsidRPr="00D8055A">
        <w:t xml:space="preserve">stewardship funds. </w:t>
      </w:r>
      <w:r w:rsidR="009E685F" w:rsidRPr="00D8055A">
        <w:t xml:space="preserve">This application for a </w:t>
      </w:r>
      <w:r w:rsidR="00473001" w:rsidRPr="00D8055A">
        <w:t>disposition of part of the property</w:t>
      </w:r>
      <w:r w:rsidR="009E685F" w:rsidRPr="00D8055A">
        <w:t xml:space="preserve"> was denied. However,</w:t>
      </w:r>
      <w:r w:rsidR="002810F0" w:rsidRPr="00D8055A">
        <w:t xml:space="preserve"> </w:t>
      </w:r>
      <w:r w:rsidR="00470EBD" w:rsidRPr="00D8055A">
        <w:t>to protect the property from a possible court challenge to the CEA, the RWLT</w:t>
      </w:r>
      <w:r w:rsidR="009E685F" w:rsidRPr="00D8055A">
        <w:t xml:space="preserve"> </w:t>
      </w:r>
      <w:r w:rsidRPr="00D8055A">
        <w:t xml:space="preserve">took possession of </w:t>
      </w:r>
      <w:r w:rsidR="009026CE">
        <w:t>Sherwood Bay and Edwards Wetland</w:t>
      </w:r>
      <w:r w:rsidRPr="00D8055A">
        <w:t xml:space="preserve"> on December 11, 2014. </w:t>
      </w:r>
    </w:p>
    <w:p w14:paraId="3A797A30" w14:textId="62B9B72F" w:rsidR="000E24D4" w:rsidRPr="00D8055A" w:rsidRDefault="00156F92" w:rsidP="00857D80">
      <w:pPr>
        <w:pStyle w:val="Heading2"/>
      </w:pPr>
      <w:bookmarkStart w:id="36" w:name="_Toc79743763"/>
      <w:r w:rsidRPr="00D8055A">
        <w:t>Current Management</w:t>
      </w:r>
      <w:bookmarkEnd w:id="36"/>
    </w:p>
    <w:p w14:paraId="2327E9EF" w14:textId="77777777" w:rsidR="003E0CA9" w:rsidRDefault="00F32399" w:rsidP="009247BB">
      <w:pPr>
        <w:jc w:val="both"/>
      </w:pPr>
      <w:r w:rsidRPr="00D8055A">
        <w:t xml:space="preserve">Since </w:t>
      </w:r>
      <w:r w:rsidR="00933F71" w:rsidRPr="00D8055A">
        <w:t xml:space="preserve">the </w:t>
      </w:r>
      <w:r w:rsidRPr="00D8055A">
        <w:t xml:space="preserve">acquisition of the fee simple title in 2014, Edwards Wetland has primarily been managed as a nature preserve, </w:t>
      </w:r>
      <w:r w:rsidR="00BB1FC6" w:rsidRPr="00D8055A">
        <w:t xml:space="preserve">with minimal human interference or disturbance. Public access is limited to permitted snowmobilers only during the winter months, with no public access allowed at other times of the year. </w:t>
      </w:r>
      <w:r w:rsidR="00EF2D15" w:rsidRPr="00D8055A">
        <w:t xml:space="preserve">There has been little active management in </w:t>
      </w:r>
      <w:r w:rsidR="001610B0" w:rsidRPr="00D8055A">
        <w:t>the past</w:t>
      </w:r>
      <w:r w:rsidR="00D96464" w:rsidRPr="00D8055A">
        <w:t>.</w:t>
      </w:r>
      <w:r w:rsidR="001610B0" w:rsidRPr="00D8055A">
        <w:t xml:space="preserve"> </w:t>
      </w:r>
      <w:r w:rsidR="00D96464" w:rsidRPr="00D8055A">
        <w:t>W</w:t>
      </w:r>
      <w:r w:rsidR="001610B0" w:rsidRPr="00D8055A">
        <w:t>ith a</w:t>
      </w:r>
      <w:r w:rsidR="00933F71" w:rsidRPr="00D8055A">
        <w:t>n</w:t>
      </w:r>
      <w:r w:rsidR="001610B0" w:rsidRPr="00D8055A">
        <w:t xml:space="preserve"> </w:t>
      </w:r>
      <w:r w:rsidR="00ED25C4" w:rsidRPr="00D8055A">
        <w:t>increase in staff and RWLT activity, monitoring occurred in 2020</w:t>
      </w:r>
      <w:r w:rsidR="007738D4" w:rsidRPr="00D8055A">
        <w:t xml:space="preserve"> and 2021</w:t>
      </w:r>
      <w:r w:rsidR="00ED25C4" w:rsidRPr="00D8055A">
        <w:t xml:space="preserve"> with plans for future projects ongoing. </w:t>
      </w:r>
    </w:p>
    <w:p w14:paraId="09B56310" w14:textId="2BAF0E17" w:rsidR="00F32399" w:rsidRDefault="00ED25C4" w:rsidP="009247BB">
      <w:pPr>
        <w:jc w:val="both"/>
      </w:pPr>
      <w:r w:rsidRPr="00D8055A">
        <w:t xml:space="preserve">Four nestboxes were installed in the fall of 2020 </w:t>
      </w:r>
      <w:r w:rsidR="002E28F2" w:rsidRPr="00D8055A">
        <w:t>by</w:t>
      </w:r>
      <w:r w:rsidRPr="00D8055A">
        <w:t xml:space="preserve"> </w:t>
      </w:r>
      <w:proofErr w:type="spellStart"/>
      <w:r w:rsidRPr="00D8055A">
        <w:t>EcoTec</w:t>
      </w:r>
      <w:proofErr w:type="spellEnd"/>
      <w:r w:rsidRPr="00D8055A">
        <w:t xml:space="preserve"> Environmental</w:t>
      </w:r>
      <w:r w:rsidR="002E28F2" w:rsidRPr="00D8055A">
        <w:t xml:space="preserve"> as part of</w:t>
      </w:r>
      <w:r w:rsidR="0022501F" w:rsidRPr="00D8055A">
        <w:t xml:space="preserve"> a Gray Ratsnake habitat </w:t>
      </w:r>
      <w:r w:rsidR="002E28F2" w:rsidRPr="00D8055A">
        <w:t xml:space="preserve">enhancement project funded </w:t>
      </w:r>
      <w:r w:rsidR="006414AE">
        <w:t>through a grant from the</w:t>
      </w:r>
      <w:r w:rsidR="005F4781" w:rsidRPr="00D8055A">
        <w:t xml:space="preserve"> Ontario Ministry of </w:t>
      </w:r>
      <w:r w:rsidR="00986062">
        <w:t>Environment, Conservation and Parks</w:t>
      </w:r>
      <w:r w:rsidR="0050169D">
        <w:t xml:space="preserve"> (</w:t>
      </w:r>
      <w:r w:rsidR="0050169D">
        <w:fldChar w:fldCharType="begin"/>
      </w:r>
      <w:r w:rsidR="0050169D">
        <w:instrText xml:space="preserve"> REF _Ref76376567 \h </w:instrText>
      </w:r>
      <w:r w:rsidR="0050169D">
        <w:fldChar w:fldCharType="separate"/>
      </w:r>
      <w:r w:rsidR="0050169D">
        <w:t xml:space="preserve">Figure </w:t>
      </w:r>
      <w:r w:rsidR="0050169D">
        <w:rPr>
          <w:noProof/>
        </w:rPr>
        <w:t>6</w:t>
      </w:r>
      <w:r w:rsidR="0050169D">
        <w:fldChar w:fldCharType="end"/>
      </w:r>
      <w:r w:rsidR="0050169D">
        <w:t>)</w:t>
      </w:r>
      <w:r w:rsidR="005F4781" w:rsidRPr="00D8055A">
        <w:t xml:space="preserve">. </w:t>
      </w:r>
      <w:r w:rsidR="00AE6728">
        <w:t>As well, the Township of Rideau Lakes</w:t>
      </w:r>
      <w:r w:rsidR="003038CE">
        <w:t xml:space="preserve"> has expressed interest in the possibility of working with the RWLT to create a public walking trail on the property. </w:t>
      </w:r>
      <w:r w:rsidR="00DA0543">
        <w:t xml:space="preserve">Due to the difficulty involved in receiving permission for a Change-of-Use from </w:t>
      </w:r>
      <w:proofErr w:type="spellStart"/>
      <w:r w:rsidR="00DA0543">
        <w:t>EcoGifts</w:t>
      </w:r>
      <w:proofErr w:type="spellEnd"/>
      <w:r w:rsidR="0098544C">
        <w:t xml:space="preserve">, </w:t>
      </w:r>
      <w:r w:rsidR="00076754">
        <w:t xml:space="preserve">the construction of a trail is not being actively pursued at this time. </w:t>
      </w:r>
    </w:p>
    <w:p w14:paraId="123E0972" w14:textId="389F8E54" w:rsidR="00E633F8" w:rsidRPr="00D8055A" w:rsidRDefault="003E0CA9" w:rsidP="009247BB">
      <w:pPr>
        <w:jc w:val="both"/>
      </w:pPr>
      <w:r>
        <w:t>Signage on the property was also in</w:t>
      </w:r>
      <w:r w:rsidR="00036C0C">
        <w:t xml:space="preserve">stalled </w:t>
      </w:r>
      <w:r>
        <w:t xml:space="preserve">during early 2021, as issues of trespassing and hunting </w:t>
      </w:r>
      <w:r w:rsidR="003B6D9A">
        <w:t xml:space="preserve">became more apparent. Six “No Hunting/Trespassing” signs were </w:t>
      </w:r>
      <w:r w:rsidR="002108FD">
        <w:t>installed by Peter Hannah on Cove Road and R36</w:t>
      </w:r>
      <w:r w:rsidR="00036C0C">
        <w:t xml:space="preserve"> after a hunting blind was located in the south-west corner of the Wetland Parcel</w:t>
      </w:r>
      <w:r w:rsidR="002108FD">
        <w:t xml:space="preserve">. </w:t>
      </w:r>
      <w:r w:rsidR="00462976">
        <w:t xml:space="preserve">Property identification signage is currently </w:t>
      </w:r>
      <w:r w:rsidR="007D5126">
        <w:t>in development</w:t>
      </w:r>
      <w:r w:rsidR="00462976">
        <w:t xml:space="preserve"> for installation later in the season. </w:t>
      </w:r>
    </w:p>
    <w:p w14:paraId="08B76B92" w14:textId="680AEB1E" w:rsidR="00C7515F" w:rsidRDefault="0050169D" w:rsidP="00741281">
      <w:r>
        <w:rPr>
          <w:noProof/>
        </w:rPr>
        <w:lastRenderedPageBreak/>
        <w:drawing>
          <wp:inline distT="0" distB="0" distL="0" distR="0" wp14:anchorId="75688F3C" wp14:editId="365AA151">
            <wp:extent cx="6400800" cy="4540250"/>
            <wp:effectExtent l="0" t="0" r="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4540250"/>
                    </a:xfrm>
                    <a:prstGeom prst="rect">
                      <a:avLst/>
                    </a:prstGeom>
                    <a:noFill/>
                    <a:ln>
                      <a:noFill/>
                    </a:ln>
                  </pic:spPr>
                </pic:pic>
              </a:graphicData>
            </a:graphic>
          </wp:inline>
        </w:drawing>
      </w:r>
    </w:p>
    <w:p w14:paraId="669546FC" w14:textId="4FDF56EE" w:rsidR="00936539" w:rsidRPr="00D8055A" w:rsidRDefault="00C7515F" w:rsidP="00D76116">
      <w:pPr>
        <w:pStyle w:val="Caption"/>
      </w:pPr>
      <w:bookmarkStart w:id="37" w:name="_Ref76376567"/>
      <w:bookmarkStart w:id="38" w:name="_Toc75949368"/>
      <w:bookmarkStart w:id="39" w:name="_Toc75949393"/>
      <w:r>
        <w:t xml:space="preserve">Figure </w:t>
      </w:r>
      <w:fldSimple w:instr=" SEQ Figure \* ARABIC ">
        <w:r w:rsidR="00F14524">
          <w:rPr>
            <w:noProof/>
          </w:rPr>
          <w:t>6</w:t>
        </w:r>
      </w:fldSimple>
      <w:bookmarkEnd w:id="37"/>
      <w:r>
        <w:t>: Improvements and Structures</w:t>
      </w:r>
      <w:bookmarkEnd w:id="38"/>
      <w:bookmarkEnd w:id="39"/>
    </w:p>
    <w:p w14:paraId="0A90D1AA" w14:textId="4885F1EC" w:rsidR="0004384F" w:rsidRPr="00D8055A" w:rsidRDefault="0004384F" w:rsidP="00857D80">
      <w:pPr>
        <w:pStyle w:val="Heading2"/>
      </w:pPr>
      <w:bookmarkStart w:id="40" w:name="_Toc79743764"/>
      <w:r w:rsidRPr="00D8055A">
        <w:t>Future Acquisition</w:t>
      </w:r>
      <w:r w:rsidR="00156F92" w:rsidRPr="00D8055A">
        <w:t>s</w:t>
      </w:r>
      <w:bookmarkEnd w:id="40"/>
    </w:p>
    <w:p w14:paraId="559EC03A" w14:textId="6D3F0D1E" w:rsidR="003C0D93" w:rsidRPr="00D8055A" w:rsidRDefault="00676376" w:rsidP="009247BB">
      <w:pPr>
        <w:jc w:val="both"/>
      </w:pPr>
      <w:r w:rsidRPr="00D8055A">
        <w:t xml:space="preserve">There are no current plans to acquire more property in the immediate vicinity of Edwards Wetland. </w:t>
      </w:r>
      <w:r w:rsidR="00BE7701" w:rsidRPr="00D8055A">
        <w:t>However,</w:t>
      </w:r>
      <w:r w:rsidR="005A2DBF" w:rsidRPr="00D8055A">
        <w:t xml:space="preserve"> the property is located within one of the RWLT’s </w:t>
      </w:r>
      <w:r w:rsidR="007F4E1A" w:rsidRPr="00D8055A">
        <w:t xml:space="preserve">priority areas, and future opportunities to acquire more land on undeveloped shorelines will be </w:t>
      </w:r>
      <w:r w:rsidR="001A7ABD" w:rsidRPr="00D8055A">
        <w:t xml:space="preserve">met favourably. </w:t>
      </w:r>
      <w:r w:rsidR="00917782">
        <w:t xml:space="preserve">Properties </w:t>
      </w:r>
      <w:r w:rsidR="006702B7">
        <w:t>located up- or downstream of the wetland on the property</w:t>
      </w:r>
      <w:r w:rsidR="0001780C">
        <w:t xml:space="preserve"> (</w:t>
      </w:r>
      <w:r w:rsidR="0001780C">
        <w:fldChar w:fldCharType="begin"/>
      </w:r>
      <w:r w:rsidR="0001780C">
        <w:instrText xml:space="preserve"> REF _Ref75964346 \h </w:instrText>
      </w:r>
      <w:r w:rsidR="0001780C">
        <w:fldChar w:fldCharType="separate"/>
      </w:r>
      <w:r w:rsidR="0001780C">
        <w:t xml:space="preserve">Figure </w:t>
      </w:r>
      <w:r w:rsidR="0001780C">
        <w:rPr>
          <w:noProof/>
        </w:rPr>
        <w:t>7</w:t>
      </w:r>
      <w:r w:rsidR="0001780C">
        <w:fldChar w:fldCharType="end"/>
      </w:r>
      <w:r w:rsidR="0001780C">
        <w:t>)</w:t>
      </w:r>
      <w:r w:rsidR="006702B7">
        <w:t xml:space="preserve"> would be especially </w:t>
      </w:r>
      <w:r w:rsidR="009C0FB5">
        <w:t xml:space="preserve">advantageous to acquire, as the hydrological linkages </w:t>
      </w:r>
      <w:r w:rsidR="00A77654">
        <w:t xml:space="preserve">would allow species to </w:t>
      </w:r>
      <w:proofErr w:type="gramStart"/>
      <w:r w:rsidR="00A77654">
        <w:t>more freely move between properties</w:t>
      </w:r>
      <w:proofErr w:type="gramEnd"/>
      <w:r w:rsidR="00A77654">
        <w:t xml:space="preserve">. As well, </w:t>
      </w:r>
      <w:r w:rsidR="00B96914">
        <w:t>protecting more of the wetlands and streams would allow for improve</w:t>
      </w:r>
      <w:r w:rsidR="006D56C9">
        <w:t xml:space="preserve">ments in water quality, riparian </w:t>
      </w:r>
      <w:r w:rsidR="00733285">
        <w:t>habitat</w:t>
      </w:r>
      <w:r w:rsidR="007E53FB">
        <w:t>,</w:t>
      </w:r>
      <w:r w:rsidR="00733285">
        <w:t xml:space="preserve"> and </w:t>
      </w:r>
      <w:r w:rsidR="007E53FB">
        <w:t>the health of Big Rideau Lake</w:t>
      </w:r>
      <w:r w:rsidR="00733285">
        <w:t xml:space="preserve"> </w:t>
      </w:r>
    </w:p>
    <w:p w14:paraId="49AB8A0F" w14:textId="79C368F5" w:rsidR="002C18DD" w:rsidRPr="00D8055A" w:rsidRDefault="002C18DD" w:rsidP="00857D80">
      <w:pPr>
        <w:pStyle w:val="Heading2"/>
      </w:pPr>
      <w:bookmarkStart w:id="41" w:name="_Toc79743765"/>
      <w:r w:rsidRPr="00D8055A">
        <w:t>Stewardship</w:t>
      </w:r>
      <w:bookmarkEnd w:id="41"/>
    </w:p>
    <w:p w14:paraId="589E79E3" w14:textId="0E8F07F2" w:rsidR="00B04DBC" w:rsidRPr="00D8055A" w:rsidRDefault="00B04DBC" w:rsidP="009247BB">
      <w:pPr>
        <w:jc w:val="both"/>
      </w:pPr>
      <w:r w:rsidRPr="00D8055A">
        <w:t xml:space="preserve">Edwards Wetland is visited </w:t>
      </w:r>
      <w:r w:rsidR="00DC4412" w:rsidRPr="00D8055A">
        <w:t>at</w:t>
      </w:r>
      <w:r w:rsidRPr="00D8055A">
        <w:t xml:space="preserve"> least once a year </w:t>
      </w:r>
      <w:r w:rsidR="00C53EDC" w:rsidRPr="00D8055A">
        <w:t>for a full property monitoring visit</w:t>
      </w:r>
      <w:r w:rsidR="006A7A23" w:rsidRPr="00D8055A">
        <w:t>, typically by RWLT biology staff</w:t>
      </w:r>
      <w:r w:rsidR="00C53EDC" w:rsidRPr="00D8055A">
        <w:t xml:space="preserve">. Each year, the visit is done during a different season to account for the full variation in </w:t>
      </w:r>
      <w:r w:rsidR="00E61AD4" w:rsidRPr="00D8055A">
        <w:t>flora, fauna</w:t>
      </w:r>
      <w:r w:rsidR="00AF477A" w:rsidRPr="00D8055A">
        <w:t>,</w:t>
      </w:r>
      <w:r w:rsidR="00E61AD4" w:rsidRPr="00D8055A">
        <w:t xml:space="preserve"> and habitat. </w:t>
      </w:r>
      <w:r w:rsidR="00C01B5B" w:rsidRPr="00D8055A">
        <w:t xml:space="preserve">Monitors complete the monitoring template attached as Appendix </w:t>
      </w:r>
      <w:r w:rsidR="008D2442" w:rsidRPr="00D8055A">
        <w:t>B</w:t>
      </w:r>
      <w:r w:rsidR="009436F4" w:rsidRPr="00D8055A">
        <w:t xml:space="preserve">, documenting any changes in </w:t>
      </w:r>
      <w:r w:rsidR="00707ABF" w:rsidRPr="00D8055A">
        <w:t>the property and/or any disturbances that may have occurred</w:t>
      </w:r>
      <w:r w:rsidR="0004277A" w:rsidRPr="00D8055A">
        <w:t xml:space="preserve">, as well as updating the species database. If there are any </w:t>
      </w:r>
      <w:r w:rsidR="0004277A" w:rsidRPr="00D8055A">
        <w:lastRenderedPageBreak/>
        <w:t xml:space="preserve">unwanted or illegal activities, RWLT staff and board members </w:t>
      </w:r>
      <w:r w:rsidR="003C0D93" w:rsidRPr="00D8055A">
        <w:t xml:space="preserve">decide upon the necessary actions needed to resolve the issue. </w:t>
      </w:r>
      <w:r w:rsidR="00E0718E" w:rsidRPr="00D8055A">
        <w:t>Additional updates</w:t>
      </w:r>
      <w:r w:rsidR="00A64FD6" w:rsidRPr="00D8055A">
        <w:t xml:space="preserve"> on the property may be provided by the neighbors on the adjoining properties</w:t>
      </w:r>
      <w:r w:rsidR="002F608D" w:rsidRPr="00D8055A">
        <w:t xml:space="preserve">. Maintaining a </w:t>
      </w:r>
      <w:r w:rsidR="009100E8" w:rsidRPr="00D8055A">
        <w:t>relationship with the current and future owners of the adjacent parcels is an important component of stewardship and long-term conservation of all of the RWLT’s properties.</w:t>
      </w:r>
    </w:p>
    <w:p w14:paraId="23003358" w14:textId="77777777" w:rsidR="00E65044" w:rsidRPr="00D8055A" w:rsidRDefault="00E65044" w:rsidP="00741281">
      <w:pPr>
        <w:pStyle w:val="Heading1"/>
      </w:pPr>
      <w:bookmarkStart w:id="42" w:name="_Toc79743766"/>
      <w:r w:rsidRPr="00D8055A">
        <w:t>Baseline Inventory Summary</w:t>
      </w:r>
      <w:bookmarkEnd w:id="42"/>
    </w:p>
    <w:p w14:paraId="7AF9A60C" w14:textId="609D2D65" w:rsidR="00DC4412" w:rsidRPr="00D8055A" w:rsidRDefault="00DC4412" w:rsidP="009247BB">
      <w:pPr>
        <w:jc w:val="both"/>
      </w:pPr>
      <w:r w:rsidRPr="00D8055A">
        <w:t xml:space="preserve">A formal Baseline Documentation </w:t>
      </w:r>
      <w:r w:rsidR="004F69B1" w:rsidRPr="00D8055A">
        <w:t xml:space="preserve">Inventory </w:t>
      </w:r>
      <w:r w:rsidRPr="00D8055A">
        <w:t xml:space="preserve">for Edwards Wetland was completed in </w:t>
      </w:r>
      <w:r w:rsidR="00021FAB" w:rsidRPr="00D8055A">
        <w:t>2003</w:t>
      </w:r>
      <w:r w:rsidRPr="00D8055A">
        <w:t xml:space="preserve"> by </w:t>
      </w:r>
      <w:r w:rsidR="004F69B1" w:rsidRPr="00D8055A">
        <w:t>Simon Lunn, retired biologist</w:t>
      </w:r>
      <w:r w:rsidR="00021FAB" w:rsidRPr="00D8055A">
        <w:t xml:space="preserve"> and (former) RWLT board member</w:t>
      </w:r>
      <w:r w:rsidR="00D333A2" w:rsidRPr="00D8055A">
        <w:t xml:space="preserve"> </w:t>
      </w:r>
      <w:sdt>
        <w:sdtPr>
          <w:id w:val="-1783725661"/>
          <w:citation/>
        </w:sdtPr>
        <w:sdtEndPr/>
        <w:sdtContent>
          <w:r w:rsidR="006816D7" w:rsidRPr="00D8055A">
            <w:fldChar w:fldCharType="begin"/>
          </w:r>
          <w:r w:rsidR="001A62B0" w:rsidRPr="00D8055A">
            <w:instrText xml:space="preserve">CITATION Lun03 \l 4105 </w:instrText>
          </w:r>
          <w:r w:rsidR="006816D7" w:rsidRPr="00D8055A">
            <w:fldChar w:fldCharType="separate"/>
          </w:r>
          <w:r w:rsidR="00EE3975">
            <w:rPr>
              <w:noProof/>
            </w:rPr>
            <w:t>(Lunn, 2003)</w:t>
          </w:r>
          <w:r w:rsidR="006816D7" w:rsidRPr="00D8055A">
            <w:fldChar w:fldCharType="end"/>
          </w:r>
        </w:sdtContent>
      </w:sdt>
      <w:r w:rsidRPr="00D8055A">
        <w:t xml:space="preserve">. The information provided in this section summarizes that report and new information was incorporated where necessary. </w:t>
      </w:r>
    </w:p>
    <w:p w14:paraId="6EEE5E63" w14:textId="64646814" w:rsidR="00E65044" w:rsidRPr="00D8055A" w:rsidRDefault="00E65044" w:rsidP="00857D80">
      <w:pPr>
        <w:pStyle w:val="Heading2"/>
      </w:pPr>
      <w:bookmarkStart w:id="43" w:name="_Toc79743767"/>
      <w:r w:rsidRPr="00D8055A">
        <w:t xml:space="preserve">Physical </w:t>
      </w:r>
      <w:r w:rsidR="00F06BEF" w:rsidRPr="00D8055A">
        <w:t>Features</w:t>
      </w:r>
      <w:bookmarkEnd w:id="43"/>
    </w:p>
    <w:p w14:paraId="49A7FD97" w14:textId="6AA9A765" w:rsidR="00F06BEF" w:rsidRPr="00D8055A" w:rsidRDefault="00F06BEF" w:rsidP="00857D80">
      <w:pPr>
        <w:pStyle w:val="Heading3"/>
      </w:pPr>
      <w:r w:rsidRPr="00D8055A">
        <w:t>Geology</w:t>
      </w:r>
    </w:p>
    <w:p w14:paraId="3809F1D9" w14:textId="0F77AF09" w:rsidR="003F6D60" w:rsidRPr="00D8055A" w:rsidRDefault="003F6D60" w:rsidP="009247BB">
      <w:pPr>
        <w:jc w:val="both"/>
      </w:pPr>
      <w:r w:rsidRPr="00D8055A">
        <w:t xml:space="preserve">The lands under consideration are situated within the Champlain (Land) District, an area characterized by flat-lying Paleozoic era bedrock. The bedrock is primarily 1 ½ billion-year-old Lower Ordovician sedimentary rock, including Oxford &amp; March Formation limestones and dolomites. They belong to the Smiths Falls Limestone Plain Physiographic Region and constitute a topography of mostly well-drained gentle inland slopes that become steeper where they adjoin Big Rideau Lake. An arch-shaped largely west-facing rocky outcrop ridge or scarp is situated within </w:t>
      </w:r>
      <w:r w:rsidR="00D77ACC">
        <w:t>the Shoreline Parcel</w:t>
      </w:r>
      <w:r w:rsidRPr="00D8055A">
        <w:t xml:space="preserve">, while a less pronounced linear outcrop or shallow south-facing scarp of loose limestone rock borders the wetland of </w:t>
      </w:r>
      <w:r w:rsidR="00D77ACC">
        <w:t>the Wetland Parcel</w:t>
      </w:r>
      <w:r w:rsidRPr="00D8055A">
        <w:t>.</w:t>
      </w:r>
    </w:p>
    <w:p w14:paraId="0987C129" w14:textId="396084A3" w:rsidR="003F6D60" w:rsidRPr="00D8055A" w:rsidRDefault="003F6D60" w:rsidP="009247BB">
      <w:pPr>
        <w:jc w:val="both"/>
      </w:pPr>
      <w:r w:rsidRPr="00D8055A">
        <w:t xml:space="preserve">In contrast to the glacial till veneer overlying most of the lands, there is a pocket of Quaternary age post-glacially deposited organic muck underlying marsh habitat in the middle portion of the </w:t>
      </w:r>
      <w:r w:rsidR="00D77ACC">
        <w:t>Wetland Parcel</w:t>
      </w:r>
      <w:r w:rsidRPr="00D8055A">
        <w:t>.</w:t>
      </w:r>
    </w:p>
    <w:p w14:paraId="2822A2C6" w14:textId="47E79654" w:rsidR="00F06BEF" w:rsidRPr="00D8055A" w:rsidRDefault="00F06BEF" w:rsidP="00857D80">
      <w:pPr>
        <w:pStyle w:val="Heading3"/>
      </w:pPr>
      <w:r w:rsidRPr="00D8055A">
        <w:t>Soils</w:t>
      </w:r>
    </w:p>
    <w:p w14:paraId="26AC9035" w14:textId="30996978" w:rsidR="00E577B6" w:rsidRPr="00D8055A" w:rsidRDefault="00FA1E30" w:rsidP="009247BB">
      <w:pPr>
        <w:jc w:val="both"/>
      </w:pPr>
      <w:r w:rsidRPr="00D8055A">
        <w:t xml:space="preserve">The primary soil (series) is generally well-drained </w:t>
      </w:r>
      <w:r w:rsidRPr="00D8055A">
        <w:rPr>
          <w:color w:val="000000"/>
        </w:rPr>
        <w:t>sandy loam of the Farmington Series</w:t>
      </w:r>
      <w:r w:rsidRPr="00D8055A">
        <w:t xml:space="preserve"> (Brown Forest Great Group), in the form of shallow or thin till (1-12” depth) overlying limestone bedrock, with some rocky outcrops. </w:t>
      </w:r>
    </w:p>
    <w:p w14:paraId="3C5C862B" w14:textId="71362198" w:rsidR="00F06BEF" w:rsidRPr="00D8055A" w:rsidRDefault="00F06BEF" w:rsidP="00857D80">
      <w:pPr>
        <w:pStyle w:val="Heading3"/>
      </w:pPr>
      <w:r w:rsidRPr="00D8055A">
        <w:t>Surface Hydrology</w:t>
      </w:r>
    </w:p>
    <w:p w14:paraId="44B3A7CC" w14:textId="34B6F1A9" w:rsidR="00596D11" w:rsidRPr="00D8055A" w:rsidRDefault="00E730E2" w:rsidP="009247BB">
      <w:pPr>
        <w:jc w:val="both"/>
      </w:pPr>
      <w:r w:rsidRPr="00D8055A">
        <w:t xml:space="preserve">The property </w:t>
      </w:r>
      <w:r w:rsidR="009025C8" w:rsidRPr="00D8055A">
        <w:t>has a large marsh wetland with a slow-moving stream flowing through it</w:t>
      </w:r>
      <w:r w:rsidR="000F36A5">
        <w:t xml:space="preserve"> (</w:t>
      </w:r>
      <w:r w:rsidR="000F36A5">
        <w:fldChar w:fldCharType="begin"/>
      </w:r>
      <w:r w:rsidR="000F36A5">
        <w:instrText xml:space="preserve"> REF _Ref75964346 \h </w:instrText>
      </w:r>
      <w:r w:rsidR="009247BB">
        <w:instrText xml:space="preserve"> \* MERGEFORMAT </w:instrText>
      </w:r>
      <w:r w:rsidR="000F36A5">
        <w:fldChar w:fldCharType="separate"/>
      </w:r>
      <w:r w:rsidR="000F36A5">
        <w:t xml:space="preserve">Figure </w:t>
      </w:r>
      <w:r w:rsidR="000F36A5">
        <w:rPr>
          <w:noProof/>
        </w:rPr>
        <w:t>7</w:t>
      </w:r>
      <w:r w:rsidR="000F36A5">
        <w:fldChar w:fldCharType="end"/>
      </w:r>
      <w:r w:rsidR="000F36A5">
        <w:t>)</w:t>
      </w:r>
      <w:r w:rsidR="00A71F2A" w:rsidRPr="00D8055A">
        <w:t xml:space="preserve">. The entire property is part of the Big Rideau Lake – Portland </w:t>
      </w:r>
      <w:proofErr w:type="spellStart"/>
      <w:r w:rsidR="00A71F2A" w:rsidRPr="00D8055A">
        <w:t>Subwatershed</w:t>
      </w:r>
      <w:proofErr w:type="spellEnd"/>
      <w:r w:rsidR="00A33B93" w:rsidRPr="00D8055A">
        <w:t xml:space="preserve">. The stream enters the property </w:t>
      </w:r>
      <w:r w:rsidR="00912B30" w:rsidRPr="00D8055A">
        <w:t>from a wetland on the adjacent property</w:t>
      </w:r>
      <w:r w:rsidR="00BF4346" w:rsidRPr="00D8055A">
        <w:t xml:space="preserve"> to the west</w:t>
      </w:r>
      <w:r w:rsidR="00912B30" w:rsidRPr="00D8055A">
        <w:t>,</w:t>
      </w:r>
      <w:r w:rsidR="001715A0" w:rsidRPr="00D8055A">
        <w:t xml:space="preserve"> goes under a small bridge, and then </w:t>
      </w:r>
      <w:r w:rsidR="00912B30" w:rsidRPr="00D8055A">
        <w:t>meanders through the deciduous forest</w:t>
      </w:r>
      <w:r w:rsidR="001715A0" w:rsidRPr="00D8055A">
        <w:t xml:space="preserve"> before entering the marsh wetland. The stream flows through the wetland</w:t>
      </w:r>
      <w:r w:rsidR="00A473B3" w:rsidRPr="00D8055A">
        <w:t xml:space="preserve"> leaving a small amount of open water visible at </w:t>
      </w:r>
      <w:r w:rsidR="00207E0C" w:rsidRPr="00D8055A">
        <w:t>times and</w:t>
      </w:r>
      <w:r w:rsidR="00A473B3" w:rsidRPr="00D8055A">
        <w:t xml:space="preserve"> exits to the </w:t>
      </w:r>
      <w:r w:rsidR="00964621">
        <w:t>east</w:t>
      </w:r>
      <w:r w:rsidR="00A473B3" w:rsidRPr="00D8055A">
        <w:t xml:space="preserve"> where a small DUC concrete dam controls the water level. </w:t>
      </w:r>
      <w:r w:rsidR="002474BF" w:rsidRPr="00D8055A">
        <w:t>This stream the</w:t>
      </w:r>
      <w:r w:rsidR="0080137E" w:rsidRPr="00D8055A">
        <w:t>n</w:t>
      </w:r>
      <w:r w:rsidR="002474BF" w:rsidRPr="00D8055A">
        <w:t xml:space="preserve"> goes through a culvert under Cove Road and eventually empties into Big Rideau Lake. </w:t>
      </w:r>
      <w:r w:rsidR="00912B30" w:rsidRPr="00D8055A">
        <w:t xml:space="preserve"> </w:t>
      </w:r>
    </w:p>
    <w:p w14:paraId="01A76ADD" w14:textId="49F51651" w:rsidR="00B665BB" w:rsidRDefault="00B665BB" w:rsidP="009247BB">
      <w:pPr>
        <w:jc w:val="both"/>
      </w:pPr>
      <w:r w:rsidRPr="00D8055A">
        <w:t xml:space="preserve">The topography of the property is </w:t>
      </w:r>
      <w:r w:rsidR="00367FF5" w:rsidRPr="00D8055A">
        <w:t>fairly gentle</w:t>
      </w:r>
      <w:r w:rsidR="002C550C" w:rsidRPr="00D8055A">
        <w:t xml:space="preserve"> on top of the ridge, with a moderate slope down to the wetland</w:t>
      </w:r>
      <w:r w:rsidR="007D068C" w:rsidRPr="00D8055A">
        <w:t>, draining any water into the marsh</w:t>
      </w:r>
      <w:r w:rsidR="0022222A" w:rsidRPr="00D8055A">
        <w:t xml:space="preserve"> and leading to dry condition</w:t>
      </w:r>
      <w:r w:rsidR="0080137E" w:rsidRPr="00D8055A">
        <w:t>s</w:t>
      </w:r>
      <w:r w:rsidR="0022222A" w:rsidRPr="00D8055A">
        <w:t xml:space="preserve"> elsewhere</w:t>
      </w:r>
      <w:r w:rsidR="002C550C" w:rsidRPr="00D8055A">
        <w:t xml:space="preserve">. </w:t>
      </w:r>
    </w:p>
    <w:p w14:paraId="5A660EBF" w14:textId="660603C7" w:rsidR="00F14524" w:rsidRDefault="00F14524" w:rsidP="00741281">
      <w:r>
        <w:rPr>
          <w:noProof/>
        </w:rPr>
        <w:lastRenderedPageBreak/>
        <w:drawing>
          <wp:inline distT="0" distB="0" distL="0" distR="0" wp14:anchorId="6905B8A5" wp14:editId="5F15E52E">
            <wp:extent cx="6400800" cy="4509770"/>
            <wp:effectExtent l="0" t="0" r="0" b="508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4509770"/>
                    </a:xfrm>
                    <a:prstGeom prst="rect">
                      <a:avLst/>
                    </a:prstGeom>
                    <a:noFill/>
                    <a:ln>
                      <a:noFill/>
                    </a:ln>
                  </pic:spPr>
                </pic:pic>
              </a:graphicData>
            </a:graphic>
          </wp:inline>
        </w:drawing>
      </w:r>
    </w:p>
    <w:p w14:paraId="0FCBE2FB" w14:textId="60F2810E" w:rsidR="00F14524" w:rsidRPr="00D8055A" w:rsidRDefault="00F14524" w:rsidP="00F14524">
      <w:pPr>
        <w:pStyle w:val="Caption"/>
      </w:pPr>
      <w:bookmarkStart w:id="44" w:name="_Ref75964346"/>
      <w:r>
        <w:t xml:space="preserve">Figure </w:t>
      </w:r>
      <w:fldSimple w:instr=" SEQ Figure \* ARABIC ">
        <w:r>
          <w:rPr>
            <w:noProof/>
          </w:rPr>
          <w:t>7</w:t>
        </w:r>
      </w:fldSimple>
      <w:bookmarkEnd w:id="44"/>
      <w:r>
        <w:t>: Surface Hydrology</w:t>
      </w:r>
      <w:r w:rsidR="008D13FC">
        <w:t xml:space="preserve"> of Edwards Wetland and Surrounding Landscape</w:t>
      </w:r>
    </w:p>
    <w:p w14:paraId="7AD0614E" w14:textId="268C5543" w:rsidR="00F06BEF" w:rsidRPr="00D8055A" w:rsidRDefault="00F06BEF" w:rsidP="00857D80">
      <w:pPr>
        <w:pStyle w:val="Heading3"/>
      </w:pPr>
      <w:r w:rsidRPr="00D8055A">
        <w:t>Climate</w:t>
      </w:r>
    </w:p>
    <w:p w14:paraId="70AFA8DA" w14:textId="0B21D517" w:rsidR="007D4D86" w:rsidRPr="00D8055A" w:rsidRDefault="00DC75C7" w:rsidP="009247BB">
      <w:pPr>
        <w:jc w:val="both"/>
      </w:pPr>
      <w:r w:rsidRPr="00D8055A">
        <w:t>Edwards Wetland</w:t>
      </w:r>
      <w:r w:rsidR="00D755E1" w:rsidRPr="00D8055A">
        <w:t xml:space="preserve"> occurs in the </w:t>
      </w:r>
      <w:r w:rsidR="000D5BDC" w:rsidRPr="00D8055A">
        <w:t xml:space="preserve">Lake Simcoe-Rideau Ecoregion. </w:t>
      </w:r>
      <w:r w:rsidR="0080137E" w:rsidRPr="00D8055A">
        <w:t>The c</w:t>
      </w:r>
      <w:r w:rsidR="000D5BDC" w:rsidRPr="00D8055A">
        <w:t>limate in this region is warmer and drier than that of 5E to the north and cooler with a lower evapotranspiration rate than 7E to the south. The area is generally cold and temperate with significant rainfall throughout the year.</w:t>
      </w:r>
    </w:p>
    <w:p w14:paraId="4016C89A" w14:textId="46A12C47" w:rsidR="00F06BEF" w:rsidRPr="00D8055A" w:rsidRDefault="00F06BEF" w:rsidP="00857D80">
      <w:pPr>
        <w:pStyle w:val="Heading2"/>
      </w:pPr>
      <w:bookmarkStart w:id="45" w:name="_Ref75952787"/>
      <w:bookmarkStart w:id="46" w:name="_Toc79743768"/>
      <w:r w:rsidRPr="00D8055A">
        <w:t>Biological Features</w:t>
      </w:r>
      <w:bookmarkEnd w:id="45"/>
      <w:bookmarkEnd w:id="46"/>
    </w:p>
    <w:p w14:paraId="451AA332" w14:textId="77777777" w:rsidR="00F06BEF" w:rsidRPr="00D8055A" w:rsidRDefault="00F06BEF" w:rsidP="00857D80">
      <w:pPr>
        <w:pStyle w:val="Heading3"/>
      </w:pPr>
      <w:r w:rsidRPr="00D8055A">
        <w:t>Land Cover</w:t>
      </w:r>
    </w:p>
    <w:p w14:paraId="0608120D" w14:textId="250A8831" w:rsidR="00A83AD1" w:rsidRPr="00D8055A" w:rsidRDefault="00855E52" w:rsidP="009247BB">
      <w:pPr>
        <w:jc w:val="both"/>
      </w:pPr>
      <w:r w:rsidRPr="00D8055A">
        <w:t xml:space="preserve">Edwards Wetland is </w:t>
      </w:r>
      <w:r w:rsidR="00A95987" w:rsidRPr="00D8055A">
        <w:t>57.45 hectares consisting mai</w:t>
      </w:r>
      <w:r w:rsidR="009C5FAB" w:rsidRPr="00D8055A">
        <w:t>nly of forest and wetland, with some regenerating old field areas</w:t>
      </w:r>
      <w:r w:rsidR="00A84181" w:rsidRPr="00D8055A">
        <w:t xml:space="preserve"> and an abandoned limestone quarry.</w:t>
      </w:r>
      <w:r w:rsidR="009C5FAB" w:rsidRPr="00D8055A">
        <w:t xml:space="preserve"> </w:t>
      </w:r>
      <w:r w:rsidR="00865ECD">
        <w:t>The Wet</w:t>
      </w:r>
      <w:r w:rsidR="00AE0FFD">
        <w:t>land Parcel</w:t>
      </w:r>
      <w:r w:rsidR="00A83AD1" w:rsidRPr="00D8055A">
        <w:t xml:space="preserve"> consists of approximately 50% forest, 35% wetland &amp; stream, 14% regenerating old field and 1% flooded quarry.</w:t>
      </w:r>
      <w:r w:rsidR="00450262" w:rsidRPr="00D8055A">
        <w:t xml:space="preserve"> </w:t>
      </w:r>
      <w:r w:rsidR="00AE0FFD">
        <w:t>The Shoreline Parcel</w:t>
      </w:r>
      <w:r w:rsidR="00450262" w:rsidRPr="00D8055A">
        <w:t xml:space="preserve"> is 100% </w:t>
      </w:r>
      <w:r w:rsidR="00875B01" w:rsidRPr="00D8055A">
        <w:t>forest, mainly deciduous, with a small area of mixed forest in the southeast corner</w:t>
      </w:r>
      <w:r w:rsidR="00450262" w:rsidRPr="00D8055A">
        <w:t>.</w:t>
      </w:r>
    </w:p>
    <w:p w14:paraId="017C9720" w14:textId="1D829CDA" w:rsidR="00F06BEF" w:rsidRPr="00D8055A" w:rsidRDefault="00F06BEF" w:rsidP="00857D80">
      <w:pPr>
        <w:pStyle w:val="Heading3"/>
      </w:pPr>
      <w:r w:rsidRPr="00D8055A">
        <w:lastRenderedPageBreak/>
        <w:t>Flora</w:t>
      </w:r>
    </w:p>
    <w:p w14:paraId="7AB7A53F" w14:textId="61F95175" w:rsidR="005E276C" w:rsidRPr="00D8055A" w:rsidRDefault="00591C86" w:rsidP="009247BB">
      <w:pPr>
        <w:jc w:val="both"/>
      </w:pPr>
      <w:r w:rsidRPr="00D8055A">
        <w:t xml:space="preserve">The vegetation communities of this property are typical of those in the area. Although no official ELC assessment has been completed, the baseline inventory does outline the major vegetation zones and their dominant species. </w:t>
      </w:r>
      <w:r w:rsidR="00AE6783" w:rsidRPr="00D8055A">
        <w:t>The si</w:t>
      </w:r>
      <w:r w:rsidR="00F8707E" w:rsidRPr="00D8055A">
        <w:t>x vegetation communities on the larger</w:t>
      </w:r>
      <w:r w:rsidR="00AE0FFD">
        <w:t xml:space="preserve"> (wetland)</w:t>
      </w:r>
      <w:r w:rsidR="00F8707E" w:rsidRPr="00D8055A">
        <w:t xml:space="preserve"> parcel and two vegetation communities on the smaller</w:t>
      </w:r>
      <w:r w:rsidR="00AE0FFD">
        <w:t xml:space="preserve"> (shoreline) parcel</w:t>
      </w:r>
      <w:r w:rsidR="00F8707E" w:rsidRPr="00D8055A">
        <w:t xml:space="preserve"> are summarized below</w:t>
      </w:r>
      <w:r w:rsidR="00A32DAB">
        <w:t xml:space="preserve"> and show in </w:t>
      </w:r>
      <w:r w:rsidR="00A32DAB">
        <w:fldChar w:fldCharType="begin"/>
      </w:r>
      <w:r w:rsidR="00A32DAB">
        <w:instrText xml:space="preserve"> REF _Ref75960278 \h </w:instrText>
      </w:r>
      <w:r w:rsidR="009247BB">
        <w:instrText xml:space="preserve"> \* MERGEFORMAT </w:instrText>
      </w:r>
      <w:r w:rsidR="00A32DAB">
        <w:fldChar w:fldCharType="separate"/>
      </w:r>
      <w:r w:rsidR="00A32DAB">
        <w:t xml:space="preserve">Figure </w:t>
      </w:r>
      <w:r w:rsidR="00A32DAB">
        <w:rPr>
          <w:noProof/>
        </w:rPr>
        <w:t>7</w:t>
      </w:r>
      <w:r w:rsidR="00A32DAB">
        <w:fldChar w:fldCharType="end"/>
      </w:r>
      <w:r w:rsidR="00F8707E" w:rsidRPr="00D8055A">
        <w:t>.</w:t>
      </w:r>
      <w:r w:rsidR="00AE6783" w:rsidRPr="00D8055A">
        <w:t xml:space="preserve"> A full description can be found in th</w:t>
      </w:r>
      <w:r w:rsidR="00A03DD4" w:rsidRPr="00D8055A">
        <w:t>e</w:t>
      </w:r>
      <w:r w:rsidR="00D26B15" w:rsidRPr="00D8055A">
        <w:t xml:space="preserve"> Baseline Inventory</w:t>
      </w:r>
      <w:sdt>
        <w:sdtPr>
          <w:id w:val="39249288"/>
          <w:citation/>
        </w:sdtPr>
        <w:sdtEndPr/>
        <w:sdtContent>
          <w:r w:rsidR="00A03DD4" w:rsidRPr="00D8055A">
            <w:fldChar w:fldCharType="begin"/>
          </w:r>
          <w:r w:rsidR="00A03DD4" w:rsidRPr="00D8055A">
            <w:instrText xml:space="preserve"> CITATION Lun03 \l 4105 </w:instrText>
          </w:r>
          <w:r w:rsidR="00A03DD4" w:rsidRPr="00D8055A">
            <w:fldChar w:fldCharType="separate"/>
          </w:r>
          <w:r w:rsidR="00EE3975">
            <w:rPr>
              <w:noProof/>
            </w:rPr>
            <w:t xml:space="preserve"> (Lunn, 2003)</w:t>
          </w:r>
          <w:r w:rsidR="00A03DD4" w:rsidRPr="00D8055A">
            <w:fldChar w:fldCharType="end"/>
          </w:r>
        </w:sdtContent>
      </w:sdt>
      <w:r w:rsidR="00D26B15" w:rsidRPr="00D8055A">
        <w:t xml:space="preserve">. </w:t>
      </w:r>
    </w:p>
    <w:p w14:paraId="3C03023F" w14:textId="613D62A6" w:rsidR="00F34873" w:rsidRPr="00D8055A" w:rsidRDefault="000D5FC1" w:rsidP="00D76116">
      <w:pPr>
        <w:pStyle w:val="Caption"/>
      </w:pPr>
      <w:bookmarkStart w:id="47" w:name="_Toc75949240"/>
      <w:bookmarkStart w:id="48" w:name="_Toc75949334"/>
      <w:bookmarkStart w:id="49" w:name="_Toc79743859"/>
      <w:r>
        <w:t xml:space="preserve">Table </w:t>
      </w:r>
      <w:fldSimple w:instr=" SEQ Table \* ARABIC ">
        <w:r w:rsidR="003803F2">
          <w:rPr>
            <w:noProof/>
          </w:rPr>
          <w:t>3</w:t>
        </w:r>
      </w:fldSimple>
      <w:r>
        <w:t xml:space="preserve">: </w:t>
      </w:r>
      <w:r w:rsidRPr="00964B76">
        <w:t>Vegetation Communities Identified on Edwards Wetland</w:t>
      </w:r>
      <w:bookmarkEnd w:id="47"/>
      <w:bookmarkEnd w:id="48"/>
      <w:bookmarkEnd w:id="49"/>
    </w:p>
    <w:tbl>
      <w:tblPr>
        <w:tblStyle w:val="PlainTable1"/>
        <w:tblW w:w="0" w:type="auto"/>
        <w:tblLook w:val="04A0" w:firstRow="1" w:lastRow="0" w:firstColumn="1" w:lastColumn="0" w:noHBand="0" w:noVBand="1"/>
      </w:tblPr>
      <w:tblGrid>
        <w:gridCol w:w="1109"/>
        <w:gridCol w:w="3356"/>
        <w:gridCol w:w="5605"/>
      </w:tblGrid>
      <w:tr w:rsidR="004A0C67" w:rsidRPr="00D8055A" w14:paraId="0D241904" w14:textId="77777777" w:rsidTr="00FF6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CA0782A" w14:textId="24581C43" w:rsidR="004A0C67" w:rsidRPr="00D8055A" w:rsidRDefault="004A0C67" w:rsidP="009C3741">
            <w:pPr>
              <w:pStyle w:val="Tables"/>
            </w:pPr>
            <w:r w:rsidRPr="00D8055A">
              <w:t>Parcel</w:t>
            </w:r>
          </w:p>
        </w:tc>
        <w:tc>
          <w:tcPr>
            <w:tcW w:w="3397" w:type="dxa"/>
          </w:tcPr>
          <w:p w14:paraId="288FEA71" w14:textId="5AACA771" w:rsidR="004A0C67" w:rsidRPr="00D8055A" w:rsidRDefault="004A0C67" w:rsidP="009C3741">
            <w:pPr>
              <w:pStyle w:val="Tables"/>
              <w:cnfStyle w:val="100000000000" w:firstRow="1" w:lastRow="0" w:firstColumn="0" w:lastColumn="0" w:oddVBand="0" w:evenVBand="0" w:oddHBand="0" w:evenHBand="0" w:firstRowFirstColumn="0" w:firstRowLastColumn="0" w:lastRowFirstColumn="0" w:lastRowLastColumn="0"/>
            </w:pPr>
            <w:r w:rsidRPr="00D8055A">
              <w:t>Name</w:t>
            </w:r>
          </w:p>
        </w:tc>
        <w:tc>
          <w:tcPr>
            <w:tcW w:w="5685" w:type="dxa"/>
          </w:tcPr>
          <w:p w14:paraId="3421BB88" w14:textId="579FCA90" w:rsidR="004A0C67" w:rsidRPr="00D8055A" w:rsidRDefault="004A0C67" w:rsidP="009C3741">
            <w:pPr>
              <w:pStyle w:val="Tables"/>
              <w:cnfStyle w:val="100000000000" w:firstRow="1" w:lastRow="0" w:firstColumn="0" w:lastColumn="0" w:oddVBand="0" w:evenVBand="0" w:oddHBand="0" w:evenHBand="0" w:firstRowFirstColumn="0" w:firstRowLastColumn="0" w:lastRowFirstColumn="0" w:lastRowLastColumn="0"/>
            </w:pPr>
            <w:r w:rsidRPr="00D8055A">
              <w:t>Description</w:t>
            </w:r>
          </w:p>
        </w:tc>
      </w:tr>
      <w:tr w:rsidR="004A0C67" w:rsidRPr="00D8055A" w14:paraId="284162E7" w14:textId="77777777" w:rsidTr="00A3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66439BDF" w14:textId="1B87E4F2" w:rsidR="004A0C67" w:rsidRPr="00D8055A" w:rsidRDefault="00807188" w:rsidP="009C3741">
            <w:pPr>
              <w:pStyle w:val="Tables"/>
              <w:rPr>
                <w:b w:val="0"/>
              </w:rPr>
            </w:pPr>
            <w:r>
              <w:t>Wetland</w:t>
            </w:r>
          </w:p>
        </w:tc>
        <w:tc>
          <w:tcPr>
            <w:tcW w:w="3397" w:type="dxa"/>
          </w:tcPr>
          <w:p w14:paraId="0BF528FA" w14:textId="78E9B5DC"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Maple Upland</w:t>
            </w:r>
          </w:p>
        </w:tc>
        <w:tc>
          <w:tcPr>
            <w:tcW w:w="5685" w:type="dxa"/>
          </w:tcPr>
          <w:p w14:paraId="5731B032" w14:textId="38F2AFFC"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Young to medium-age regenerating </w:t>
            </w:r>
            <w:r w:rsidR="00F51AD0" w:rsidRPr="00D8055A">
              <w:t>sugar maple</w:t>
            </w:r>
          </w:p>
        </w:tc>
      </w:tr>
      <w:tr w:rsidR="004A0C67" w:rsidRPr="00D8055A" w14:paraId="1AA13D8B" w14:textId="77777777" w:rsidTr="00464BED">
        <w:tc>
          <w:tcPr>
            <w:cnfStyle w:val="001000000000" w:firstRow="0" w:lastRow="0" w:firstColumn="1" w:lastColumn="0" w:oddVBand="0" w:evenVBand="0" w:oddHBand="0" w:evenHBand="0" w:firstRowFirstColumn="0" w:firstRowLastColumn="0" w:lastRowFirstColumn="0" w:lastRowLastColumn="0"/>
            <w:tcW w:w="988" w:type="dxa"/>
            <w:vMerge/>
          </w:tcPr>
          <w:p w14:paraId="1BC47A91" w14:textId="77777777" w:rsidR="004A0C67" w:rsidRPr="00D8055A" w:rsidRDefault="004A0C67" w:rsidP="009C3741">
            <w:pPr>
              <w:pStyle w:val="Tables"/>
            </w:pPr>
          </w:p>
        </w:tc>
        <w:tc>
          <w:tcPr>
            <w:tcW w:w="3397" w:type="dxa"/>
          </w:tcPr>
          <w:p w14:paraId="5F7B029B" w14:textId="51562226"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Ash Lowland</w:t>
            </w:r>
          </w:p>
        </w:tc>
        <w:tc>
          <w:tcPr>
            <w:tcW w:w="5685" w:type="dxa"/>
          </w:tcPr>
          <w:p w14:paraId="0D1FDE56" w14:textId="7068F035"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Lowland forest and transition zone next to wetland</w:t>
            </w:r>
          </w:p>
        </w:tc>
      </w:tr>
      <w:tr w:rsidR="004A0C67" w:rsidRPr="00D8055A" w14:paraId="657876FB" w14:textId="77777777" w:rsidTr="004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056A8727" w14:textId="77777777" w:rsidR="004A0C67" w:rsidRPr="00D8055A" w:rsidRDefault="004A0C67" w:rsidP="009C3741">
            <w:pPr>
              <w:pStyle w:val="Tables"/>
            </w:pPr>
          </w:p>
        </w:tc>
        <w:tc>
          <w:tcPr>
            <w:tcW w:w="3397" w:type="dxa"/>
          </w:tcPr>
          <w:p w14:paraId="2331CF4D" w14:textId="04D40A62"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Old Field</w:t>
            </w:r>
          </w:p>
        </w:tc>
        <w:tc>
          <w:tcPr>
            <w:tcW w:w="5685" w:type="dxa"/>
          </w:tcPr>
          <w:p w14:paraId="48EA7432" w14:textId="559EFF15"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Fairly open regenerating old field</w:t>
            </w:r>
          </w:p>
        </w:tc>
      </w:tr>
      <w:tr w:rsidR="004A0C67" w:rsidRPr="00D8055A" w14:paraId="052DCDB1" w14:textId="77777777" w:rsidTr="00464BED">
        <w:tc>
          <w:tcPr>
            <w:cnfStyle w:val="001000000000" w:firstRow="0" w:lastRow="0" w:firstColumn="1" w:lastColumn="0" w:oddVBand="0" w:evenVBand="0" w:oddHBand="0" w:evenHBand="0" w:firstRowFirstColumn="0" w:firstRowLastColumn="0" w:lastRowFirstColumn="0" w:lastRowLastColumn="0"/>
            <w:tcW w:w="988" w:type="dxa"/>
            <w:vMerge/>
          </w:tcPr>
          <w:p w14:paraId="0ACF7059" w14:textId="77777777" w:rsidR="004A0C67" w:rsidRPr="00D8055A" w:rsidRDefault="004A0C67" w:rsidP="009C3741">
            <w:pPr>
              <w:pStyle w:val="Tables"/>
            </w:pPr>
          </w:p>
        </w:tc>
        <w:tc>
          <w:tcPr>
            <w:tcW w:w="3397" w:type="dxa"/>
          </w:tcPr>
          <w:p w14:paraId="7B022181" w14:textId="4FACAC48"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Marsh</w:t>
            </w:r>
          </w:p>
        </w:tc>
        <w:tc>
          <w:tcPr>
            <w:tcW w:w="5685" w:type="dxa"/>
          </w:tcPr>
          <w:p w14:paraId="1BCC3C30" w14:textId="2E5A3653"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Partially impounded wetland</w:t>
            </w:r>
          </w:p>
        </w:tc>
      </w:tr>
      <w:tr w:rsidR="004A0C67" w:rsidRPr="00D8055A" w14:paraId="7D3E15CA" w14:textId="77777777" w:rsidTr="00464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26C53AB6" w14:textId="77777777" w:rsidR="004A0C67" w:rsidRPr="00D8055A" w:rsidRDefault="004A0C67" w:rsidP="009C3741">
            <w:pPr>
              <w:pStyle w:val="Tables"/>
            </w:pPr>
          </w:p>
        </w:tc>
        <w:tc>
          <w:tcPr>
            <w:tcW w:w="3397" w:type="dxa"/>
          </w:tcPr>
          <w:p w14:paraId="3EB09512" w14:textId="55E2E4C5"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Flooded Quarry</w:t>
            </w:r>
          </w:p>
        </w:tc>
        <w:tc>
          <w:tcPr>
            <w:tcW w:w="5685" w:type="dxa"/>
          </w:tcPr>
          <w:p w14:paraId="175399C0" w14:textId="7C6F3281"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Abandoned limestone quarry</w:t>
            </w:r>
          </w:p>
        </w:tc>
      </w:tr>
      <w:tr w:rsidR="004A0C67" w:rsidRPr="00D8055A" w14:paraId="128DBCA4" w14:textId="77777777" w:rsidTr="00464BED">
        <w:tc>
          <w:tcPr>
            <w:cnfStyle w:val="001000000000" w:firstRow="0" w:lastRow="0" w:firstColumn="1" w:lastColumn="0" w:oddVBand="0" w:evenVBand="0" w:oddHBand="0" w:evenHBand="0" w:firstRowFirstColumn="0" w:firstRowLastColumn="0" w:lastRowFirstColumn="0" w:lastRowLastColumn="0"/>
            <w:tcW w:w="988" w:type="dxa"/>
            <w:vMerge/>
          </w:tcPr>
          <w:p w14:paraId="04136168" w14:textId="77777777" w:rsidR="004A0C67" w:rsidRPr="00D8055A" w:rsidRDefault="004A0C67" w:rsidP="009C3741">
            <w:pPr>
              <w:pStyle w:val="Tables"/>
            </w:pPr>
          </w:p>
        </w:tc>
        <w:tc>
          <w:tcPr>
            <w:tcW w:w="3397" w:type="dxa"/>
          </w:tcPr>
          <w:p w14:paraId="071575CB" w14:textId="50F17001"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Mixed-wood Transition</w:t>
            </w:r>
            <w:r w:rsidR="0014084C" w:rsidRPr="00D8055A">
              <w:t xml:space="preserve"> Zone</w:t>
            </w:r>
          </w:p>
        </w:tc>
        <w:tc>
          <w:tcPr>
            <w:tcW w:w="5685" w:type="dxa"/>
          </w:tcPr>
          <w:p w14:paraId="5D54A012" w14:textId="555FEAE9"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Transition zone along</w:t>
            </w:r>
            <w:r w:rsidR="00EF5340" w:rsidRPr="00D8055A">
              <w:t xml:space="preserve"> the</w:t>
            </w:r>
            <w:r w:rsidRPr="00D8055A">
              <w:t xml:space="preserve"> stream outlet</w:t>
            </w:r>
          </w:p>
        </w:tc>
      </w:tr>
      <w:tr w:rsidR="004A0C67" w:rsidRPr="00D8055A" w14:paraId="22246B38" w14:textId="77777777" w:rsidTr="00A3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2C1DAA1E" w14:textId="05E034F1" w:rsidR="004A0C67" w:rsidRPr="00D8055A" w:rsidRDefault="00807188" w:rsidP="009C3741">
            <w:pPr>
              <w:pStyle w:val="Tables"/>
              <w:rPr>
                <w:b w:val="0"/>
              </w:rPr>
            </w:pPr>
            <w:r>
              <w:t>Shoreline</w:t>
            </w:r>
          </w:p>
        </w:tc>
        <w:tc>
          <w:tcPr>
            <w:tcW w:w="3397" w:type="dxa"/>
          </w:tcPr>
          <w:p w14:paraId="6C0E3C1E" w14:textId="74E263DA" w:rsidR="004A0C67" w:rsidRPr="00D8055A" w:rsidRDefault="004A0C67" w:rsidP="009C3741">
            <w:pPr>
              <w:pStyle w:val="Tables"/>
              <w:cnfStyle w:val="000000100000" w:firstRow="0" w:lastRow="0" w:firstColumn="0" w:lastColumn="0" w:oddVBand="0" w:evenVBand="0" w:oddHBand="1" w:evenHBand="0" w:firstRowFirstColumn="0" w:firstRowLastColumn="0" w:lastRowFirstColumn="0" w:lastRowLastColumn="0"/>
            </w:pPr>
            <w:r w:rsidRPr="00D8055A">
              <w:t>Deciduous Woodland</w:t>
            </w:r>
          </w:p>
        </w:tc>
        <w:tc>
          <w:tcPr>
            <w:tcW w:w="5685" w:type="dxa"/>
          </w:tcPr>
          <w:p w14:paraId="79252C61" w14:textId="7BC93BE9" w:rsidR="004A0C67" w:rsidRPr="00D8055A" w:rsidDel="00A83AD1" w:rsidRDefault="00271DC9" w:rsidP="009C3741">
            <w:pPr>
              <w:pStyle w:val="Tables"/>
              <w:cnfStyle w:val="000000100000" w:firstRow="0" w:lastRow="0" w:firstColumn="0" w:lastColumn="0" w:oddVBand="0" w:evenVBand="0" w:oddHBand="1" w:evenHBand="0" w:firstRowFirstColumn="0" w:firstRowLastColumn="0" w:lastRowFirstColumn="0" w:lastRowLastColumn="0"/>
            </w:pPr>
            <w:r w:rsidRPr="00D8055A">
              <w:t>Largely undisturbed</w:t>
            </w:r>
            <w:r w:rsidR="001621D1" w:rsidRPr="00D8055A">
              <w:t>, sugar</w:t>
            </w:r>
            <w:r w:rsidR="00F51AD0" w:rsidRPr="00D8055A">
              <w:t xml:space="preserve"> </w:t>
            </w:r>
            <w:r w:rsidR="001621D1" w:rsidRPr="00D8055A">
              <w:t>maple dominated woodland</w:t>
            </w:r>
          </w:p>
        </w:tc>
      </w:tr>
      <w:tr w:rsidR="004A0C67" w:rsidRPr="00D8055A" w14:paraId="39C9D8BC" w14:textId="77777777" w:rsidTr="00464BED">
        <w:tc>
          <w:tcPr>
            <w:cnfStyle w:val="001000000000" w:firstRow="0" w:lastRow="0" w:firstColumn="1" w:lastColumn="0" w:oddVBand="0" w:evenVBand="0" w:oddHBand="0" w:evenHBand="0" w:firstRowFirstColumn="0" w:firstRowLastColumn="0" w:lastRowFirstColumn="0" w:lastRowLastColumn="0"/>
            <w:tcW w:w="988" w:type="dxa"/>
            <w:vMerge/>
          </w:tcPr>
          <w:p w14:paraId="51EC3562" w14:textId="77777777" w:rsidR="004A0C67" w:rsidRPr="00D8055A" w:rsidRDefault="004A0C67" w:rsidP="009C3741">
            <w:pPr>
              <w:pStyle w:val="Tables"/>
            </w:pPr>
          </w:p>
        </w:tc>
        <w:tc>
          <w:tcPr>
            <w:tcW w:w="3397" w:type="dxa"/>
          </w:tcPr>
          <w:p w14:paraId="3D37E1BB" w14:textId="2BF43043" w:rsidR="004A0C67" w:rsidRPr="00D8055A" w:rsidRDefault="004A0C67" w:rsidP="009C3741">
            <w:pPr>
              <w:pStyle w:val="Tables"/>
              <w:cnfStyle w:val="000000000000" w:firstRow="0" w:lastRow="0" w:firstColumn="0" w:lastColumn="0" w:oddVBand="0" w:evenVBand="0" w:oddHBand="0" w:evenHBand="0" w:firstRowFirstColumn="0" w:firstRowLastColumn="0" w:lastRowFirstColumn="0" w:lastRowLastColumn="0"/>
            </w:pPr>
            <w:r w:rsidRPr="00D8055A">
              <w:t>Mixed Forest</w:t>
            </w:r>
          </w:p>
        </w:tc>
        <w:tc>
          <w:tcPr>
            <w:tcW w:w="5685" w:type="dxa"/>
          </w:tcPr>
          <w:p w14:paraId="23DB9402" w14:textId="5326ED47" w:rsidR="004A0C67" w:rsidRPr="00D8055A" w:rsidDel="00A83AD1" w:rsidRDefault="0018414F"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Scattered hemlocks </w:t>
            </w:r>
          </w:p>
        </w:tc>
      </w:tr>
    </w:tbl>
    <w:p w14:paraId="5299DDDE" w14:textId="77777777" w:rsidR="00A32DAB" w:rsidRDefault="00A32DAB" w:rsidP="00A32DAB">
      <w:r w:rsidRPr="00D8055A">
        <w:rPr>
          <w:noProof/>
        </w:rPr>
        <w:drawing>
          <wp:inline distT="0" distB="0" distL="0" distR="0" wp14:anchorId="2C5CB4C7" wp14:editId="3F94EE8F">
            <wp:extent cx="5185915" cy="374332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5620" cy="3750330"/>
                    </a:xfrm>
                    <a:prstGeom prst="rect">
                      <a:avLst/>
                    </a:prstGeom>
                    <a:noFill/>
                    <a:ln>
                      <a:noFill/>
                    </a:ln>
                  </pic:spPr>
                </pic:pic>
              </a:graphicData>
            </a:graphic>
          </wp:inline>
        </w:drawing>
      </w:r>
    </w:p>
    <w:p w14:paraId="1E5E0581" w14:textId="0284DCF5" w:rsidR="00A32DAB" w:rsidRDefault="00A32DAB" w:rsidP="00A32DAB">
      <w:pPr>
        <w:pStyle w:val="Caption"/>
      </w:pPr>
      <w:bookmarkStart w:id="50" w:name="_Ref75960278"/>
      <w:bookmarkStart w:id="51" w:name="_Toc75949369"/>
      <w:bookmarkStart w:id="52" w:name="_Toc75949394"/>
      <w:r>
        <w:t xml:space="preserve">Figure </w:t>
      </w:r>
      <w:fldSimple w:instr=" SEQ Figure \* ARABIC ">
        <w:r w:rsidR="00F14524">
          <w:rPr>
            <w:noProof/>
          </w:rPr>
          <w:t>8</w:t>
        </w:r>
      </w:fldSimple>
      <w:bookmarkEnd w:id="50"/>
      <w:r>
        <w:t xml:space="preserve">: </w:t>
      </w:r>
      <w:r w:rsidRPr="0081710A">
        <w:t>Vegetation Communities</w:t>
      </w:r>
      <w:bookmarkEnd w:id="51"/>
      <w:bookmarkEnd w:id="52"/>
    </w:p>
    <w:p w14:paraId="67C838BC" w14:textId="5492CA0C" w:rsidR="00936539" w:rsidRPr="00D8055A" w:rsidRDefault="00F06BEF" w:rsidP="00857D80">
      <w:pPr>
        <w:pStyle w:val="Heading3"/>
      </w:pPr>
      <w:r w:rsidRPr="00D8055A">
        <w:lastRenderedPageBreak/>
        <w:t>Fauna</w:t>
      </w:r>
    </w:p>
    <w:p w14:paraId="5E51BA89" w14:textId="41548183" w:rsidR="00031219" w:rsidRPr="00D8055A" w:rsidRDefault="00282A0A" w:rsidP="009247BB">
      <w:pPr>
        <w:jc w:val="both"/>
      </w:pPr>
      <w:r w:rsidRPr="00D8055A">
        <w:t>Edwards Wetland</w:t>
      </w:r>
      <w:r w:rsidR="00F87AE4" w:rsidRPr="00D8055A">
        <w:t xml:space="preserve"> </w:t>
      </w:r>
      <w:r w:rsidR="00C53A9D" w:rsidRPr="00D8055A">
        <w:t>provides habitat for many species in the Portland, ON area</w:t>
      </w:r>
      <w:r w:rsidR="00DC5FB1">
        <w:t xml:space="preserve"> (</w:t>
      </w:r>
      <w:r w:rsidR="00DC5FB1">
        <w:fldChar w:fldCharType="begin"/>
      </w:r>
      <w:r w:rsidR="00DC5FB1">
        <w:instrText xml:space="preserve"> REF _Ref77499390 \h </w:instrText>
      </w:r>
      <w:r w:rsidR="009247BB">
        <w:instrText xml:space="preserve"> \* MERGEFORMAT </w:instrText>
      </w:r>
      <w:r w:rsidR="00DC5FB1">
        <w:fldChar w:fldCharType="separate"/>
      </w:r>
      <w:r w:rsidR="00DC5FB1">
        <w:t>Table A-</w:t>
      </w:r>
      <w:r w:rsidR="00DC5FB1">
        <w:rPr>
          <w:noProof/>
        </w:rPr>
        <w:t>2</w:t>
      </w:r>
      <w:r w:rsidR="00DC5FB1">
        <w:fldChar w:fldCharType="end"/>
      </w:r>
      <w:r w:rsidR="00DC5FB1">
        <w:t>)</w:t>
      </w:r>
      <w:r w:rsidR="00C53A9D" w:rsidRPr="00D8055A">
        <w:t xml:space="preserve">. </w:t>
      </w:r>
      <w:r w:rsidR="00F723AC" w:rsidRPr="00D8055A">
        <w:t>T</w:t>
      </w:r>
      <w:r w:rsidR="00C53A9D" w:rsidRPr="00D8055A">
        <w:t>hirty</w:t>
      </w:r>
      <w:r w:rsidR="00F723AC" w:rsidRPr="00D8055A">
        <w:t>-five</w:t>
      </w:r>
      <w:r w:rsidR="00C53A9D" w:rsidRPr="00D8055A">
        <w:t xml:space="preserve"> </w:t>
      </w:r>
      <w:r w:rsidR="00D431A0" w:rsidRPr="00D8055A">
        <w:t xml:space="preserve">bird species have been seen on the property, including migratory songbirds, </w:t>
      </w:r>
      <w:r w:rsidR="009F489E" w:rsidRPr="00D8055A">
        <w:t>raptors,</w:t>
      </w:r>
      <w:r w:rsidR="00D431A0" w:rsidRPr="00D8055A">
        <w:t xml:space="preserve"> and </w:t>
      </w:r>
      <w:r w:rsidR="00051ABD" w:rsidRPr="00D8055A">
        <w:t>waterfowl. F</w:t>
      </w:r>
      <w:r w:rsidR="00891448" w:rsidRPr="00D8055A">
        <w:t>ive</w:t>
      </w:r>
      <w:r w:rsidR="00051ABD" w:rsidRPr="00D8055A">
        <w:t xml:space="preserve"> species of frogs have been found on the property</w:t>
      </w:r>
      <w:r w:rsidR="007C4D1F" w:rsidRPr="00D8055A">
        <w:t xml:space="preserve">. </w:t>
      </w:r>
      <w:r w:rsidR="00606B5D" w:rsidRPr="00D8055A">
        <w:t xml:space="preserve">Six mammal species have been </w:t>
      </w:r>
      <w:r w:rsidR="003D53B7" w:rsidRPr="00D8055A">
        <w:t xml:space="preserve">found on the property, including beaver, fox, </w:t>
      </w:r>
      <w:r w:rsidR="009F489E" w:rsidRPr="00D8055A">
        <w:t>porcupine,</w:t>
      </w:r>
      <w:r w:rsidR="003D53B7" w:rsidRPr="00D8055A">
        <w:t xml:space="preserve"> and Southern flying squirrel. Two reptiles have been reported on or near the pro</w:t>
      </w:r>
      <w:r w:rsidR="00D67506" w:rsidRPr="00D8055A">
        <w:t>perty</w:t>
      </w:r>
      <w:r w:rsidR="00E11DE2">
        <w:t xml:space="preserve">. </w:t>
      </w:r>
      <w:r w:rsidR="00DC5FB1">
        <w:t xml:space="preserve">As well, there are various butterfly, moth and other insect species present on the property. </w:t>
      </w:r>
    </w:p>
    <w:p w14:paraId="681AC0F6" w14:textId="55BEB969" w:rsidR="006A56FB" w:rsidRPr="00D8055A" w:rsidRDefault="00F06BEF" w:rsidP="00857D80">
      <w:pPr>
        <w:pStyle w:val="Heading3"/>
      </w:pPr>
      <w:r w:rsidRPr="00D8055A">
        <w:t>Species of Conservation Concern</w:t>
      </w:r>
    </w:p>
    <w:p w14:paraId="59658BF4" w14:textId="57275A38" w:rsidR="00190A65" w:rsidRDefault="00210036" w:rsidP="009247BB">
      <w:pPr>
        <w:jc w:val="both"/>
      </w:pPr>
      <w:r w:rsidRPr="00D8055A">
        <w:t>Edwards Wetland provide</w:t>
      </w:r>
      <w:r w:rsidR="00DC75C7" w:rsidRPr="00D8055A">
        <w:t>s</w:t>
      </w:r>
      <w:r w:rsidRPr="00D8055A">
        <w:t xml:space="preserve"> suitable habitat for a wide range of </w:t>
      </w:r>
      <w:r w:rsidR="003539EB" w:rsidRPr="00D8055A">
        <w:t xml:space="preserve">flora and fauna, including </w:t>
      </w:r>
      <w:r w:rsidR="00E55E79">
        <w:t>nine</w:t>
      </w:r>
      <w:r w:rsidR="003539EB" w:rsidRPr="00D8055A">
        <w:t xml:space="preserve"> species at risk. </w:t>
      </w:r>
      <w:r w:rsidR="001D7A6F" w:rsidRPr="00D8055A">
        <w:t>Some of these species were recorded many years ago, and targeted surveys should be undertaken to determine if the species is likely to still be present</w:t>
      </w:r>
      <w:r w:rsidR="00E11DE2">
        <w:t>.</w:t>
      </w:r>
      <w:r w:rsidR="00190A65" w:rsidRPr="00D8055A">
        <w:t xml:space="preserve"> </w:t>
      </w:r>
    </w:p>
    <w:p w14:paraId="35D25568" w14:textId="531E028B" w:rsidR="00852684" w:rsidRDefault="0055705D" w:rsidP="009247BB">
      <w:pPr>
        <w:jc w:val="both"/>
      </w:pPr>
      <w:r>
        <w:t>According to the Natural Heritage Information Centre</w:t>
      </w:r>
      <w:r w:rsidR="00B359A4">
        <w:t xml:space="preserve">, </w:t>
      </w:r>
      <w:r w:rsidR="000E0150">
        <w:t xml:space="preserve">there are seven species of conservation concern known to be present in the </w:t>
      </w:r>
      <w:r w:rsidR="003D2436">
        <w:t xml:space="preserve">area surrounding Edward’s Wetland. They include the American Eel and six species of </w:t>
      </w:r>
      <w:r w:rsidR="003803F2">
        <w:t>reptile (</w:t>
      </w:r>
      <w:r w:rsidR="003803F2">
        <w:fldChar w:fldCharType="begin"/>
      </w:r>
      <w:r w:rsidR="003803F2">
        <w:instrText xml:space="preserve"> REF _Ref77500480 \h </w:instrText>
      </w:r>
      <w:r w:rsidR="009247BB">
        <w:instrText xml:space="preserve"> \* MERGEFORMAT </w:instrText>
      </w:r>
      <w:r w:rsidR="003803F2">
        <w:fldChar w:fldCharType="separate"/>
      </w:r>
      <w:r w:rsidR="003803F2">
        <w:t xml:space="preserve">Table </w:t>
      </w:r>
      <w:r w:rsidR="003803F2">
        <w:rPr>
          <w:noProof/>
        </w:rPr>
        <w:t>4</w:t>
      </w:r>
      <w:r w:rsidR="003803F2">
        <w:fldChar w:fldCharType="end"/>
      </w:r>
      <w:r w:rsidR="003803F2">
        <w:t>)</w:t>
      </w:r>
      <w:r w:rsidR="00B46C70">
        <w:t>.</w:t>
      </w:r>
      <w:r w:rsidR="00333E2C">
        <w:t xml:space="preserve"> There is also a Mixed Wader Nesting Colony located nearby </w:t>
      </w:r>
      <w:sdt>
        <w:sdtPr>
          <w:id w:val="34860119"/>
          <w:citation/>
        </w:sdtPr>
        <w:sdtEndPr/>
        <w:sdtContent>
          <w:r w:rsidR="00B148B6">
            <w:fldChar w:fldCharType="begin"/>
          </w:r>
          <w:r w:rsidR="008475F2">
            <w:instrText xml:space="preserve">CITATION Ont1 \l 4105 </w:instrText>
          </w:r>
          <w:r w:rsidR="00B148B6">
            <w:fldChar w:fldCharType="separate"/>
          </w:r>
          <w:r w:rsidR="008475F2">
            <w:rPr>
              <w:noProof/>
            </w:rPr>
            <w:t>(Ontario Ministry of Natural Resources and Forestry, 2019)</w:t>
          </w:r>
          <w:r w:rsidR="00B148B6">
            <w:fldChar w:fldCharType="end"/>
          </w:r>
        </w:sdtContent>
      </w:sdt>
      <w:r w:rsidR="00333E2C">
        <w:t>.</w:t>
      </w:r>
    </w:p>
    <w:p w14:paraId="34264611" w14:textId="0156121E" w:rsidR="003803F2" w:rsidRDefault="003803F2" w:rsidP="003803F2">
      <w:pPr>
        <w:pStyle w:val="Caption"/>
      </w:pPr>
      <w:bookmarkStart w:id="53" w:name="_Ref77500480"/>
      <w:bookmarkStart w:id="54" w:name="_Toc79743860"/>
      <w:r>
        <w:t xml:space="preserve">Table </w:t>
      </w:r>
      <w:fldSimple w:instr=" SEQ Table \* ARABIC ">
        <w:r>
          <w:rPr>
            <w:noProof/>
          </w:rPr>
          <w:t>4</w:t>
        </w:r>
      </w:fldSimple>
      <w:bookmarkEnd w:id="53"/>
      <w:r>
        <w:t xml:space="preserve"> Species of Conservation Concern - NHIC</w:t>
      </w:r>
      <w:bookmarkEnd w:id="54"/>
    </w:p>
    <w:tbl>
      <w:tblPr>
        <w:tblStyle w:val="PlainTable1"/>
        <w:tblW w:w="0" w:type="auto"/>
        <w:tblLook w:val="04A0" w:firstRow="1" w:lastRow="0" w:firstColumn="1" w:lastColumn="0" w:noHBand="0" w:noVBand="1"/>
      </w:tblPr>
      <w:tblGrid>
        <w:gridCol w:w="2516"/>
        <w:gridCol w:w="2518"/>
        <w:gridCol w:w="2518"/>
        <w:gridCol w:w="2518"/>
      </w:tblGrid>
      <w:tr w:rsidR="007A70D4" w:rsidRPr="00D8055A" w14:paraId="17B7412D" w14:textId="2472157D" w:rsidTr="007A7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7240F44D" w14:textId="77777777" w:rsidR="007A70D4" w:rsidRPr="00D8055A" w:rsidRDefault="007A70D4" w:rsidP="00C525D2">
            <w:pPr>
              <w:pStyle w:val="Tables"/>
            </w:pPr>
            <w:r w:rsidRPr="00D8055A">
              <w:t>Common Name</w:t>
            </w:r>
          </w:p>
        </w:tc>
        <w:tc>
          <w:tcPr>
            <w:tcW w:w="2518" w:type="dxa"/>
          </w:tcPr>
          <w:p w14:paraId="40E92050" w14:textId="77777777" w:rsidR="007A70D4" w:rsidRPr="00D8055A" w:rsidRDefault="007A70D4" w:rsidP="00C525D2">
            <w:pPr>
              <w:pStyle w:val="Tables"/>
              <w:cnfStyle w:val="100000000000" w:firstRow="1" w:lastRow="0" w:firstColumn="0" w:lastColumn="0" w:oddVBand="0" w:evenVBand="0" w:oddHBand="0" w:evenHBand="0" w:firstRowFirstColumn="0" w:firstRowLastColumn="0" w:lastRowFirstColumn="0" w:lastRowLastColumn="0"/>
            </w:pPr>
            <w:r>
              <w:t>Scientific Name</w:t>
            </w:r>
          </w:p>
        </w:tc>
        <w:tc>
          <w:tcPr>
            <w:tcW w:w="2518" w:type="dxa"/>
          </w:tcPr>
          <w:p w14:paraId="4A897E18" w14:textId="77777777" w:rsidR="007A70D4" w:rsidRPr="00D8055A" w:rsidRDefault="007A70D4" w:rsidP="00C525D2">
            <w:pPr>
              <w:pStyle w:val="Tables"/>
              <w:cnfStyle w:val="100000000000" w:firstRow="1" w:lastRow="0" w:firstColumn="0" w:lastColumn="0" w:oddVBand="0" w:evenVBand="0" w:oddHBand="0" w:evenHBand="0" w:firstRowFirstColumn="0" w:firstRowLastColumn="0" w:lastRowFirstColumn="0" w:lastRowLastColumn="0"/>
            </w:pPr>
            <w:r w:rsidRPr="00D8055A">
              <w:t>SARO Status</w:t>
            </w:r>
          </w:p>
        </w:tc>
        <w:tc>
          <w:tcPr>
            <w:tcW w:w="2518" w:type="dxa"/>
          </w:tcPr>
          <w:p w14:paraId="47AF2A7C" w14:textId="6C9A5DC0" w:rsidR="007A70D4" w:rsidRPr="00D8055A" w:rsidRDefault="007A70D4" w:rsidP="00C525D2">
            <w:pPr>
              <w:pStyle w:val="Tables"/>
              <w:cnfStyle w:val="100000000000" w:firstRow="1" w:lastRow="0" w:firstColumn="0" w:lastColumn="0" w:oddVBand="0" w:evenVBand="0" w:oddHBand="0" w:evenHBand="0" w:firstRowFirstColumn="0" w:firstRowLastColumn="0" w:lastRowFirstColumn="0" w:lastRowLastColumn="0"/>
            </w:pPr>
            <w:r>
              <w:t>COSEW</w:t>
            </w:r>
            <w:r w:rsidR="006A2D6D">
              <w:t>I</w:t>
            </w:r>
            <w:r>
              <w:t>C Status</w:t>
            </w:r>
          </w:p>
        </w:tc>
      </w:tr>
      <w:tr w:rsidR="007A70D4" w:rsidRPr="00D8055A" w14:paraId="4AB6A300" w14:textId="4FEE1B04" w:rsidTr="007A7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25A663A2" w14:textId="77777777" w:rsidR="007A70D4" w:rsidRPr="00F872A7" w:rsidRDefault="007A70D4" w:rsidP="00C525D2">
            <w:pPr>
              <w:pStyle w:val="Tables"/>
            </w:pPr>
            <w:r w:rsidRPr="00F872A7">
              <w:t>American Eel</w:t>
            </w:r>
          </w:p>
        </w:tc>
        <w:tc>
          <w:tcPr>
            <w:tcW w:w="2518" w:type="dxa"/>
          </w:tcPr>
          <w:p w14:paraId="7B49100B" w14:textId="4E2DCABC" w:rsidR="007A70D4" w:rsidRPr="005E0A54" w:rsidRDefault="005E0A54" w:rsidP="005E0A54">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Anguilla rostrata</w:t>
            </w:r>
          </w:p>
        </w:tc>
        <w:tc>
          <w:tcPr>
            <w:tcW w:w="2518" w:type="dxa"/>
          </w:tcPr>
          <w:p w14:paraId="3CF9802A" w14:textId="77777777" w:rsidR="007A70D4" w:rsidRPr="00D8055A" w:rsidRDefault="007A70D4" w:rsidP="00C525D2">
            <w:pPr>
              <w:pStyle w:val="Tables"/>
              <w:cnfStyle w:val="000000100000" w:firstRow="0" w:lastRow="0" w:firstColumn="0" w:lastColumn="0" w:oddVBand="0" w:evenVBand="0" w:oddHBand="1" w:evenHBand="0" w:firstRowFirstColumn="0" w:firstRowLastColumn="0" w:lastRowFirstColumn="0" w:lastRowLastColumn="0"/>
            </w:pPr>
            <w:r w:rsidRPr="00D8055A">
              <w:t>Endangered</w:t>
            </w:r>
          </w:p>
        </w:tc>
        <w:tc>
          <w:tcPr>
            <w:tcW w:w="2518" w:type="dxa"/>
          </w:tcPr>
          <w:p w14:paraId="7C8F4403" w14:textId="45CEF0B8" w:rsidR="007A70D4" w:rsidRPr="00D8055A" w:rsidRDefault="00AF0FE7" w:rsidP="00C525D2">
            <w:pPr>
              <w:pStyle w:val="Tables"/>
              <w:cnfStyle w:val="000000100000" w:firstRow="0" w:lastRow="0" w:firstColumn="0" w:lastColumn="0" w:oddVBand="0" w:evenVBand="0" w:oddHBand="1" w:evenHBand="0" w:firstRowFirstColumn="0" w:firstRowLastColumn="0" w:lastRowFirstColumn="0" w:lastRowLastColumn="0"/>
            </w:pPr>
            <w:r>
              <w:t>Threatened</w:t>
            </w:r>
          </w:p>
        </w:tc>
      </w:tr>
      <w:tr w:rsidR="007A70D4" w:rsidRPr="00D8055A" w14:paraId="69E698C6" w14:textId="2473339A" w:rsidTr="007A70D4">
        <w:trPr>
          <w:trHeight w:val="256"/>
        </w:trPr>
        <w:tc>
          <w:tcPr>
            <w:cnfStyle w:val="001000000000" w:firstRow="0" w:lastRow="0" w:firstColumn="1" w:lastColumn="0" w:oddVBand="0" w:evenVBand="0" w:oddHBand="0" w:evenHBand="0" w:firstRowFirstColumn="0" w:firstRowLastColumn="0" w:lastRowFirstColumn="0" w:lastRowLastColumn="0"/>
            <w:tcW w:w="2516" w:type="dxa"/>
          </w:tcPr>
          <w:p w14:paraId="5B980560" w14:textId="77777777" w:rsidR="007A70D4" w:rsidRPr="00F872A7" w:rsidRDefault="007A70D4" w:rsidP="00C525D2">
            <w:pPr>
              <w:pStyle w:val="Tables"/>
            </w:pPr>
            <w:r w:rsidRPr="00F872A7">
              <w:t>Blanding’s Turtle</w:t>
            </w:r>
          </w:p>
        </w:tc>
        <w:tc>
          <w:tcPr>
            <w:tcW w:w="2518" w:type="dxa"/>
          </w:tcPr>
          <w:p w14:paraId="72130D90" w14:textId="3973CB87" w:rsidR="007A70D4" w:rsidRPr="005E0A54" w:rsidRDefault="005E0A54" w:rsidP="005E0A5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Emydoidea</w:t>
            </w:r>
            <w:proofErr w:type="spellEnd"/>
            <w:r>
              <w:rPr>
                <w:rFonts w:ascii="Calibri" w:hAnsi="Calibri" w:cs="Calibri"/>
                <w:color w:val="000000"/>
              </w:rPr>
              <w:t xml:space="preserve"> </w:t>
            </w:r>
            <w:proofErr w:type="spellStart"/>
            <w:r>
              <w:rPr>
                <w:rFonts w:ascii="Calibri" w:hAnsi="Calibri" w:cs="Calibri"/>
                <w:color w:val="000000"/>
              </w:rPr>
              <w:t>blandingii</w:t>
            </w:r>
            <w:proofErr w:type="spellEnd"/>
          </w:p>
        </w:tc>
        <w:tc>
          <w:tcPr>
            <w:tcW w:w="2518" w:type="dxa"/>
          </w:tcPr>
          <w:p w14:paraId="5FFC3769" w14:textId="55A90BA5" w:rsidR="007A70D4" w:rsidRPr="00D8055A" w:rsidRDefault="008A349D" w:rsidP="00C525D2">
            <w:pPr>
              <w:pStyle w:val="Tables"/>
              <w:cnfStyle w:val="000000000000" w:firstRow="0" w:lastRow="0" w:firstColumn="0" w:lastColumn="0" w:oddVBand="0" w:evenVBand="0" w:oddHBand="0" w:evenHBand="0" w:firstRowFirstColumn="0" w:firstRowLastColumn="0" w:lastRowFirstColumn="0" w:lastRowLastColumn="0"/>
            </w:pPr>
            <w:r>
              <w:t>Threatened</w:t>
            </w:r>
          </w:p>
        </w:tc>
        <w:tc>
          <w:tcPr>
            <w:tcW w:w="2518" w:type="dxa"/>
          </w:tcPr>
          <w:p w14:paraId="728F5E4E" w14:textId="00C33E1B" w:rsidR="007A70D4" w:rsidRPr="00D8055A" w:rsidRDefault="008A349D" w:rsidP="00C525D2">
            <w:pPr>
              <w:pStyle w:val="Tables"/>
              <w:cnfStyle w:val="000000000000" w:firstRow="0" w:lastRow="0" w:firstColumn="0" w:lastColumn="0" w:oddVBand="0" w:evenVBand="0" w:oddHBand="0" w:evenHBand="0" w:firstRowFirstColumn="0" w:firstRowLastColumn="0" w:lastRowFirstColumn="0" w:lastRowLastColumn="0"/>
            </w:pPr>
            <w:r>
              <w:t>Endangered</w:t>
            </w:r>
          </w:p>
        </w:tc>
      </w:tr>
      <w:tr w:rsidR="007A70D4" w:rsidRPr="00D8055A" w14:paraId="48BD8ECF" w14:textId="767A4E6F" w:rsidTr="007A7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4E7FD7C5" w14:textId="77777777" w:rsidR="007A70D4" w:rsidRPr="00F872A7" w:rsidRDefault="007A70D4" w:rsidP="00C525D2">
            <w:pPr>
              <w:pStyle w:val="Tables"/>
            </w:pPr>
            <w:r w:rsidRPr="00F872A7">
              <w:t xml:space="preserve">Eastern </w:t>
            </w:r>
            <w:proofErr w:type="spellStart"/>
            <w:r w:rsidRPr="00F872A7">
              <w:t>Milksnake</w:t>
            </w:r>
            <w:proofErr w:type="spellEnd"/>
          </w:p>
        </w:tc>
        <w:tc>
          <w:tcPr>
            <w:tcW w:w="2518" w:type="dxa"/>
          </w:tcPr>
          <w:p w14:paraId="1985735D" w14:textId="170A1B73" w:rsidR="007A70D4" w:rsidRPr="005E0A54" w:rsidRDefault="005E0A54" w:rsidP="005E0A54">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Lampropeltis </w:t>
            </w:r>
            <w:proofErr w:type="spellStart"/>
            <w:r>
              <w:rPr>
                <w:rFonts w:ascii="Calibri" w:hAnsi="Calibri" w:cs="Calibri"/>
                <w:color w:val="000000"/>
              </w:rPr>
              <w:t>triangulum</w:t>
            </w:r>
            <w:proofErr w:type="spellEnd"/>
          </w:p>
        </w:tc>
        <w:tc>
          <w:tcPr>
            <w:tcW w:w="2518" w:type="dxa"/>
          </w:tcPr>
          <w:p w14:paraId="2FA7859C" w14:textId="2F6ED22C" w:rsidR="007A70D4" w:rsidRPr="00D8055A" w:rsidRDefault="00AF0FE7" w:rsidP="00C525D2">
            <w:pPr>
              <w:pStyle w:val="Tables"/>
              <w:cnfStyle w:val="000000100000" w:firstRow="0" w:lastRow="0" w:firstColumn="0" w:lastColumn="0" w:oddVBand="0" w:evenVBand="0" w:oddHBand="1" w:evenHBand="0" w:firstRowFirstColumn="0" w:firstRowLastColumn="0" w:lastRowFirstColumn="0" w:lastRowLastColumn="0"/>
            </w:pPr>
            <w:r>
              <w:t>Not at Risk</w:t>
            </w:r>
          </w:p>
        </w:tc>
        <w:tc>
          <w:tcPr>
            <w:tcW w:w="2518" w:type="dxa"/>
          </w:tcPr>
          <w:p w14:paraId="4D200260" w14:textId="285FCA34" w:rsidR="007A70D4" w:rsidRPr="00D8055A" w:rsidRDefault="00AF0FE7" w:rsidP="00C525D2">
            <w:pPr>
              <w:pStyle w:val="Tables"/>
              <w:cnfStyle w:val="000000100000" w:firstRow="0" w:lastRow="0" w:firstColumn="0" w:lastColumn="0" w:oddVBand="0" w:evenVBand="0" w:oddHBand="1" w:evenHBand="0" w:firstRowFirstColumn="0" w:firstRowLastColumn="0" w:lastRowFirstColumn="0" w:lastRowLastColumn="0"/>
            </w:pPr>
            <w:r>
              <w:t>Special Concern</w:t>
            </w:r>
          </w:p>
        </w:tc>
      </w:tr>
      <w:tr w:rsidR="007A70D4" w:rsidRPr="00D8055A" w14:paraId="63B9EDE2" w14:textId="177666DF" w:rsidTr="007A70D4">
        <w:trPr>
          <w:trHeight w:val="256"/>
        </w:trPr>
        <w:tc>
          <w:tcPr>
            <w:cnfStyle w:val="001000000000" w:firstRow="0" w:lastRow="0" w:firstColumn="1" w:lastColumn="0" w:oddVBand="0" w:evenVBand="0" w:oddHBand="0" w:evenHBand="0" w:firstRowFirstColumn="0" w:firstRowLastColumn="0" w:lastRowFirstColumn="0" w:lastRowLastColumn="0"/>
            <w:tcW w:w="2516" w:type="dxa"/>
          </w:tcPr>
          <w:p w14:paraId="2B1C6C93" w14:textId="77777777" w:rsidR="007A70D4" w:rsidRPr="00F872A7" w:rsidRDefault="007A70D4" w:rsidP="00C525D2">
            <w:pPr>
              <w:pStyle w:val="Tables"/>
            </w:pPr>
            <w:r w:rsidRPr="00F872A7">
              <w:t xml:space="preserve">Gray </w:t>
            </w:r>
            <w:proofErr w:type="spellStart"/>
            <w:r w:rsidRPr="00F872A7">
              <w:t>ratsnake</w:t>
            </w:r>
            <w:proofErr w:type="spellEnd"/>
          </w:p>
        </w:tc>
        <w:tc>
          <w:tcPr>
            <w:tcW w:w="2518" w:type="dxa"/>
          </w:tcPr>
          <w:p w14:paraId="7C7E00EA" w14:textId="19B08B49" w:rsidR="007A70D4" w:rsidRPr="005E0A54" w:rsidRDefault="005E0A54" w:rsidP="005E0A5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Pantherophis</w:t>
            </w:r>
            <w:proofErr w:type="spellEnd"/>
            <w:r>
              <w:rPr>
                <w:rFonts w:ascii="Calibri" w:hAnsi="Calibri" w:cs="Calibri"/>
                <w:color w:val="000000"/>
              </w:rPr>
              <w:t xml:space="preserve"> </w:t>
            </w:r>
            <w:proofErr w:type="spellStart"/>
            <w:r>
              <w:rPr>
                <w:rFonts w:ascii="Calibri" w:hAnsi="Calibri" w:cs="Calibri"/>
                <w:color w:val="000000"/>
              </w:rPr>
              <w:t>spiloides</w:t>
            </w:r>
            <w:proofErr w:type="spellEnd"/>
            <w:r>
              <w:rPr>
                <w:rFonts w:ascii="Calibri" w:hAnsi="Calibri" w:cs="Calibri"/>
                <w:color w:val="000000"/>
              </w:rPr>
              <w:t xml:space="preserve"> pop. 1</w:t>
            </w:r>
          </w:p>
        </w:tc>
        <w:tc>
          <w:tcPr>
            <w:tcW w:w="2518" w:type="dxa"/>
          </w:tcPr>
          <w:p w14:paraId="08F61616" w14:textId="77777777" w:rsidR="007A70D4" w:rsidRPr="00D8055A" w:rsidRDefault="007A70D4" w:rsidP="00C525D2">
            <w:pPr>
              <w:pStyle w:val="Tables"/>
              <w:cnfStyle w:val="000000000000" w:firstRow="0" w:lastRow="0" w:firstColumn="0" w:lastColumn="0" w:oddVBand="0" w:evenVBand="0" w:oddHBand="0" w:evenHBand="0" w:firstRowFirstColumn="0" w:firstRowLastColumn="0" w:lastRowFirstColumn="0" w:lastRowLastColumn="0"/>
            </w:pPr>
            <w:r w:rsidRPr="00D8055A">
              <w:t>Threatened</w:t>
            </w:r>
          </w:p>
        </w:tc>
        <w:tc>
          <w:tcPr>
            <w:tcW w:w="2518" w:type="dxa"/>
          </w:tcPr>
          <w:p w14:paraId="345542BE" w14:textId="4C574274" w:rsidR="007A70D4" w:rsidRPr="00D8055A" w:rsidRDefault="000A13CC" w:rsidP="00C525D2">
            <w:pPr>
              <w:pStyle w:val="Tables"/>
              <w:cnfStyle w:val="000000000000" w:firstRow="0" w:lastRow="0" w:firstColumn="0" w:lastColumn="0" w:oddVBand="0" w:evenVBand="0" w:oddHBand="0" w:evenHBand="0" w:firstRowFirstColumn="0" w:firstRowLastColumn="0" w:lastRowFirstColumn="0" w:lastRowLastColumn="0"/>
            </w:pPr>
            <w:r>
              <w:t>Threatened</w:t>
            </w:r>
          </w:p>
        </w:tc>
      </w:tr>
      <w:tr w:rsidR="007A70D4" w:rsidRPr="00D8055A" w14:paraId="287B68CA" w14:textId="4128CE43" w:rsidTr="007A7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6EE7D12A" w14:textId="77777777" w:rsidR="007A70D4" w:rsidRPr="00F872A7" w:rsidRDefault="007A70D4" w:rsidP="00C525D2">
            <w:pPr>
              <w:pStyle w:val="Tables"/>
            </w:pPr>
            <w:r w:rsidRPr="00F872A7">
              <w:t>Midland Painted Turtle</w:t>
            </w:r>
          </w:p>
        </w:tc>
        <w:tc>
          <w:tcPr>
            <w:tcW w:w="2518" w:type="dxa"/>
          </w:tcPr>
          <w:p w14:paraId="4E501ED6" w14:textId="3604FADF" w:rsidR="007A70D4" w:rsidRPr="005E0A54" w:rsidRDefault="005E0A54" w:rsidP="005E0A54">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Chrysemys</w:t>
            </w:r>
            <w:proofErr w:type="spellEnd"/>
            <w:r>
              <w:rPr>
                <w:rFonts w:ascii="Calibri" w:hAnsi="Calibri" w:cs="Calibri"/>
                <w:color w:val="000000"/>
              </w:rPr>
              <w:t xml:space="preserve"> </w:t>
            </w:r>
            <w:proofErr w:type="spellStart"/>
            <w:r>
              <w:rPr>
                <w:rFonts w:ascii="Calibri" w:hAnsi="Calibri" w:cs="Calibri"/>
                <w:color w:val="000000"/>
              </w:rPr>
              <w:t>picta</w:t>
            </w:r>
            <w:proofErr w:type="spellEnd"/>
            <w:r>
              <w:rPr>
                <w:rFonts w:ascii="Calibri" w:hAnsi="Calibri" w:cs="Calibri"/>
                <w:color w:val="000000"/>
              </w:rPr>
              <w:t xml:space="preserve"> </w:t>
            </w:r>
            <w:proofErr w:type="spellStart"/>
            <w:r>
              <w:rPr>
                <w:rFonts w:ascii="Calibri" w:hAnsi="Calibri" w:cs="Calibri"/>
                <w:color w:val="000000"/>
              </w:rPr>
              <w:t>marginata</w:t>
            </w:r>
            <w:proofErr w:type="spellEnd"/>
          </w:p>
        </w:tc>
        <w:tc>
          <w:tcPr>
            <w:tcW w:w="2518" w:type="dxa"/>
          </w:tcPr>
          <w:p w14:paraId="72BBC4D7" w14:textId="32364AC1" w:rsidR="007A70D4" w:rsidRPr="00D8055A" w:rsidRDefault="007A70D4" w:rsidP="00C525D2">
            <w:pPr>
              <w:pStyle w:val="Tables"/>
              <w:cnfStyle w:val="000000100000" w:firstRow="0" w:lastRow="0" w:firstColumn="0" w:lastColumn="0" w:oddVBand="0" w:evenVBand="0" w:oddHBand="1" w:evenHBand="0" w:firstRowFirstColumn="0" w:firstRowLastColumn="0" w:lastRowFirstColumn="0" w:lastRowLastColumn="0"/>
            </w:pPr>
          </w:p>
        </w:tc>
        <w:tc>
          <w:tcPr>
            <w:tcW w:w="2518" w:type="dxa"/>
          </w:tcPr>
          <w:p w14:paraId="557DC857" w14:textId="15807023" w:rsidR="007A70D4" w:rsidRPr="00D8055A" w:rsidRDefault="000A13CC" w:rsidP="00C525D2">
            <w:pPr>
              <w:pStyle w:val="Tables"/>
              <w:cnfStyle w:val="000000100000" w:firstRow="0" w:lastRow="0" w:firstColumn="0" w:lastColumn="0" w:oddVBand="0" w:evenVBand="0" w:oddHBand="1" w:evenHBand="0" w:firstRowFirstColumn="0" w:firstRowLastColumn="0" w:lastRowFirstColumn="0" w:lastRowLastColumn="0"/>
            </w:pPr>
            <w:r>
              <w:t>Special Concern</w:t>
            </w:r>
          </w:p>
        </w:tc>
      </w:tr>
      <w:tr w:rsidR="007A70D4" w:rsidRPr="00D8055A" w14:paraId="3783F9DA" w14:textId="465704D2" w:rsidTr="007A70D4">
        <w:tc>
          <w:tcPr>
            <w:cnfStyle w:val="001000000000" w:firstRow="0" w:lastRow="0" w:firstColumn="1" w:lastColumn="0" w:oddVBand="0" w:evenVBand="0" w:oddHBand="0" w:evenHBand="0" w:firstRowFirstColumn="0" w:firstRowLastColumn="0" w:lastRowFirstColumn="0" w:lastRowLastColumn="0"/>
            <w:tcW w:w="2516" w:type="dxa"/>
          </w:tcPr>
          <w:p w14:paraId="216FCA74" w14:textId="77777777" w:rsidR="007A70D4" w:rsidRPr="00F872A7" w:rsidRDefault="007A70D4" w:rsidP="00C525D2">
            <w:pPr>
              <w:pStyle w:val="Tables"/>
            </w:pPr>
            <w:r w:rsidRPr="00F872A7">
              <w:t>Northern Map Turtle</w:t>
            </w:r>
          </w:p>
        </w:tc>
        <w:tc>
          <w:tcPr>
            <w:tcW w:w="2518" w:type="dxa"/>
          </w:tcPr>
          <w:p w14:paraId="58B6790A" w14:textId="4378F54A" w:rsidR="007A70D4" w:rsidRPr="005E0A54" w:rsidRDefault="005E0A54" w:rsidP="005E0A54">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Graptemys</w:t>
            </w:r>
            <w:proofErr w:type="spellEnd"/>
            <w:r>
              <w:rPr>
                <w:rFonts w:ascii="Calibri" w:hAnsi="Calibri" w:cs="Calibri"/>
                <w:color w:val="000000"/>
              </w:rPr>
              <w:t xml:space="preserve"> </w:t>
            </w:r>
            <w:proofErr w:type="spellStart"/>
            <w:r>
              <w:rPr>
                <w:rFonts w:ascii="Calibri" w:hAnsi="Calibri" w:cs="Calibri"/>
                <w:color w:val="000000"/>
              </w:rPr>
              <w:t>geographica</w:t>
            </w:r>
            <w:proofErr w:type="spellEnd"/>
          </w:p>
        </w:tc>
        <w:tc>
          <w:tcPr>
            <w:tcW w:w="2518" w:type="dxa"/>
          </w:tcPr>
          <w:p w14:paraId="6B4E579C" w14:textId="61A50599" w:rsidR="007A70D4" w:rsidRPr="00D8055A" w:rsidRDefault="007A70D4" w:rsidP="00C525D2">
            <w:pPr>
              <w:pStyle w:val="Tables"/>
              <w:cnfStyle w:val="000000000000" w:firstRow="0" w:lastRow="0" w:firstColumn="0" w:lastColumn="0" w:oddVBand="0" w:evenVBand="0" w:oddHBand="0" w:evenHBand="0" w:firstRowFirstColumn="0" w:firstRowLastColumn="0" w:lastRowFirstColumn="0" w:lastRowLastColumn="0"/>
            </w:pPr>
            <w:r w:rsidRPr="00D8055A">
              <w:t>Special Concer</w:t>
            </w:r>
            <w:r w:rsidR="000A13CC">
              <w:t>n</w:t>
            </w:r>
          </w:p>
        </w:tc>
        <w:tc>
          <w:tcPr>
            <w:tcW w:w="2518" w:type="dxa"/>
          </w:tcPr>
          <w:p w14:paraId="1360D0FF" w14:textId="72653C83" w:rsidR="007A70D4" w:rsidRPr="00D8055A" w:rsidRDefault="000A13CC" w:rsidP="00C525D2">
            <w:pPr>
              <w:pStyle w:val="Tables"/>
              <w:cnfStyle w:val="000000000000" w:firstRow="0" w:lastRow="0" w:firstColumn="0" w:lastColumn="0" w:oddVBand="0" w:evenVBand="0" w:oddHBand="0" w:evenHBand="0" w:firstRowFirstColumn="0" w:firstRowLastColumn="0" w:lastRowFirstColumn="0" w:lastRowLastColumn="0"/>
            </w:pPr>
            <w:r>
              <w:t>Special Concern</w:t>
            </w:r>
          </w:p>
        </w:tc>
      </w:tr>
      <w:tr w:rsidR="007A70D4" w:rsidRPr="00D8055A" w14:paraId="4675599C" w14:textId="3E16BAA7" w:rsidTr="007A70D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16" w:type="dxa"/>
          </w:tcPr>
          <w:p w14:paraId="5D14F58A" w14:textId="77777777" w:rsidR="007A70D4" w:rsidRPr="00F872A7" w:rsidRDefault="007A70D4" w:rsidP="00C525D2">
            <w:pPr>
              <w:pStyle w:val="Tables"/>
            </w:pPr>
            <w:r w:rsidRPr="00F872A7">
              <w:t>Snapping Turtle</w:t>
            </w:r>
          </w:p>
        </w:tc>
        <w:tc>
          <w:tcPr>
            <w:tcW w:w="2518" w:type="dxa"/>
          </w:tcPr>
          <w:p w14:paraId="081C84B4" w14:textId="7A2BAC58" w:rsidR="007A70D4" w:rsidRPr="00AF0FE7" w:rsidRDefault="00AF0FE7" w:rsidP="00AF0FE7">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Chelydra serpentina</w:t>
            </w:r>
          </w:p>
        </w:tc>
        <w:tc>
          <w:tcPr>
            <w:tcW w:w="2518" w:type="dxa"/>
          </w:tcPr>
          <w:p w14:paraId="491BB180" w14:textId="77777777" w:rsidR="007A70D4" w:rsidRPr="00D8055A" w:rsidRDefault="007A70D4" w:rsidP="00C525D2">
            <w:pPr>
              <w:pStyle w:val="Tables"/>
              <w:cnfStyle w:val="000000100000" w:firstRow="0" w:lastRow="0" w:firstColumn="0" w:lastColumn="0" w:oddVBand="0" w:evenVBand="0" w:oddHBand="1" w:evenHBand="0" w:firstRowFirstColumn="0" w:firstRowLastColumn="0" w:lastRowFirstColumn="0" w:lastRowLastColumn="0"/>
            </w:pPr>
            <w:r w:rsidRPr="00D8055A">
              <w:t>Special concern</w:t>
            </w:r>
          </w:p>
        </w:tc>
        <w:tc>
          <w:tcPr>
            <w:tcW w:w="2518" w:type="dxa"/>
          </w:tcPr>
          <w:p w14:paraId="09037A27" w14:textId="23FE3A82" w:rsidR="007A70D4" w:rsidRPr="00D8055A" w:rsidRDefault="000A13CC" w:rsidP="00C525D2">
            <w:pPr>
              <w:pStyle w:val="Tables"/>
              <w:cnfStyle w:val="000000100000" w:firstRow="0" w:lastRow="0" w:firstColumn="0" w:lastColumn="0" w:oddVBand="0" w:evenVBand="0" w:oddHBand="1" w:evenHBand="0" w:firstRowFirstColumn="0" w:firstRowLastColumn="0" w:lastRowFirstColumn="0" w:lastRowLastColumn="0"/>
            </w:pPr>
            <w:r>
              <w:t>Special Concern</w:t>
            </w:r>
          </w:p>
        </w:tc>
      </w:tr>
    </w:tbl>
    <w:p w14:paraId="365F89B7" w14:textId="22E0F216" w:rsidR="007646CA" w:rsidRPr="00D8055A" w:rsidRDefault="007646CA" w:rsidP="00857D80">
      <w:pPr>
        <w:pStyle w:val="Heading3"/>
      </w:pPr>
      <w:r w:rsidRPr="00D8055A">
        <w:t>Invasive Species</w:t>
      </w:r>
    </w:p>
    <w:p w14:paraId="2AB40711" w14:textId="621A5B25" w:rsidR="00CA3248" w:rsidRPr="00D8055A" w:rsidRDefault="00CA3248" w:rsidP="009247BB">
      <w:pPr>
        <w:jc w:val="both"/>
      </w:pPr>
      <w:r w:rsidRPr="00D8055A">
        <w:t xml:space="preserve">Initial surveys of the property indicate that the </w:t>
      </w:r>
      <w:r w:rsidR="00095B8B" w:rsidRPr="00D8055A">
        <w:t>property</w:t>
      </w:r>
      <w:r w:rsidRPr="00D8055A">
        <w:t xml:space="preserve"> has a high</w:t>
      </w:r>
      <w:r w:rsidR="005358E1" w:rsidRPr="00D8055A">
        <w:t xml:space="preserve"> incidence of invasive species. Invasive species were recorded in almost every vegetation community on the property</w:t>
      </w:r>
      <w:r w:rsidR="00FE394D" w:rsidRPr="00D8055A">
        <w:t>, often in large monocultures</w:t>
      </w:r>
      <w:r w:rsidR="005358E1" w:rsidRPr="00D8055A">
        <w:t xml:space="preserve">. </w:t>
      </w:r>
    </w:p>
    <w:p w14:paraId="59ABF4A3" w14:textId="687F7861" w:rsidR="005358E1" w:rsidRPr="00D8055A" w:rsidRDefault="000D5FC1" w:rsidP="00D76116">
      <w:pPr>
        <w:pStyle w:val="Caption"/>
      </w:pPr>
      <w:bookmarkStart w:id="55" w:name="_Toc75949242"/>
      <w:bookmarkStart w:id="56" w:name="_Toc75949336"/>
      <w:bookmarkStart w:id="57" w:name="_Toc79743861"/>
      <w:r>
        <w:t xml:space="preserve">Table </w:t>
      </w:r>
      <w:fldSimple w:instr=" SEQ Table \* ARABIC ">
        <w:r w:rsidR="003803F2">
          <w:rPr>
            <w:noProof/>
          </w:rPr>
          <w:t>5</w:t>
        </w:r>
      </w:fldSimple>
      <w:r>
        <w:t xml:space="preserve">: </w:t>
      </w:r>
      <w:r w:rsidRPr="00972765">
        <w:t>Invasive Species Recorded on Edwards Wetland</w:t>
      </w:r>
      <w:bookmarkEnd w:id="55"/>
      <w:bookmarkEnd w:id="56"/>
      <w:bookmarkEnd w:id="57"/>
    </w:p>
    <w:tbl>
      <w:tblPr>
        <w:tblStyle w:val="PlainTable1"/>
        <w:tblW w:w="10075" w:type="dxa"/>
        <w:tblLook w:val="04A0" w:firstRow="1" w:lastRow="0" w:firstColumn="1" w:lastColumn="0" w:noHBand="0" w:noVBand="1"/>
      </w:tblPr>
      <w:tblGrid>
        <w:gridCol w:w="2517"/>
        <w:gridCol w:w="2156"/>
        <w:gridCol w:w="5402"/>
      </w:tblGrid>
      <w:tr w:rsidR="00663C54" w:rsidRPr="00D8055A" w14:paraId="245588A3" w14:textId="77777777" w:rsidTr="00A60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05A1DB3D" w14:textId="77777777" w:rsidR="00663C54" w:rsidRPr="00D8055A" w:rsidRDefault="00663C54" w:rsidP="009C3741">
            <w:pPr>
              <w:pStyle w:val="Tables"/>
            </w:pPr>
            <w:r w:rsidRPr="00D8055A">
              <w:t>Common Name</w:t>
            </w:r>
          </w:p>
        </w:tc>
        <w:tc>
          <w:tcPr>
            <w:tcW w:w="2156" w:type="dxa"/>
          </w:tcPr>
          <w:p w14:paraId="2D646810" w14:textId="0CD82CEE" w:rsidR="00663C54" w:rsidRPr="00D8055A" w:rsidRDefault="00663C54" w:rsidP="009C3741">
            <w:pPr>
              <w:pStyle w:val="Tables"/>
              <w:cnfStyle w:val="100000000000" w:firstRow="1" w:lastRow="0" w:firstColumn="0" w:lastColumn="0" w:oddVBand="0" w:evenVBand="0" w:oddHBand="0" w:evenHBand="0" w:firstRowFirstColumn="0" w:firstRowLastColumn="0" w:lastRowFirstColumn="0" w:lastRowLastColumn="0"/>
            </w:pPr>
            <w:r w:rsidRPr="00D8055A">
              <w:t>Date Observed</w:t>
            </w:r>
          </w:p>
        </w:tc>
        <w:tc>
          <w:tcPr>
            <w:tcW w:w="5402" w:type="dxa"/>
          </w:tcPr>
          <w:p w14:paraId="7FF8EA6D" w14:textId="018C18D5" w:rsidR="00663C54" w:rsidRPr="00D8055A" w:rsidRDefault="00663C54" w:rsidP="009C3741">
            <w:pPr>
              <w:pStyle w:val="Tables"/>
              <w:cnfStyle w:val="100000000000" w:firstRow="1" w:lastRow="0" w:firstColumn="0" w:lastColumn="0" w:oddVBand="0" w:evenVBand="0" w:oddHBand="0" w:evenHBand="0" w:firstRowFirstColumn="0" w:firstRowLastColumn="0" w:lastRowFirstColumn="0" w:lastRowLastColumn="0"/>
            </w:pPr>
            <w:r w:rsidRPr="00D8055A">
              <w:t>Description</w:t>
            </w:r>
          </w:p>
        </w:tc>
      </w:tr>
      <w:tr w:rsidR="00D14508" w:rsidRPr="00D8055A" w14:paraId="59A573F1" w14:textId="77777777" w:rsidTr="00A60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18572BAA" w14:textId="3D52BC3B" w:rsidR="00D14508" w:rsidRPr="00D8055A" w:rsidRDefault="00D14508" w:rsidP="009C3741">
            <w:pPr>
              <w:pStyle w:val="Tables"/>
              <w:rPr>
                <w:b w:val="0"/>
                <w:bCs w:val="0"/>
              </w:rPr>
            </w:pPr>
            <w:r w:rsidRPr="00D8055A">
              <w:t>Canada Thistle</w:t>
            </w:r>
          </w:p>
        </w:tc>
        <w:tc>
          <w:tcPr>
            <w:tcW w:w="2156" w:type="dxa"/>
          </w:tcPr>
          <w:p w14:paraId="6332D898" w14:textId="09C2A9CE" w:rsidR="00D14508" w:rsidRPr="00D8055A" w:rsidRDefault="00E330B5" w:rsidP="009C3741">
            <w:pPr>
              <w:pStyle w:val="Tables"/>
              <w:cnfStyle w:val="000000100000" w:firstRow="0" w:lastRow="0" w:firstColumn="0" w:lastColumn="0" w:oddVBand="0" w:evenVBand="0" w:oddHBand="1" w:evenHBand="0" w:firstRowFirstColumn="0" w:firstRowLastColumn="0" w:lastRowFirstColumn="0" w:lastRowLastColumn="0"/>
            </w:pPr>
            <w:r w:rsidRPr="00D8055A">
              <w:t>August 6, 2020</w:t>
            </w:r>
          </w:p>
        </w:tc>
        <w:tc>
          <w:tcPr>
            <w:tcW w:w="5402" w:type="dxa"/>
          </w:tcPr>
          <w:p w14:paraId="30AC3622" w14:textId="00E7519E" w:rsidR="00D14508" w:rsidRPr="00D8055A" w:rsidRDefault="004724B4"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Observed by RWLT staff at </w:t>
            </w:r>
            <w:r w:rsidR="00EF5340" w:rsidRPr="00D8055A">
              <w:t xml:space="preserve">the </w:t>
            </w:r>
            <w:r w:rsidRPr="00D8055A">
              <w:t xml:space="preserve">edge of </w:t>
            </w:r>
            <w:r w:rsidR="00EF5340" w:rsidRPr="00D8055A">
              <w:t xml:space="preserve">the </w:t>
            </w:r>
            <w:r w:rsidRPr="00D8055A">
              <w:t>wetland</w:t>
            </w:r>
          </w:p>
        </w:tc>
      </w:tr>
      <w:tr w:rsidR="00663C54" w:rsidRPr="00D8055A" w14:paraId="6D80CE43" w14:textId="77777777" w:rsidTr="00A60100">
        <w:tc>
          <w:tcPr>
            <w:cnfStyle w:val="001000000000" w:firstRow="0" w:lastRow="0" w:firstColumn="1" w:lastColumn="0" w:oddVBand="0" w:evenVBand="0" w:oddHBand="0" w:evenHBand="0" w:firstRowFirstColumn="0" w:firstRowLastColumn="0" w:lastRowFirstColumn="0" w:lastRowLastColumn="0"/>
            <w:tcW w:w="2517" w:type="dxa"/>
          </w:tcPr>
          <w:p w14:paraId="0067AACA" w14:textId="0E7D9B36" w:rsidR="00663C54" w:rsidRPr="00D8055A" w:rsidRDefault="00663C54" w:rsidP="009C3741">
            <w:pPr>
              <w:pStyle w:val="Tables"/>
              <w:rPr>
                <w:b w:val="0"/>
                <w:bCs w:val="0"/>
              </w:rPr>
            </w:pPr>
            <w:r w:rsidRPr="00D8055A">
              <w:t>Common Buckthorn</w:t>
            </w:r>
          </w:p>
        </w:tc>
        <w:tc>
          <w:tcPr>
            <w:tcW w:w="2156" w:type="dxa"/>
          </w:tcPr>
          <w:p w14:paraId="240FA522" w14:textId="350CECF1" w:rsidR="00663C54" w:rsidRPr="00D8055A" w:rsidRDefault="00302701" w:rsidP="009C3741">
            <w:pPr>
              <w:pStyle w:val="Tables"/>
              <w:cnfStyle w:val="000000000000" w:firstRow="0" w:lastRow="0" w:firstColumn="0" w:lastColumn="0" w:oddVBand="0" w:evenVBand="0" w:oddHBand="0" w:evenHBand="0" w:firstRowFirstColumn="0" w:firstRowLastColumn="0" w:lastRowFirstColumn="0" w:lastRowLastColumn="0"/>
            </w:pPr>
            <w:r w:rsidRPr="00D8055A">
              <w:t>August 6, 2020</w:t>
            </w:r>
          </w:p>
        </w:tc>
        <w:tc>
          <w:tcPr>
            <w:tcW w:w="5402" w:type="dxa"/>
          </w:tcPr>
          <w:p w14:paraId="073EC11A" w14:textId="20993E97" w:rsidR="00663C54" w:rsidRPr="00D8055A" w:rsidRDefault="0095031B" w:rsidP="009C3741">
            <w:pPr>
              <w:pStyle w:val="Tables"/>
              <w:cnfStyle w:val="000000000000" w:firstRow="0" w:lastRow="0" w:firstColumn="0" w:lastColumn="0" w:oddVBand="0" w:evenVBand="0" w:oddHBand="0" w:evenHBand="0" w:firstRowFirstColumn="0" w:firstRowLastColumn="0" w:lastRowFirstColumn="0" w:lastRowLastColumn="0"/>
            </w:pPr>
            <w:r w:rsidRPr="00D8055A">
              <w:t>Abundant throughout the property</w:t>
            </w:r>
          </w:p>
        </w:tc>
      </w:tr>
      <w:tr w:rsidR="00322990" w:rsidRPr="00D8055A" w14:paraId="7F45E543" w14:textId="77777777" w:rsidTr="00A60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62C56050" w14:textId="044E13CE" w:rsidR="00322990" w:rsidRPr="00D8055A" w:rsidRDefault="00322990" w:rsidP="009C3741">
            <w:pPr>
              <w:pStyle w:val="Tables"/>
            </w:pPr>
            <w:r w:rsidRPr="00D8055A">
              <w:t>Dog Strangling Vine</w:t>
            </w:r>
          </w:p>
        </w:tc>
        <w:tc>
          <w:tcPr>
            <w:tcW w:w="2156" w:type="dxa"/>
          </w:tcPr>
          <w:p w14:paraId="490CBC5F" w14:textId="5F3A7E52" w:rsidR="00322990" w:rsidRPr="00D8055A" w:rsidRDefault="0057371C" w:rsidP="009C3741">
            <w:pPr>
              <w:pStyle w:val="Tables"/>
              <w:cnfStyle w:val="000000100000" w:firstRow="0" w:lastRow="0" w:firstColumn="0" w:lastColumn="0" w:oddVBand="0" w:evenVBand="0" w:oddHBand="1" w:evenHBand="0" w:firstRowFirstColumn="0" w:firstRowLastColumn="0" w:lastRowFirstColumn="0" w:lastRowLastColumn="0"/>
            </w:pPr>
            <w:r w:rsidRPr="00D8055A">
              <w:t>June 9, 2021</w:t>
            </w:r>
          </w:p>
        </w:tc>
        <w:tc>
          <w:tcPr>
            <w:tcW w:w="5402" w:type="dxa"/>
          </w:tcPr>
          <w:p w14:paraId="08A36427" w14:textId="47CDE31A" w:rsidR="00322990" w:rsidRPr="00D8055A" w:rsidRDefault="0057371C" w:rsidP="009C3741">
            <w:pPr>
              <w:pStyle w:val="Tables"/>
              <w:cnfStyle w:val="000000100000" w:firstRow="0" w:lastRow="0" w:firstColumn="0" w:lastColumn="0" w:oddVBand="0" w:evenVBand="0" w:oddHBand="1" w:evenHBand="0" w:firstRowFirstColumn="0" w:firstRowLastColumn="0" w:lastRowFirstColumn="0" w:lastRowLastColumn="0"/>
            </w:pPr>
            <w:r w:rsidRPr="00D8055A">
              <w:t>Abundant near beginning of snowmobile trail</w:t>
            </w:r>
            <w:r w:rsidR="00326FDC">
              <w:t xml:space="preserve"> just off Highway </w:t>
            </w:r>
            <w:r w:rsidR="004D7D57">
              <w:t>15</w:t>
            </w:r>
            <w:r w:rsidRPr="00D8055A">
              <w:t>, and continuing along trail into property</w:t>
            </w:r>
          </w:p>
        </w:tc>
      </w:tr>
      <w:tr w:rsidR="00B679D6" w:rsidRPr="00D8055A" w14:paraId="1D820CC6" w14:textId="77777777" w:rsidTr="00A60100">
        <w:tc>
          <w:tcPr>
            <w:cnfStyle w:val="001000000000" w:firstRow="0" w:lastRow="0" w:firstColumn="1" w:lastColumn="0" w:oddVBand="0" w:evenVBand="0" w:oddHBand="0" w:evenHBand="0" w:firstRowFirstColumn="0" w:firstRowLastColumn="0" w:lastRowFirstColumn="0" w:lastRowLastColumn="0"/>
            <w:tcW w:w="2517" w:type="dxa"/>
          </w:tcPr>
          <w:p w14:paraId="2C7C69BD" w14:textId="2EDDDD78" w:rsidR="00B679D6" w:rsidRPr="00D8055A" w:rsidRDefault="00B679D6" w:rsidP="009C3741">
            <w:pPr>
              <w:pStyle w:val="Tables"/>
              <w:rPr>
                <w:b w:val="0"/>
                <w:bCs w:val="0"/>
              </w:rPr>
            </w:pPr>
            <w:r w:rsidRPr="00D8055A">
              <w:t xml:space="preserve">European </w:t>
            </w:r>
            <w:proofErr w:type="spellStart"/>
            <w:r w:rsidRPr="00D8055A">
              <w:t>frogbit</w:t>
            </w:r>
            <w:proofErr w:type="spellEnd"/>
          </w:p>
        </w:tc>
        <w:tc>
          <w:tcPr>
            <w:tcW w:w="2156" w:type="dxa"/>
          </w:tcPr>
          <w:p w14:paraId="3BF13CAB" w14:textId="374EE10A" w:rsidR="00B679D6" w:rsidRPr="00D8055A" w:rsidRDefault="00302701" w:rsidP="009C3741">
            <w:pPr>
              <w:pStyle w:val="Tables"/>
              <w:cnfStyle w:val="000000000000" w:firstRow="0" w:lastRow="0" w:firstColumn="0" w:lastColumn="0" w:oddVBand="0" w:evenVBand="0" w:oddHBand="0" w:evenHBand="0" w:firstRowFirstColumn="0" w:firstRowLastColumn="0" w:lastRowFirstColumn="0" w:lastRowLastColumn="0"/>
            </w:pPr>
            <w:r w:rsidRPr="00D8055A">
              <w:t>2016</w:t>
            </w:r>
          </w:p>
        </w:tc>
        <w:tc>
          <w:tcPr>
            <w:tcW w:w="5402" w:type="dxa"/>
          </w:tcPr>
          <w:p w14:paraId="30B15120" w14:textId="4C801E33" w:rsidR="00B679D6" w:rsidRPr="00D8055A" w:rsidRDefault="007C4D4A" w:rsidP="009C3741">
            <w:pPr>
              <w:pStyle w:val="Tables"/>
              <w:cnfStyle w:val="000000000000" w:firstRow="0" w:lastRow="0" w:firstColumn="0" w:lastColumn="0" w:oddVBand="0" w:evenVBand="0" w:oddHBand="0" w:evenHBand="0" w:firstRowFirstColumn="0" w:firstRowLastColumn="0" w:lastRowFirstColumn="0" w:lastRowLastColumn="0"/>
            </w:pPr>
            <w:r w:rsidRPr="00D8055A">
              <w:t>W</w:t>
            </w:r>
            <w:r w:rsidR="00B82A52" w:rsidRPr="00D8055A">
              <w:t xml:space="preserve">as observed by DUC while inspecting their </w:t>
            </w:r>
            <w:r w:rsidR="00564B84" w:rsidRPr="00D8055A">
              <w:t>concrete dam at the outflow from the wetland</w:t>
            </w:r>
          </w:p>
        </w:tc>
      </w:tr>
      <w:tr w:rsidR="001826D1" w:rsidRPr="00D8055A" w14:paraId="360559A4" w14:textId="77777777" w:rsidTr="00A60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35F957F0" w14:textId="354CA1DD" w:rsidR="001826D1" w:rsidRPr="00D8055A" w:rsidRDefault="001826D1" w:rsidP="009C3741">
            <w:pPr>
              <w:pStyle w:val="Tables"/>
              <w:rPr>
                <w:b w:val="0"/>
                <w:bCs w:val="0"/>
              </w:rPr>
            </w:pPr>
            <w:r w:rsidRPr="00D8055A">
              <w:lastRenderedPageBreak/>
              <w:t>Garlic mustard</w:t>
            </w:r>
          </w:p>
        </w:tc>
        <w:tc>
          <w:tcPr>
            <w:tcW w:w="2156" w:type="dxa"/>
          </w:tcPr>
          <w:p w14:paraId="39AF72B2" w14:textId="7248B809" w:rsidR="001826D1" w:rsidRPr="00D8055A" w:rsidRDefault="00302701" w:rsidP="009C3741">
            <w:pPr>
              <w:pStyle w:val="Tables"/>
              <w:cnfStyle w:val="000000100000" w:firstRow="0" w:lastRow="0" w:firstColumn="0" w:lastColumn="0" w:oddVBand="0" w:evenVBand="0" w:oddHBand="1" w:evenHBand="0" w:firstRowFirstColumn="0" w:firstRowLastColumn="0" w:lastRowFirstColumn="0" w:lastRowLastColumn="0"/>
            </w:pPr>
            <w:r w:rsidRPr="00D8055A">
              <w:t>August 6, 2020</w:t>
            </w:r>
          </w:p>
        </w:tc>
        <w:tc>
          <w:tcPr>
            <w:tcW w:w="5402" w:type="dxa"/>
          </w:tcPr>
          <w:p w14:paraId="1ACFEEB5" w14:textId="1008F6FF" w:rsidR="001826D1" w:rsidRPr="00D8055A" w:rsidRDefault="002910BB"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Observed by RWLT staff in the maple forest </w:t>
            </w:r>
            <w:r w:rsidR="00F46B90">
              <w:t>of both parcels</w:t>
            </w:r>
          </w:p>
        </w:tc>
      </w:tr>
      <w:tr w:rsidR="009772FB" w:rsidRPr="00D8055A" w14:paraId="25EB1490" w14:textId="77777777" w:rsidTr="00A60100">
        <w:tc>
          <w:tcPr>
            <w:cnfStyle w:val="001000000000" w:firstRow="0" w:lastRow="0" w:firstColumn="1" w:lastColumn="0" w:oddVBand="0" w:evenVBand="0" w:oddHBand="0" w:evenHBand="0" w:firstRowFirstColumn="0" w:firstRowLastColumn="0" w:lastRowFirstColumn="0" w:lastRowLastColumn="0"/>
            <w:tcW w:w="2517" w:type="dxa"/>
          </w:tcPr>
          <w:p w14:paraId="5620D39E" w14:textId="15BFA98B" w:rsidR="009772FB" w:rsidRPr="00D8055A" w:rsidRDefault="003C1946" w:rsidP="009C3741">
            <w:pPr>
              <w:pStyle w:val="Tables"/>
              <w:rPr>
                <w:b w:val="0"/>
                <w:bCs w:val="0"/>
              </w:rPr>
            </w:pPr>
            <w:r w:rsidRPr="00D8055A">
              <w:t>Purple loosestrife</w:t>
            </w:r>
          </w:p>
        </w:tc>
        <w:tc>
          <w:tcPr>
            <w:tcW w:w="2156" w:type="dxa"/>
          </w:tcPr>
          <w:p w14:paraId="4463465D" w14:textId="50BAF6E1" w:rsidR="009772FB" w:rsidRPr="00D8055A" w:rsidRDefault="00302701" w:rsidP="009C3741">
            <w:pPr>
              <w:pStyle w:val="Tables"/>
              <w:cnfStyle w:val="000000000000" w:firstRow="0" w:lastRow="0" w:firstColumn="0" w:lastColumn="0" w:oddVBand="0" w:evenVBand="0" w:oddHBand="0" w:evenHBand="0" w:firstRowFirstColumn="0" w:firstRowLastColumn="0" w:lastRowFirstColumn="0" w:lastRowLastColumn="0"/>
            </w:pPr>
            <w:r w:rsidRPr="00D8055A">
              <w:t>August 6, 2020</w:t>
            </w:r>
          </w:p>
        </w:tc>
        <w:tc>
          <w:tcPr>
            <w:tcW w:w="5402" w:type="dxa"/>
          </w:tcPr>
          <w:p w14:paraId="2F8F4231" w14:textId="3BCA0FFF" w:rsidR="009772FB" w:rsidRPr="00D8055A" w:rsidRDefault="0052067D" w:rsidP="009C3741">
            <w:pPr>
              <w:pStyle w:val="Tables"/>
              <w:cnfStyle w:val="000000000000" w:firstRow="0" w:lastRow="0" w:firstColumn="0" w:lastColumn="0" w:oddVBand="0" w:evenVBand="0" w:oddHBand="0" w:evenHBand="0" w:firstRowFirstColumn="0" w:firstRowLastColumn="0" w:lastRowFirstColumn="0" w:lastRowLastColumn="0"/>
            </w:pPr>
            <w:r w:rsidRPr="00D8055A">
              <w:t>Abundant</w:t>
            </w:r>
            <w:r w:rsidR="002910BB" w:rsidRPr="00D8055A">
              <w:t xml:space="preserve"> in the marsh wetland</w:t>
            </w:r>
          </w:p>
        </w:tc>
      </w:tr>
      <w:tr w:rsidR="00B679D6" w:rsidRPr="00D8055A" w14:paraId="7A67DD5F" w14:textId="77777777" w:rsidTr="00A60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41E2F0BB" w14:textId="7599286A" w:rsidR="00B679D6" w:rsidRPr="00D8055A" w:rsidRDefault="00DC75C7" w:rsidP="009C3741">
            <w:pPr>
              <w:pStyle w:val="Tables"/>
              <w:rPr>
                <w:b w:val="0"/>
                <w:bCs w:val="0"/>
              </w:rPr>
            </w:pPr>
            <w:r w:rsidRPr="00D8055A">
              <w:t>W</w:t>
            </w:r>
            <w:r w:rsidR="00B679D6" w:rsidRPr="00D8055A">
              <w:t>hite</w:t>
            </w:r>
            <w:r w:rsidRPr="00D8055A">
              <w:t xml:space="preserve"> sweet</w:t>
            </w:r>
            <w:r w:rsidR="00B679D6" w:rsidRPr="00D8055A">
              <w:t xml:space="preserve"> clover</w:t>
            </w:r>
          </w:p>
        </w:tc>
        <w:tc>
          <w:tcPr>
            <w:tcW w:w="2156" w:type="dxa"/>
          </w:tcPr>
          <w:p w14:paraId="3A3A0369" w14:textId="420373AD" w:rsidR="00B679D6" w:rsidRPr="00D8055A" w:rsidRDefault="00302701" w:rsidP="009C3741">
            <w:pPr>
              <w:pStyle w:val="Tables"/>
              <w:cnfStyle w:val="000000100000" w:firstRow="0" w:lastRow="0" w:firstColumn="0" w:lastColumn="0" w:oddVBand="0" w:evenVBand="0" w:oddHBand="1" w:evenHBand="0" w:firstRowFirstColumn="0" w:firstRowLastColumn="0" w:lastRowFirstColumn="0" w:lastRowLastColumn="0"/>
            </w:pPr>
            <w:r w:rsidRPr="00D8055A">
              <w:t>August 6, 2020</w:t>
            </w:r>
          </w:p>
        </w:tc>
        <w:tc>
          <w:tcPr>
            <w:tcW w:w="5402" w:type="dxa"/>
          </w:tcPr>
          <w:p w14:paraId="5EA1A5F0" w14:textId="1151988A" w:rsidR="00B679D6" w:rsidRPr="00D8055A" w:rsidRDefault="00534507"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Observed by RWLT staff near the </w:t>
            </w:r>
            <w:r w:rsidR="00EA1994" w:rsidRPr="00D8055A">
              <w:t>old quarry</w:t>
            </w:r>
          </w:p>
        </w:tc>
      </w:tr>
      <w:tr w:rsidR="00051DDD" w:rsidRPr="00D8055A" w14:paraId="075E22D6" w14:textId="77777777" w:rsidTr="00A60100">
        <w:tc>
          <w:tcPr>
            <w:cnfStyle w:val="001000000000" w:firstRow="0" w:lastRow="0" w:firstColumn="1" w:lastColumn="0" w:oddVBand="0" w:evenVBand="0" w:oddHBand="0" w:evenHBand="0" w:firstRowFirstColumn="0" w:firstRowLastColumn="0" w:lastRowFirstColumn="0" w:lastRowLastColumn="0"/>
            <w:tcW w:w="2517" w:type="dxa"/>
          </w:tcPr>
          <w:p w14:paraId="35E9BE47" w14:textId="2782DE52" w:rsidR="00051DDD" w:rsidRPr="00D8055A" w:rsidRDefault="00051DDD" w:rsidP="009C3741">
            <w:pPr>
              <w:pStyle w:val="Tables"/>
              <w:rPr>
                <w:b w:val="0"/>
                <w:bCs w:val="0"/>
              </w:rPr>
            </w:pPr>
            <w:r w:rsidRPr="00D8055A">
              <w:t>Tatarian honeysuckle</w:t>
            </w:r>
          </w:p>
        </w:tc>
        <w:tc>
          <w:tcPr>
            <w:tcW w:w="2156" w:type="dxa"/>
          </w:tcPr>
          <w:p w14:paraId="63357E4F" w14:textId="20853FE1" w:rsidR="00051DDD" w:rsidRPr="00D8055A" w:rsidRDefault="00062861" w:rsidP="009C3741">
            <w:pPr>
              <w:pStyle w:val="Tables"/>
              <w:cnfStyle w:val="000000000000" w:firstRow="0" w:lastRow="0" w:firstColumn="0" w:lastColumn="0" w:oddVBand="0" w:evenVBand="0" w:oddHBand="0" w:evenHBand="0" w:firstRowFirstColumn="0" w:firstRowLastColumn="0" w:lastRowFirstColumn="0" w:lastRowLastColumn="0"/>
            </w:pPr>
            <w:r w:rsidRPr="00D8055A">
              <w:t>April 2003</w:t>
            </w:r>
          </w:p>
        </w:tc>
        <w:tc>
          <w:tcPr>
            <w:tcW w:w="5402" w:type="dxa"/>
          </w:tcPr>
          <w:p w14:paraId="163B98B5" w14:textId="1B07D3E7" w:rsidR="00051DDD" w:rsidRPr="00D8055A" w:rsidRDefault="002910BB"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Abundant in the regenerating </w:t>
            </w:r>
            <w:r w:rsidR="00662710" w:rsidRPr="00D8055A">
              <w:t>old field; reported in the Baseline Inventory</w:t>
            </w:r>
          </w:p>
        </w:tc>
      </w:tr>
      <w:tr w:rsidR="001826D1" w:rsidRPr="00D8055A" w14:paraId="69E9491B" w14:textId="77777777" w:rsidTr="00A60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1DDF6DEE" w14:textId="56C4D820" w:rsidR="001826D1" w:rsidRPr="00D8055A" w:rsidRDefault="001826D1" w:rsidP="009C3741">
            <w:pPr>
              <w:pStyle w:val="Tables"/>
              <w:rPr>
                <w:b w:val="0"/>
                <w:bCs w:val="0"/>
              </w:rPr>
            </w:pPr>
            <w:r w:rsidRPr="00D8055A">
              <w:t>Yellow Archangel</w:t>
            </w:r>
          </w:p>
        </w:tc>
        <w:tc>
          <w:tcPr>
            <w:tcW w:w="2156" w:type="dxa"/>
          </w:tcPr>
          <w:p w14:paraId="1F8913DC" w14:textId="7F35D164" w:rsidR="001826D1" w:rsidRPr="00D8055A" w:rsidRDefault="00850D23" w:rsidP="009C3741">
            <w:pPr>
              <w:pStyle w:val="Tables"/>
              <w:cnfStyle w:val="000000100000" w:firstRow="0" w:lastRow="0" w:firstColumn="0" w:lastColumn="0" w:oddVBand="0" w:evenVBand="0" w:oddHBand="1" w:evenHBand="0" w:firstRowFirstColumn="0" w:firstRowLastColumn="0" w:lastRowFirstColumn="0" w:lastRowLastColumn="0"/>
            </w:pPr>
            <w:r w:rsidRPr="00D8055A">
              <w:t>March 19, 2021</w:t>
            </w:r>
          </w:p>
        </w:tc>
        <w:tc>
          <w:tcPr>
            <w:tcW w:w="5402" w:type="dxa"/>
          </w:tcPr>
          <w:p w14:paraId="68CBB4F0" w14:textId="30BC29DC" w:rsidR="001826D1" w:rsidRPr="00D8055A" w:rsidRDefault="00662710"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Locally abundant in </w:t>
            </w:r>
            <w:r w:rsidR="00B709E1">
              <w:t>Shoreline Parcel</w:t>
            </w:r>
            <w:r w:rsidR="0095031B" w:rsidRPr="00D8055A">
              <w:t xml:space="preserve"> as </w:t>
            </w:r>
            <w:r w:rsidR="00EF5340" w:rsidRPr="00D8055A">
              <w:t xml:space="preserve">a </w:t>
            </w:r>
            <w:r w:rsidR="0095031B" w:rsidRPr="00D8055A">
              <w:t>groundcover</w:t>
            </w:r>
          </w:p>
        </w:tc>
      </w:tr>
    </w:tbl>
    <w:p w14:paraId="64994B33" w14:textId="3624987D" w:rsidR="00670C49" w:rsidRPr="00D8055A" w:rsidRDefault="00670C49" w:rsidP="00857D80">
      <w:pPr>
        <w:pStyle w:val="Heading3"/>
      </w:pPr>
      <w:r w:rsidRPr="00D8055A">
        <w:t>Species at Risk Inventories</w:t>
      </w:r>
    </w:p>
    <w:p w14:paraId="7D26A888" w14:textId="248E2C95" w:rsidR="00231874" w:rsidRPr="00D8055A" w:rsidRDefault="0025648C" w:rsidP="009247BB">
      <w:pPr>
        <w:jc w:val="both"/>
      </w:pPr>
      <w:r w:rsidRPr="00D8055A">
        <w:t xml:space="preserve">Targeted Species at Risk surveys for amphibians and </w:t>
      </w:r>
      <w:r w:rsidR="00F45FD7" w:rsidRPr="00D8055A">
        <w:t>nightjars took place on June 9, 2021. No SAR were heard at this time. Acoustic monitoring for SAR bat species was performed from June 7-9, 2021</w:t>
      </w:r>
      <w:r w:rsidR="007A05D6" w:rsidRPr="00D8055A">
        <w:t xml:space="preserve">. We are still awaiting the results of this survey. </w:t>
      </w:r>
      <w:r w:rsidR="00302FCD" w:rsidRPr="00D8055A">
        <w:t xml:space="preserve"> </w:t>
      </w:r>
    </w:p>
    <w:p w14:paraId="67E6C95A" w14:textId="7AFAA878" w:rsidR="00F06BEF" w:rsidRPr="00D8055A" w:rsidRDefault="00F06BEF" w:rsidP="00857D80">
      <w:pPr>
        <w:pStyle w:val="Heading2"/>
      </w:pPr>
      <w:bookmarkStart w:id="58" w:name="_Toc79743769"/>
      <w:r w:rsidRPr="00D8055A">
        <w:t>Conservation Context</w:t>
      </w:r>
      <w:bookmarkEnd w:id="58"/>
    </w:p>
    <w:p w14:paraId="6D4159B4" w14:textId="6C953B59" w:rsidR="0084298D" w:rsidRPr="00D8055A" w:rsidRDefault="0084298D" w:rsidP="009247BB">
      <w:pPr>
        <w:jc w:val="both"/>
      </w:pPr>
      <w:r w:rsidRPr="00D8055A">
        <w:t>Big Rideau Lake, which is adjoined by one of the two land parcels under consideration, is the largest lake within and part of the Rideau Canal, which is a</w:t>
      </w:r>
      <w:r w:rsidR="00CF0529">
        <w:t xml:space="preserve"> Canadian National Historic Site,</w:t>
      </w:r>
      <w:r w:rsidRPr="00D8055A">
        <w:t xml:space="preserve"> Canadian Heritage River and </w:t>
      </w:r>
      <w:r w:rsidR="005D4ACA">
        <w:t>UNESCO World Heritage Site.</w:t>
      </w:r>
    </w:p>
    <w:p w14:paraId="0DD7C471" w14:textId="6C71C089" w:rsidR="007D2246" w:rsidRPr="00D8055A" w:rsidRDefault="00B07985" w:rsidP="009247BB">
      <w:pPr>
        <w:jc w:val="both"/>
      </w:pPr>
      <w:r>
        <w:t>Under the</w:t>
      </w:r>
      <w:r w:rsidR="007D2246" w:rsidRPr="00D8055A">
        <w:t xml:space="preserve"> current Rideau Canal Management Plan</w:t>
      </w:r>
      <w:r>
        <w:t xml:space="preserve">, </w:t>
      </w:r>
      <w:r w:rsidR="0032728B">
        <w:t xml:space="preserve">“the </w:t>
      </w:r>
      <w:r w:rsidR="00FD6A9A">
        <w:t>waterway’s ecosystem features form an integral part of the history and natural landscape of the Rideau and are considered a vital heritage resource of the Canal system that must be respected and safeguarded</w:t>
      </w:r>
      <w:r w:rsidR="00F669E0">
        <w:t>”</w:t>
      </w:r>
      <w:sdt>
        <w:sdtPr>
          <w:id w:val="-1428341978"/>
          <w:citation/>
        </w:sdtPr>
        <w:sdtEndPr/>
        <w:sdtContent>
          <w:r w:rsidR="00CB5D93">
            <w:fldChar w:fldCharType="begin"/>
          </w:r>
          <w:r w:rsidR="00F669E0">
            <w:instrText xml:space="preserve">CITATION Rid05 \p 14 \l 4105 </w:instrText>
          </w:r>
          <w:r w:rsidR="00CB5D93">
            <w:fldChar w:fldCharType="separate"/>
          </w:r>
          <w:r w:rsidR="00EE3975">
            <w:rPr>
              <w:noProof/>
            </w:rPr>
            <w:t xml:space="preserve"> (Rideau Canal National Historic Site Management Plan, 2005, p. 14)</w:t>
          </w:r>
          <w:r w:rsidR="00CB5D93">
            <w:fldChar w:fldCharType="end"/>
          </w:r>
        </w:sdtContent>
      </w:sdt>
      <w:r w:rsidR="0032728B">
        <w:t>. The plan encourage</w:t>
      </w:r>
      <w:r w:rsidR="009F6404">
        <w:t>s</w:t>
      </w:r>
      <w:r w:rsidR="000D1C9C">
        <w:t xml:space="preserve"> working with partners, such as the RWLT, to identify ecologically sensitive lands and promote their protection</w:t>
      </w:r>
      <w:r w:rsidR="003665A9">
        <w:t xml:space="preserve"> as key co-operative actions</w:t>
      </w:r>
      <w:r w:rsidR="006E03F0">
        <w:t xml:space="preserve"> as Parks Canada works to conserve and protect ecosystem resources surrounding the canal</w:t>
      </w:r>
      <w:r w:rsidR="00B50D9C">
        <w:t xml:space="preserve"> </w:t>
      </w:r>
      <w:sdt>
        <w:sdtPr>
          <w:id w:val="823236515"/>
          <w:citation/>
        </w:sdtPr>
        <w:sdtEndPr/>
        <w:sdtContent>
          <w:r w:rsidR="00D428F3">
            <w:fldChar w:fldCharType="begin"/>
          </w:r>
          <w:r w:rsidR="00D428F3">
            <w:instrText xml:space="preserve">CITATION Rid05 \p 57 \l 4105 </w:instrText>
          </w:r>
          <w:r w:rsidR="00D428F3">
            <w:fldChar w:fldCharType="separate"/>
          </w:r>
          <w:r w:rsidR="00EE3975">
            <w:rPr>
              <w:noProof/>
            </w:rPr>
            <w:t>(Rideau Canal National Historic Site Management Plan, 2005, p. 57)</w:t>
          </w:r>
          <w:r w:rsidR="00D428F3">
            <w:fldChar w:fldCharType="end"/>
          </w:r>
        </w:sdtContent>
      </w:sdt>
      <w:r w:rsidR="006E03F0">
        <w:t>.</w:t>
      </w:r>
      <w:r w:rsidR="0032728B">
        <w:t xml:space="preserve"> </w:t>
      </w:r>
    </w:p>
    <w:p w14:paraId="2997E357" w14:textId="63E8DAF3" w:rsidR="007D2246" w:rsidRDefault="007D2246" w:rsidP="009247BB">
      <w:pPr>
        <w:jc w:val="both"/>
      </w:pPr>
      <w:r w:rsidRPr="00D8055A">
        <w:t>Parks Canada’s Rideau Canal Resource Conservation staff have indicated</w:t>
      </w:r>
      <w:r w:rsidR="00FB66B4">
        <w:t xml:space="preserve"> in the past</w:t>
      </w:r>
      <w:r w:rsidRPr="00D8055A">
        <w:t xml:space="preserve"> that Parks Canada regards the conservation of natural landscapes, and in particular, wetlands, </w:t>
      </w:r>
      <w:r w:rsidR="00C93F4C" w:rsidRPr="00D8055A">
        <w:t>islands,</w:t>
      </w:r>
      <w:r w:rsidRPr="00D8055A">
        <w:t xml:space="preserve"> and tracts of undisturbed forested shorelands along the canal to be worthy contributions to the maintenance of biodiversity within the Rideau Corridor and eastern Ontario</w:t>
      </w:r>
      <w:sdt>
        <w:sdtPr>
          <w:id w:val="-1072584694"/>
          <w:citation/>
        </w:sdtPr>
        <w:sdtEndPr/>
        <w:sdtContent>
          <w:r w:rsidR="00BC6E5C" w:rsidRPr="00D8055A">
            <w:fldChar w:fldCharType="begin"/>
          </w:r>
          <w:r w:rsidR="00BC6E5C" w:rsidRPr="00D8055A">
            <w:instrText xml:space="preserve"> CITATION Lun03 \l 4105 </w:instrText>
          </w:r>
          <w:r w:rsidR="00BC6E5C" w:rsidRPr="00D8055A">
            <w:fldChar w:fldCharType="separate"/>
          </w:r>
          <w:r w:rsidR="00EE3975">
            <w:rPr>
              <w:noProof/>
            </w:rPr>
            <w:t xml:space="preserve"> (Lunn, 2003)</w:t>
          </w:r>
          <w:r w:rsidR="00BC6E5C" w:rsidRPr="00D8055A">
            <w:fldChar w:fldCharType="end"/>
          </w:r>
        </w:sdtContent>
      </w:sdt>
      <w:r w:rsidRPr="00D8055A">
        <w:t>.</w:t>
      </w:r>
    </w:p>
    <w:p w14:paraId="47737B24" w14:textId="3977A0C3" w:rsidR="004709F4" w:rsidRPr="00D8055A" w:rsidRDefault="004709F4" w:rsidP="009247BB">
      <w:pPr>
        <w:jc w:val="both"/>
      </w:pPr>
      <w:r>
        <w:t xml:space="preserve">*Note: The draft Rideau Canal Management Plan released in 2021 no longer mentions the importance of </w:t>
      </w:r>
      <w:r w:rsidR="000F34DF">
        <w:t>protecting ecosystem features along the Rideau Waterway</w:t>
      </w:r>
      <w:r w:rsidR="006C2880">
        <w:t xml:space="preserve">. </w:t>
      </w:r>
      <w:r w:rsidR="00DA75A2">
        <w:t>It is unknown whether this will be addressed in the final version</w:t>
      </w:r>
      <w:r w:rsidR="00DB112A">
        <w:t>.</w:t>
      </w:r>
    </w:p>
    <w:p w14:paraId="1BC77C21" w14:textId="10432587" w:rsidR="00C472D3" w:rsidRPr="00D8055A" w:rsidRDefault="00C472D3" w:rsidP="00857D80">
      <w:pPr>
        <w:pStyle w:val="Heading3"/>
      </w:pPr>
      <w:r w:rsidRPr="00D8055A">
        <w:t>Protected Areas</w:t>
      </w:r>
    </w:p>
    <w:p w14:paraId="7B0367E8" w14:textId="1780939A" w:rsidR="00AF2950" w:rsidRDefault="004F3794" w:rsidP="009247BB">
      <w:pPr>
        <w:jc w:val="both"/>
      </w:pPr>
      <w:r w:rsidRPr="00D8055A">
        <w:t xml:space="preserve">Edwards Wetland is located about </w:t>
      </w:r>
      <w:r w:rsidR="00D11D03" w:rsidRPr="00D8055A">
        <w:t>4</w:t>
      </w:r>
      <w:r w:rsidR="00535E38">
        <w:t>.5</w:t>
      </w:r>
      <w:r w:rsidRPr="00D8055A">
        <w:t xml:space="preserve"> km from another </w:t>
      </w:r>
      <w:r w:rsidR="00556F5F" w:rsidRPr="00D8055A">
        <w:t>RWLT Conservation Land on Sherwood Point, which was also bequeathed by Ms. Edwards.</w:t>
      </w:r>
      <w:r w:rsidR="004D0CB0" w:rsidRPr="00D8055A">
        <w:t xml:space="preserve"> T</w:t>
      </w:r>
      <w:r w:rsidR="00720648" w:rsidRPr="00D8055A">
        <w:t>hree</w:t>
      </w:r>
      <w:r w:rsidR="004D0CB0" w:rsidRPr="00D8055A">
        <w:t xml:space="preserve"> other RWLT Conservation Lands </w:t>
      </w:r>
      <w:r w:rsidR="00A31A1E" w:rsidRPr="00D8055A">
        <w:t>are also located on Big Rideau Lake</w:t>
      </w:r>
      <w:r w:rsidR="00487364">
        <w:t xml:space="preserve"> (</w:t>
      </w:r>
      <w:r w:rsidR="00487364">
        <w:fldChar w:fldCharType="begin"/>
      </w:r>
      <w:r w:rsidR="00487364">
        <w:instrText xml:space="preserve"> REF _Ref75960196 \h </w:instrText>
      </w:r>
      <w:r w:rsidR="009247BB">
        <w:instrText xml:space="preserve"> \* MERGEFORMAT </w:instrText>
      </w:r>
      <w:r w:rsidR="00487364">
        <w:fldChar w:fldCharType="separate"/>
      </w:r>
      <w:r w:rsidR="00487364">
        <w:t xml:space="preserve">Figure </w:t>
      </w:r>
      <w:r w:rsidR="00487364">
        <w:rPr>
          <w:noProof/>
        </w:rPr>
        <w:t>8</w:t>
      </w:r>
      <w:r w:rsidR="00487364">
        <w:fldChar w:fldCharType="end"/>
      </w:r>
      <w:r w:rsidR="00487364">
        <w:t>)</w:t>
      </w:r>
      <w:r w:rsidR="00A31A1E" w:rsidRPr="00D8055A">
        <w:t>: Lady Kingsmill Nature Reserve on Grindstone Island</w:t>
      </w:r>
      <w:r w:rsidR="00B30B1E">
        <w:t xml:space="preserve"> (~ 3.5 km away)</w:t>
      </w:r>
      <w:r w:rsidR="00A31A1E" w:rsidRPr="00D8055A">
        <w:t>, Red Rock on the western shore</w:t>
      </w:r>
      <w:r w:rsidR="00B30B1E">
        <w:t xml:space="preserve"> (</w:t>
      </w:r>
      <w:r w:rsidR="0075337F">
        <w:t>~ 7 km)</w:t>
      </w:r>
      <w:r w:rsidR="00207CC8" w:rsidRPr="00D8055A">
        <w:t>, and MacDonald</w:t>
      </w:r>
      <w:r w:rsidR="005E6C09" w:rsidRPr="00D8055A">
        <w:t>’s</w:t>
      </w:r>
      <w:r w:rsidR="00207CC8" w:rsidRPr="00D8055A">
        <w:t xml:space="preserve"> Island</w:t>
      </w:r>
      <w:r w:rsidR="005E6C09" w:rsidRPr="00D8055A">
        <w:t xml:space="preserve"> Wetland on the eastern shore</w:t>
      </w:r>
      <w:r w:rsidR="00A31A1E" w:rsidRPr="00D8055A">
        <w:t xml:space="preserve"> of the lake</w:t>
      </w:r>
      <w:r w:rsidR="000D66BD">
        <w:t xml:space="preserve"> (~3 km)</w:t>
      </w:r>
      <w:r w:rsidR="00A31A1E" w:rsidRPr="00D8055A">
        <w:t>.</w:t>
      </w:r>
      <w:r w:rsidR="00556F5F" w:rsidRPr="00D8055A">
        <w:t xml:space="preserve"> </w:t>
      </w:r>
      <w:r w:rsidR="009E06DC" w:rsidRPr="00D8055A">
        <w:t>The</w:t>
      </w:r>
      <w:r w:rsidR="00A31A1E" w:rsidRPr="00D8055A">
        <w:t xml:space="preserve"> Edwards Wetland </w:t>
      </w:r>
      <w:r w:rsidR="009E06DC" w:rsidRPr="00D8055A">
        <w:t xml:space="preserve">property is also located </w:t>
      </w:r>
      <w:r w:rsidR="00B863F6" w:rsidRPr="00D8055A">
        <w:t>~1</w:t>
      </w:r>
      <w:r w:rsidR="000D66BD">
        <w:t xml:space="preserve"> </w:t>
      </w:r>
      <w:r w:rsidR="00B863F6" w:rsidRPr="00D8055A">
        <w:t>km from the Portland Conservation Area, own</w:t>
      </w:r>
      <w:r w:rsidR="00800029" w:rsidRPr="00D8055A">
        <w:t xml:space="preserve">ed by the RVCA. Parts of the </w:t>
      </w:r>
      <w:r w:rsidR="00FA3410" w:rsidRPr="00D8055A">
        <w:t xml:space="preserve">provincially protected Big Rideau Lake </w:t>
      </w:r>
      <w:r w:rsidR="006659FE" w:rsidRPr="00D8055A">
        <w:t>–</w:t>
      </w:r>
      <w:r w:rsidR="00FA3410" w:rsidRPr="00D8055A">
        <w:t xml:space="preserve"> </w:t>
      </w:r>
      <w:r w:rsidR="006659FE" w:rsidRPr="00D8055A">
        <w:t>Bass Lake PSW are</w:t>
      </w:r>
      <w:r w:rsidR="00A31A1E" w:rsidRPr="00D8055A">
        <w:t xml:space="preserve"> also</w:t>
      </w:r>
      <w:r w:rsidR="006659FE" w:rsidRPr="00D8055A">
        <w:t xml:space="preserve"> located nearby.</w:t>
      </w:r>
    </w:p>
    <w:p w14:paraId="1EB9A052" w14:textId="077C1B67" w:rsidR="00DE6863" w:rsidRDefault="00DE6863" w:rsidP="00741281">
      <w:r>
        <w:rPr>
          <w:noProof/>
        </w:rPr>
        <w:lastRenderedPageBreak/>
        <w:drawing>
          <wp:inline distT="0" distB="0" distL="0" distR="0" wp14:anchorId="0AFBFCBA" wp14:editId="430AC5EA">
            <wp:extent cx="6143625" cy="3977510"/>
            <wp:effectExtent l="0" t="0" r="0" b="444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5953" cy="3979017"/>
                    </a:xfrm>
                    <a:prstGeom prst="rect">
                      <a:avLst/>
                    </a:prstGeom>
                    <a:noFill/>
                    <a:ln>
                      <a:noFill/>
                    </a:ln>
                  </pic:spPr>
                </pic:pic>
              </a:graphicData>
            </a:graphic>
          </wp:inline>
        </w:drawing>
      </w:r>
    </w:p>
    <w:p w14:paraId="3F33EFDF" w14:textId="27F365AA" w:rsidR="00F81130" w:rsidRPr="00D8055A" w:rsidRDefault="00F81130" w:rsidP="00F81130">
      <w:pPr>
        <w:pStyle w:val="Caption"/>
      </w:pPr>
      <w:bookmarkStart w:id="59" w:name="_Ref75960196"/>
      <w:r>
        <w:t xml:space="preserve">Figure </w:t>
      </w:r>
      <w:fldSimple w:instr=" SEQ Figure \* ARABIC ">
        <w:r w:rsidR="00F14524">
          <w:rPr>
            <w:noProof/>
          </w:rPr>
          <w:t>9</w:t>
        </w:r>
      </w:fldSimple>
      <w:bookmarkEnd w:id="59"/>
      <w:r>
        <w:t>: RWLT Conservation Lands on Big Rideau Lake</w:t>
      </w:r>
    </w:p>
    <w:p w14:paraId="20541B23" w14:textId="4CB63481" w:rsidR="00402C8D" w:rsidRPr="00D8055A" w:rsidRDefault="00402C8D" w:rsidP="00857D80">
      <w:pPr>
        <w:pStyle w:val="Heading3"/>
      </w:pPr>
      <w:r w:rsidRPr="00D8055A">
        <w:t>Policy Areas</w:t>
      </w:r>
    </w:p>
    <w:p w14:paraId="3B7243EA" w14:textId="77777777" w:rsidR="00E543C3" w:rsidRDefault="00E543C3" w:rsidP="00E543C3">
      <w:pPr>
        <w:pStyle w:val="Heading4"/>
      </w:pPr>
      <w:r>
        <w:t>Official Plan of the United Counties of Leeds and Grenville</w:t>
      </w:r>
    </w:p>
    <w:p w14:paraId="29A42B25" w14:textId="3D1AC35C" w:rsidR="00E543C3" w:rsidRDefault="00E543C3" w:rsidP="009247BB">
      <w:pPr>
        <w:jc w:val="both"/>
      </w:pPr>
      <w:r>
        <w:t>The land is designated primarily as Rural Lands with a small portion near the corner of Highway 15 and Cove Road which is designated as Rural Settlement Area.</w:t>
      </w:r>
    </w:p>
    <w:p w14:paraId="46C56402" w14:textId="2CE99029" w:rsidR="007370D6" w:rsidRDefault="007370D6" w:rsidP="009247BB">
      <w:pPr>
        <w:jc w:val="both"/>
      </w:pPr>
      <w:r w:rsidRPr="007370D6">
        <w:t>Appendix 2 identifies the land as part of the County's Natural Heritage System. Section 4.3(k) encourages the "creation of a linked Natural Heritage System through the integration" of various publicly owned lands and (ii)" areas in the ownership of land trusts."</w:t>
      </w:r>
    </w:p>
    <w:p w14:paraId="1A17FAB1" w14:textId="77777777" w:rsidR="00E543C3" w:rsidRDefault="00E543C3" w:rsidP="009247BB">
      <w:pPr>
        <w:jc w:val="both"/>
      </w:pPr>
      <w:r>
        <w:t>Section 4.2.12, Crown Lands, Conservation Lands and Significant Local Features, contains general policies applicable throughout the United Counties, including a statement encouraging the activities of land trusts.</w:t>
      </w:r>
    </w:p>
    <w:p w14:paraId="24F92062" w14:textId="77777777" w:rsidR="00E543C3" w:rsidRDefault="00E543C3" w:rsidP="00E543C3">
      <w:pPr>
        <w:pStyle w:val="Heading4"/>
      </w:pPr>
      <w:r>
        <w:t>Official Plan of the Township of Rideau Lakes</w:t>
      </w:r>
    </w:p>
    <w:p w14:paraId="045C1F67" w14:textId="77777777" w:rsidR="00E543C3" w:rsidRDefault="00E543C3" w:rsidP="009247BB">
      <w:pPr>
        <w:jc w:val="both"/>
      </w:pPr>
      <w:r>
        <w:t xml:space="preserve">This official plan was adopted by Council on October 20, </w:t>
      </w:r>
      <w:proofErr w:type="gramStart"/>
      <w:r>
        <w:t>2003</w:t>
      </w:r>
      <w:proofErr w:type="gramEnd"/>
      <w:r>
        <w:t xml:space="preserve"> and approved by the Ministry on April 2, 2004. The subject land is designated primarily as Rural with a portion at the intersection of Highway 15 and Cove Road designated as Village and Hamlet, part of the large designation covering all of Portland. The policies applicable to these designations are contained in sections 3.7 and 3.8. Neither section addresses private conservation uses.</w:t>
      </w:r>
    </w:p>
    <w:p w14:paraId="5D2D770D" w14:textId="77777777" w:rsidR="00E543C3" w:rsidRDefault="00E543C3" w:rsidP="009247BB">
      <w:pPr>
        <w:jc w:val="both"/>
      </w:pPr>
      <w:r>
        <w:lastRenderedPageBreak/>
        <w:t>Section 2 of the official plan contains General Development policies applicable to the entire Township. Section 2.12, Crown and Conservation Lands, acknowledges that some conservation lands are owned or managed by non-profit organizations. These are permitted anywhere in the Township.</w:t>
      </w:r>
    </w:p>
    <w:p w14:paraId="343D1640" w14:textId="77777777" w:rsidR="00E543C3" w:rsidRDefault="00E543C3" w:rsidP="00E543C3">
      <w:pPr>
        <w:pStyle w:val="Heading4"/>
      </w:pPr>
      <w:r>
        <w:t>Zoning By-law #2005-6</w:t>
      </w:r>
    </w:p>
    <w:p w14:paraId="268B57A3" w14:textId="77777777" w:rsidR="00E543C3" w:rsidRDefault="00E543C3" w:rsidP="009247BB">
      <w:pPr>
        <w:jc w:val="both"/>
      </w:pPr>
      <w:r>
        <w:t>The Township of Rideau Lakes Zoning By-law zones the subject lands as Rural (RU), a category which allows a conservation uses which “shall mean the preservation, improvement and enhancement of natural resources or the natural environment.” This definition captures the existing and intended use of the Edwards Wetland property. When an opportunity arises in the future to provide input into a new comprehensive zoning by-law, it may be appropriate to place the land in a category which limits the permitted uses to just a conservation use.</w:t>
      </w:r>
    </w:p>
    <w:p w14:paraId="0197AD52" w14:textId="30DE7257" w:rsidR="003A1451" w:rsidRPr="00D8055A" w:rsidRDefault="00C472D3" w:rsidP="00857D80">
      <w:pPr>
        <w:pStyle w:val="Heading3"/>
      </w:pPr>
      <w:r w:rsidRPr="00D8055A">
        <w:t>Environ</w:t>
      </w:r>
      <w:r w:rsidR="003A1451" w:rsidRPr="00D8055A">
        <w:t>mental Designations</w:t>
      </w:r>
    </w:p>
    <w:p w14:paraId="60D54CD8" w14:textId="1C08CB2D" w:rsidR="00A83BD0" w:rsidRPr="00D8055A" w:rsidRDefault="00ED32D3" w:rsidP="009247BB">
      <w:pPr>
        <w:jc w:val="both"/>
      </w:pPr>
      <w:r w:rsidRPr="00D8055A">
        <w:t>Part of the Edwards Wetland property is designated as a Significant Groundwater Recharge Area</w:t>
      </w:r>
      <w:r w:rsidR="00F137CD" w:rsidRPr="00D8055A">
        <w:t xml:space="preserve">, one of the four types of vulnerable </w:t>
      </w:r>
      <w:r w:rsidR="00E56AFC" w:rsidRPr="00D8055A">
        <w:t>areas identified in the Ontario Clean Water Act, 2006</w:t>
      </w:r>
      <w:r w:rsidR="006B2745" w:rsidRPr="00D8055A">
        <w:t xml:space="preserve"> </w:t>
      </w:r>
      <w:sdt>
        <w:sdtPr>
          <w:id w:val="836887796"/>
          <w:citation/>
        </w:sdtPr>
        <w:sdtEndPr/>
        <w:sdtContent>
          <w:r w:rsidR="00AC0416" w:rsidRPr="00D8055A">
            <w:fldChar w:fldCharType="begin"/>
          </w:r>
          <w:r w:rsidR="00AC0416" w:rsidRPr="00D8055A">
            <w:instrText xml:space="preserve"> CITATION Rid19 \l 4105 </w:instrText>
          </w:r>
          <w:r w:rsidR="00AC0416" w:rsidRPr="00D8055A">
            <w:fldChar w:fldCharType="separate"/>
          </w:r>
          <w:r w:rsidR="00EE3975">
            <w:rPr>
              <w:noProof/>
            </w:rPr>
            <w:t>(Rideau Valley Conservation Authority, 2019)</w:t>
          </w:r>
          <w:r w:rsidR="00AC0416" w:rsidRPr="00D8055A">
            <w:fldChar w:fldCharType="end"/>
          </w:r>
        </w:sdtContent>
      </w:sdt>
      <w:r w:rsidRPr="00D8055A">
        <w:t>.</w:t>
      </w:r>
    </w:p>
    <w:p w14:paraId="76AB3ED2" w14:textId="31B21048" w:rsidR="00FA23D5" w:rsidRPr="00D8055A" w:rsidRDefault="006D6881" w:rsidP="00857D80">
      <w:pPr>
        <w:pStyle w:val="Heading2"/>
      </w:pPr>
      <w:bookmarkStart w:id="60" w:name="_Toc79743770"/>
      <w:r w:rsidRPr="00D8055A">
        <w:t xml:space="preserve">Landscape </w:t>
      </w:r>
      <w:r w:rsidR="00FA23D5" w:rsidRPr="00D8055A">
        <w:t>Context</w:t>
      </w:r>
      <w:bookmarkEnd w:id="60"/>
    </w:p>
    <w:p w14:paraId="7A47D4E7" w14:textId="2DC1B2D7" w:rsidR="00B375B3" w:rsidRPr="00D8055A" w:rsidRDefault="00B375B3" w:rsidP="009247BB">
      <w:pPr>
        <w:jc w:val="both"/>
      </w:pPr>
      <w:r w:rsidRPr="00D8055A">
        <w:t>Adjoining land is zoned rural, residential, institutional, environmental protection A, with nearby agricultural</w:t>
      </w:r>
      <w:r w:rsidR="00BA3C03" w:rsidRPr="00D8055A">
        <w:t xml:space="preserve"> areas. </w:t>
      </w:r>
      <w:r w:rsidR="007F2CC9" w:rsidRPr="00D8055A">
        <w:t xml:space="preserve">The landscape matrix is mainly made up of agricultural and residential uses, with some larger patches of forest and wetland </w:t>
      </w:r>
      <w:r w:rsidR="00B00926" w:rsidRPr="00D8055A">
        <w:t xml:space="preserve">interspersed. </w:t>
      </w:r>
      <w:r w:rsidR="00E1120B" w:rsidRPr="00D8055A">
        <w:t>There is high developmental pressure on the shores of Big Rideau Lake</w:t>
      </w:r>
      <w:r w:rsidR="00B7197F" w:rsidRPr="00D8055A">
        <w:t xml:space="preserve">, of which the property has a small zone allowing for connection </w:t>
      </w:r>
      <w:r w:rsidR="00CA7FEF" w:rsidRPr="00D8055A">
        <w:t>between shoreline and</w:t>
      </w:r>
      <w:r w:rsidR="00B7197F" w:rsidRPr="00D8055A">
        <w:t xml:space="preserve"> inland habitats. </w:t>
      </w:r>
    </w:p>
    <w:p w14:paraId="667F3940" w14:textId="46114229" w:rsidR="00E65044" w:rsidRPr="00D8055A" w:rsidRDefault="006E3CED" w:rsidP="00741281">
      <w:pPr>
        <w:pStyle w:val="Heading1"/>
      </w:pPr>
      <w:bookmarkStart w:id="61" w:name="_Toc79743771"/>
      <w:r w:rsidRPr="00D8055A">
        <w:t xml:space="preserve">Conservation </w:t>
      </w:r>
      <w:r w:rsidR="00D07A24" w:rsidRPr="00D8055A">
        <w:t>Target</w:t>
      </w:r>
      <w:r w:rsidRPr="00D8055A">
        <w:t xml:space="preserve"> Analysis</w:t>
      </w:r>
      <w:bookmarkEnd w:id="61"/>
    </w:p>
    <w:p w14:paraId="1F23FD28" w14:textId="12F62E58" w:rsidR="00AD5D8D" w:rsidRPr="00D8055A" w:rsidRDefault="008C2AE7" w:rsidP="009247BB">
      <w:pPr>
        <w:jc w:val="both"/>
      </w:pPr>
      <w:r w:rsidRPr="00D8055A">
        <w:t>RWLT staff</w:t>
      </w:r>
      <w:r w:rsidR="00862899" w:rsidRPr="00D8055A">
        <w:t xml:space="preserve"> have worked collaboratively with the Ontario Land Trust Alliance to identify three </w:t>
      </w:r>
      <w:r w:rsidR="00CC090D" w:rsidRPr="00D8055A">
        <w:t xml:space="preserve">main </w:t>
      </w:r>
      <w:r w:rsidR="00404FFB" w:rsidRPr="00D8055A">
        <w:t xml:space="preserve">conservation </w:t>
      </w:r>
      <w:r w:rsidR="00874A94">
        <w:t>targets</w:t>
      </w:r>
      <w:r w:rsidR="00EF37BE" w:rsidRPr="00D8055A">
        <w:t xml:space="preserve"> for the Edwards Wetland property. Targets include forests, </w:t>
      </w:r>
      <w:r w:rsidR="006362EA" w:rsidRPr="00D8055A">
        <w:t>wetlands, and the provincially threatened Gray Ratsnake</w:t>
      </w:r>
      <w:r w:rsidR="00B87F18" w:rsidRPr="00D8055A">
        <w:t xml:space="preserve"> (</w:t>
      </w:r>
      <w:proofErr w:type="spellStart"/>
      <w:r w:rsidR="00B87F18" w:rsidRPr="00D8055A">
        <w:rPr>
          <w:i/>
          <w:iCs/>
          <w:color w:val="202124"/>
          <w:shd w:val="clear" w:color="auto" w:fill="FFFFFF"/>
        </w:rPr>
        <w:t>Pantherophis</w:t>
      </w:r>
      <w:proofErr w:type="spellEnd"/>
      <w:r w:rsidR="00B87F18" w:rsidRPr="00D8055A">
        <w:rPr>
          <w:i/>
          <w:iCs/>
          <w:color w:val="202124"/>
          <w:shd w:val="clear" w:color="auto" w:fill="FFFFFF"/>
        </w:rPr>
        <w:t xml:space="preserve"> </w:t>
      </w:r>
      <w:proofErr w:type="spellStart"/>
      <w:r w:rsidR="00B87F18" w:rsidRPr="00D8055A">
        <w:rPr>
          <w:i/>
          <w:iCs/>
          <w:color w:val="202124"/>
          <w:shd w:val="clear" w:color="auto" w:fill="FFFFFF"/>
        </w:rPr>
        <w:t>spiloides</w:t>
      </w:r>
      <w:proofErr w:type="spellEnd"/>
      <w:r w:rsidR="00B87F18" w:rsidRPr="00D8055A">
        <w:rPr>
          <w:color w:val="202124"/>
          <w:shd w:val="clear" w:color="auto" w:fill="FFFFFF"/>
        </w:rPr>
        <w:t>)</w:t>
      </w:r>
      <w:r w:rsidR="006362EA" w:rsidRPr="00D8055A">
        <w:t xml:space="preserve">. </w:t>
      </w:r>
      <w:r w:rsidR="00B37BB7" w:rsidRPr="00D8055A">
        <w:t xml:space="preserve">Each of these conservation </w:t>
      </w:r>
      <w:r w:rsidR="00874A94">
        <w:t>targets</w:t>
      </w:r>
      <w:r w:rsidR="00B37BB7" w:rsidRPr="00D8055A">
        <w:t xml:space="preserve"> </w:t>
      </w:r>
      <w:r w:rsidR="00F55C28" w:rsidRPr="00D8055A">
        <w:t>is</w:t>
      </w:r>
      <w:r w:rsidR="00B37BB7" w:rsidRPr="00D8055A">
        <w:t xml:space="preserve"> </w:t>
      </w:r>
      <w:r w:rsidR="002C4577" w:rsidRPr="00D8055A">
        <w:t xml:space="preserve">described below </w:t>
      </w:r>
      <w:r w:rsidR="008C67A2" w:rsidRPr="00D8055A">
        <w:t xml:space="preserve">with </w:t>
      </w:r>
      <w:r w:rsidR="00F55C28" w:rsidRPr="00D8055A">
        <w:t xml:space="preserve">a </w:t>
      </w:r>
      <w:r w:rsidR="008C67A2" w:rsidRPr="00D8055A">
        <w:t xml:space="preserve">particular focus </w:t>
      </w:r>
      <w:r w:rsidR="005E79E0" w:rsidRPr="00D8055A">
        <w:t xml:space="preserve">on their ecological significance. General assessment criteria are identified, and a rating assigned where possible. </w:t>
      </w:r>
    </w:p>
    <w:p w14:paraId="39DE3983" w14:textId="34399B90" w:rsidR="003A1451" w:rsidRPr="00D8055A" w:rsidRDefault="00545E70" w:rsidP="00857D80">
      <w:pPr>
        <w:pStyle w:val="Heading2"/>
      </w:pPr>
      <w:bookmarkStart w:id="62" w:name="_Toc79743772"/>
      <w:r w:rsidRPr="00D8055A">
        <w:t>Forests</w:t>
      </w:r>
      <w:bookmarkEnd w:id="62"/>
    </w:p>
    <w:p w14:paraId="2111B390" w14:textId="39CBB1EF" w:rsidR="00AD5D8D" w:rsidRPr="00D8055A" w:rsidRDefault="00C85869" w:rsidP="00741281">
      <w:r w:rsidRPr="00D8055A">
        <w:t xml:space="preserve">There are several types of </w:t>
      </w:r>
      <w:r w:rsidR="00DE1920" w:rsidRPr="00D8055A">
        <w:t>forest ecosystems on the Edwards Wetland property, including:</w:t>
      </w:r>
    </w:p>
    <w:p w14:paraId="5675F304" w14:textId="59EA4450" w:rsidR="00DE1920" w:rsidRPr="00D8055A" w:rsidRDefault="00443BFD" w:rsidP="00741281">
      <w:pPr>
        <w:pStyle w:val="ListParagraph"/>
        <w:numPr>
          <w:ilvl w:val="0"/>
          <w:numId w:val="9"/>
        </w:numPr>
      </w:pPr>
      <w:r w:rsidRPr="00D8055A">
        <w:t>Maple upland</w:t>
      </w:r>
      <w:r w:rsidR="009D54D9" w:rsidRPr="00D8055A">
        <w:t xml:space="preserve"> – Young and regenerating sugar maple</w:t>
      </w:r>
    </w:p>
    <w:p w14:paraId="4F5250F6" w14:textId="6D6957B9" w:rsidR="00443BFD" w:rsidRPr="00D8055A" w:rsidRDefault="00443BFD" w:rsidP="00741281">
      <w:pPr>
        <w:pStyle w:val="ListParagraph"/>
        <w:numPr>
          <w:ilvl w:val="0"/>
          <w:numId w:val="9"/>
        </w:numPr>
      </w:pPr>
      <w:r w:rsidRPr="00D8055A">
        <w:t>Ash lowland</w:t>
      </w:r>
      <w:r w:rsidR="009D54D9" w:rsidRPr="00D8055A">
        <w:t xml:space="preserve"> </w:t>
      </w:r>
      <w:r w:rsidR="00E66862" w:rsidRPr="00D8055A">
        <w:t>–</w:t>
      </w:r>
      <w:r w:rsidR="009D54D9" w:rsidRPr="00D8055A">
        <w:t xml:space="preserve"> </w:t>
      </w:r>
      <w:proofErr w:type="gramStart"/>
      <w:r w:rsidR="00E66862" w:rsidRPr="00D8055A">
        <w:t>Lowland forest</w:t>
      </w:r>
      <w:proofErr w:type="gramEnd"/>
      <w:r w:rsidR="00E66862" w:rsidRPr="00D8055A">
        <w:t xml:space="preserve"> and transition zone next to wetland</w:t>
      </w:r>
    </w:p>
    <w:p w14:paraId="1738121B" w14:textId="3AEB2B26" w:rsidR="009D54D9" w:rsidRPr="00D8055A" w:rsidRDefault="009D54D9" w:rsidP="00741281">
      <w:pPr>
        <w:pStyle w:val="ListParagraph"/>
        <w:numPr>
          <w:ilvl w:val="0"/>
          <w:numId w:val="9"/>
        </w:numPr>
      </w:pPr>
      <w:r w:rsidRPr="00D8055A">
        <w:t>Mixed-wood transition zone</w:t>
      </w:r>
      <w:r w:rsidR="00E66862" w:rsidRPr="00D8055A">
        <w:t xml:space="preserve"> – </w:t>
      </w:r>
      <w:proofErr w:type="gramStart"/>
      <w:r w:rsidR="00E66862" w:rsidRPr="00D8055A">
        <w:t>Mixed forest</w:t>
      </w:r>
      <w:proofErr w:type="gramEnd"/>
      <w:r w:rsidR="00E66862" w:rsidRPr="00D8055A">
        <w:t xml:space="preserve"> along stream outlet</w:t>
      </w:r>
    </w:p>
    <w:p w14:paraId="405F7DF2" w14:textId="7BA65727" w:rsidR="00443BFD" w:rsidRPr="00D8055A" w:rsidRDefault="00443BFD" w:rsidP="00741281">
      <w:pPr>
        <w:pStyle w:val="ListParagraph"/>
        <w:numPr>
          <w:ilvl w:val="0"/>
          <w:numId w:val="9"/>
        </w:numPr>
      </w:pPr>
      <w:r w:rsidRPr="00D8055A">
        <w:t>Mixed forest</w:t>
      </w:r>
      <w:r w:rsidR="00E66862" w:rsidRPr="00D8055A">
        <w:t xml:space="preserve"> </w:t>
      </w:r>
      <w:r w:rsidR="003504BF" w:rsidRPr="00D8055A">
        <w:t>–</w:t>
      </w:r>
      <w:r w:rsidR="00E66862" w:rsidRPr="00D8055A">
        <w:t xml:space="preserve"> </w:t>
      </w:r>
      <w:r w:rsidR="003504BF" w:rsidRPr="00D8055A">
        <w:t xml:space="preserve">Mainly deciduous </w:t>
      </w:r>
      <w:r w:rsidR="00D02B48" w:rsidRPr="00D8055A">
        <w:t>with a few hemlocks, adjacent to Big Rideau Lake</w:t>
      </w:r>
    </w:p>
    <w:p w14:paraId="77BF4674" w14:textId="389573DB" w:rsidR="00443BFD" w:rsidRPr="00D8055A" w:rsidRDefault="00526E19" w:rsidP="00741281">
      <w:pPr>
        <w:pStyle w:val="ListParagraph"/>
        <w:numPr>
          <w:ilvl w:val="0"/>
          <w:numId w:val="9"/>
        </w:numPr>
      </w:pPr>
      <w:r w:rsidRPr="00D8055A">
        <w:t>Mature deciduous forest</w:t>
      </w:r>
      <w:r w:rsidR="00AF3573" w:rsidRPr="00D8055A">
        <w:t xml:space="preserve"> – Largely undisturbed, sugar maple dominated</w:t>
      </w:r>
    </w:p>
    <w:p w14:paraId="7DA17258" w14:textId="231EBCD4" w:rsidR="003A1451" w:rsidRPr="00D8055A" w:rsidRDefault="003A1451" w:rsidP="00857D80">
      <w:pPr>
        <w:pStyle w:val="Heading3"/>
      </w:pPr>
      <w:r w:rsidRPr="00D8055A">
        <w:lastRenderedPageBreak/>
        <w:t>Ecosystem Description</w:t>
      </w:r>
    </w:p>
    <w:p w14:paraId="6D3EE3CF" w14:textId="5FF6BA52" w:rsidR="00C540E4" w:rsidRPr="00D8055A" w:rsidRDefault="0044783E" w:rsidP="00741281">
      <w:r w:rsidRPr="00D8055A">
        <w:t xml:space="preserve">Forest is the dominant ecosystem type on the two Edwards Wetland parcels, </w:t>
      </w:r>
      <w:r w:rsidR="00A40233" w:rsidRPr="00D8055A">
        <w:t xml:space="preserve">accounting for ~50% of </w:t>
      </w:r>
      <w:r w:rsidR="00AE0FFD">
        <w:t xml:space="preserve">the Wetland Parcel </w:t>
      </w:r>
      <w:r w:rsidR="00403984" w:rsidRPr="00D8055A">
        <w:t xml:space="preserve">and 100% of </w:t>
      </w:r>
      <w:r w:rsidR="00AE0FFD">
        <w:t>the Shoreline Parcel</w:t>
      </w:r>
      <w:r w:rsidR="00403984" w:rsidRPr="00D8055A">
        <w:t xml:space="preserve">. </w:t>
      </w:r>
      <w:r w:rsidR="007952F7" w:rsidRPr="00D8055A">
        <w:t>Most of the forest is deciduous, w</w:t>
      </w:r>
      <w:r w:rsidR="003F09F6" w:rsidRPr="00D8055A">
        <w:t>here</w:t>
      </w:r>
      <w:r w:rsidR="007952F7" w:rsidRPr="00D8055A">
        <w:t xml:space="preserve"> sugar maple</w:t>
      </w:r>
      <w:r w:rsidR="003F09F6" w:rsidRPr="00D8055A">
        <w:t xml:space="preserve"> is</w:t>
      </w:r>
      <w:r w:rsidR="007952F7" w:rsidRPr="00D8055A">
        <w:t xml:space="preserve"> the dominant species over much of the area. </w:t>
      </w:r>
      <w:r w:rsidR="0089730E" w:rsidRPr="00D8055A">
        <w:t xml:space="preserve">A few areas of mixed forest </w:t>
      </w:r>
      <w:r w:rsidR="00F75221" w:rsidRPr="00D8055A">
        <w:t xml:space="preserve">appear near the wetland and stream on </w:t>
      </w:r>
      <w:r w:rsidR="00AE0FFD">
        <w:t>the Wetland Parcel</w:t>
      </w:r>
      <w:r w:rsidR="00F75221" w:rsidRPr="00D8055A">
        <w:t xml:space="preserve">, and on the small strip of </w:t>
      </w:r>
      <w:r w:rsidR="00AE0FFD">
        <w:t>the Shoreline Parcel</w:t>
      </w:r>
      <w:r w:rsidR="00F75221" w:rsidRPr="00D8055A">
        <w:t xml:space="preserve"> adjoining Big Rideau Lake. </w:t>
      </w:r>
    </w:p>
    <w:p w14:paraId="38CEA54D" w14:textId="14114270" w:rsidR="003A1451" w:rsidRPr="00D8055A" w:rsidRDefault="003A1451" w:rsidP="00857D80">
      <w:pPr>
        <w:pStyle w:val="Heading3"/>
      </w:pPr>
      <w:r w:rsidRPr="00D8055A">
        <w:t>Biodiversity</w:t>
      </w:r>
    </w:p>
    <w:p w14:paraId="752E8166" w14:textId="375F1EB7" w:rsidR="00520787" w:rsidRPr="00D8055A" w:rsidRDefault="00E66F12" w:rsidP="00741281">
      <w:r w:rsidRPr="00D8055A">
        <w:t xml:space="preserve">Except for </w:t>
      </w:r>
      <w:r w:rsidR="00FF668D" w:rsidRPr="00D8055A">
        <w:t xml:space="preserve">seasonal use by snowmobilers, the entire Edwards Wetland property has been managed as a nature preserve since acquisition, and </w:t>
      </w:r>
      <w:r w:rsidR="00693EC2" w:rsidRPr="00D8055A">
        <w:t xml:space="preserve">with minimal human intrusion under the stewardship of the previous landowner. </w:t>
      </w:r>
      <w:r w:rsidR="00AE0FFD">
        <w:t xml:space="preserve">The Wetland </w:t>
      </w:r>
      <w:r w:rsidR="006A4BBA" w:rsidRPr="00D8055A">
        <w:t>Parcel contains mainly young to middle-aged forest, with regenerating sugar maple</w:t>
      </w:r>
      <w:r w:rsidR="00DE2016" w:rsidRPr="00D8055A">
        <w:t>, basswood, birch, oak</w:t>
      </w:r>
      <w:r w:rsidR="00341F4D" w:rsidRPr="00D8055A">
        <w:t>, hop-hornbeam</w:t>
      </w:r>
      <w:r w:rsidR="001036D3" w:rsidRPr="00D8055A">
        <w:t>,</w:t>
      </w:r>
      <w:r w:rsidR="00B12E63" w:rsidRPr="00D8055A">
        <w:t xml:space="preserve"> and a wide variety of other </w:t>
      </w:r>
      <w:r w:rsidR="003E553D" w:rsidRPr="00D8055A">
        <w:t xml:space="preserve">hardwoods. Scattered </w:t>
      </w:r>
      <w:r w:rsidR="003E619D">
        <w:t>h</w:t>
      </w:r>
      <w:r w:rsidR="003E553D" w:rsidRPr="00D8055A">
        <w:t xml:space="preserve">emlocks and </w:t>
      </w:r>
      <w:r w:rsidR="00012770">
        <w:t>e</w:t>
      </w:r>
      <w:r w:rsidR="003E553D" w:rsidRPr="00D8055A">
        <w:t xml:space="preserve">astern </w:t>
      </w:r>
      <w:r w:rsidR="00012770">
        <w:t>w</w:t>
      </w:r>
      <w:r w:rsidR="003E553D" w:rsidRPr="00D8055A">
        <w:t xml:space="preserve">hite </w:t>
      </w:r>
      <w:r w:rsidR="00012770">
        <w:t>c</w:t>
      </w:r>
      <w:r w:rsidR="003E553D" w:rsidRPr="00D8055A">
        <w:t>edar</w:t>
      </w:r>
      <w:r w:rsidR="004E21A5" w:rsidRPr="00D8055A">
        <w:t xml:space="preserve"> are found dispersed across the property in several transitional zones situated in the </w:t>
      </w:r>
      <w:r w:rsidR="00A50180" w:rsidRPr="00D8055A">
        <w:t>wetter areas.</w:t>
      </w:r>
      <w:r w:rsidR="001036D3" w:rsidRPr="00D8055A">
        <w:t xml:space="preserve"> </w:t>
      </w:r>
      <w:r w:rsidR="00AE0FFD">
        <w:t>The Shoreline Parcel</w:t>
      </w:r>
      <w:r w:rsidR="001036D3" w:rsidRPr="00D8055A">
        <w:t xml:space="preserve"> </w:t>
      </w:r>
      <w:r w:rsidR="0004342E" w:rsidRPr="00D8055A">
        <w:t xml:space="preserve">is heavily dominated by mature </w:t>
      </w:r>
      <w:r w:rsidR="00012770">
        <w:t>s</w:t>
      </w:r>
      <w:r w:rsidR="0004342E" w:rsidRPr="00D8055A">
        <w:t xml:space="preserve">ugar </w:t>
      </w:r>
      <w:r w:rsidR="00012770">
        <w:t>m</w:t>
      </w:r>
      <w:r w:rsidR="0004342E" w:rsidRPr="00D8055A">
        <w:t xml:space="preserve">aples, with a few large </w:t>
      </w:r>
      <w:r w:rsidR="00127A6E">
        <w:t>r</w:t>
      </w:r>
      <w:r w:rsidR="0004342E" w:rsidRPr="00D8055A">
        <w:t xml:space="preserve">ed </w:t>
      </w:r>
      <w:r w:rsidR="00127A6E">
        <w:t>o</w:t>
      </w:r>
      <w:r w:rsidR="0004342E" w:rsidRPr="00D8055A">
        <w:t>ak</w:t>
      </w:r>
      <w:r w:rsidR="006A290D" w:rsidRPr="00D8055A">
        <w:t>, young hop-hornbeam</w:t>
      </w:r>
      <w:r w:rsidR="008967C1" w:rsidRPr="00D8055A">
        <w:t>,</w:t>
      </w:r>
      <w:r w:rsidR="006A290D" w:rsidRPr="00D8055A">
        <w:t xml:space="preserve"> and other scattered hardwood species. The understorey is primarily</w:t>
      </w:r>
      <w:r w:rsidR="005D7909" w:rsidRPr="00D8055A">
        <w:t xml:space="preserve"> young regenerating sugar maple saplings. </w:t>
      </w:r>
      <w:r w:rsidR="006511B4" w:rsidRPr="00D8055A">
        <w:t>A more detailed description of these ecosystems can be found in the Baseline Inventory</w:t>
      </w:r>
      <w:r w:rsidR="00C510C5" w:rsidRPr="00D8055A">
        <w:t xml:space="preserve"> </w:t>
      </w:r>
      <w:sdt>
        <w:sdtPr>
          <w:id w:val="-1718817157"/>
          <w:citation/>
        </w:sdtPr>
        <w:sdtEndPr/>
        <w:sdtContent>
          <w:r w:rsidR="009F6D7B" w:rsidRPr="00D8055A">
            <w:fldChar w:fldCharType="begin"/>
          </w:r>
          <w:r w:rsidR="009F6D7B" w:rsidRPr="00D8055A">
            <w:instrText xml:space="preserve"> CITATION Lun03 \l 4105 </w:instrText>
          </w:r>
          <w:r w:rsidR="009F6D7B" w:rsidRPr="00D8055A">
            <w:fldChar w:fldCharType="separate"/>
          </w:r>
          <w:r w:rsidR="00EE3975">
            <w:rPr>
              <w:noProof/>
            </w:rPr>
            <w:t>(Lunn, 2003)</w:t>
          </w:r>
          <w:r w:rsidR="009F6D7B" w:rsidRPr="00D8055A">
            <w:fldChar w:fldCharType="end"/>
          </w:r>
        </w:sdtContent>
      </w:sdt>
      <w:r w:rsidR="006511B4" w:rsidRPr="00D8055A">
        <w:t xml:space="preserve">. </w:t>
      </w:r>
    </w:p>
    <w:p w14:paraId="0AADA4BC" w14:textId="0391DB33" w:rsidR="00AE66C8" w:rsidRPr="00D8055A" w:rsidRDefault="00AE66C8" w:rsidP="00741281">
      <w:r w:rsidRPr="00D8055A">
        <w:t xml:space="preserve">These forests create a varied habitat that supports a wide variety of </w:t>
      </w:r>
      <w:r w:rsidR="00CE4D14" w:rsidRPr="00D8055A">
        <w:t xml:space="preserve">native forbs and ferns, including </w:t>
      </w:r>
      <w:r w:rsidR="00BD4706" w:rsidRPr="00D8055A">
        <w:t>blue</w:t>
      </w:r>
      <w:r w:rsidR="009B315D" w:rsidRPr="00D8055A">
        <w:t xml:space="preserve"> cohosh, </w:t>
      </w:r>
      <w:r w:rsidR="00927DCD" w:rsidRPr="00D8055A">
        <w:t>white trilliums</w:t>
      </w:r>
      <w:r w:rsidR="00E91F28" w:rsidRPr="00D8055A">
        <w:t xml:space="preserve">, and maidenhair ferns. </w:t>
      </w:r>
      <w:r w:rsidR="00F65DF3" w:rsidRPr="00D8055A">
        <w:t xml:space="preserve">Understorey plants provide an important food source for white-tailed deer and </w:t>
      </w:r>
      <w:r w:rsidR="00F76D43" w:rsidRPr="00D8055A">
        <w:t xml:space="preserve">other forest wildlife. There is abundant </w:t>
      </w:r>
      <w:r w:rsidR="00EC4CE0" w:rsidRPr="00D8055A">
        <w:t xml:space="preserve">evidence </w:t>
      </w:r>
      <w:r w:rsidR="003850C6" w:rsidRPr="00D8055A">
        <w:t>of deer using the forest over the winter and at other times of the year.</w:t>
      </w:r>
    </w:p>
    <w:p w14:paraId="27FA332A" w14:textId="769892BF" w:rsidR="009709AA" w:rsidRPr="00D8055A" w:rsidRDefault="006721B2" w:rsidP="00741281">
      <w:pPr>
        <w:rPr>
          <w:rFonts w:eastAsia="Times New Roman"/>
          <w:lang w:eastAsia="en-CA"/>
        </w:rPr>
      </w:pPr>
      <w:r w:rsidRPr="00D8055A">
        <w:t>Thirty-five</w:t>
      </w:r>
      <w:r w:rsidR="000E46F8" w:rsidRPr="00D8055A">
        <w:t xml:space="preserve"> species of birds have been </w:t>
      </w:r>
      <w:r w:rsidR="00DF11DE" w:rsidRPr="00D8055A">
        <w:t xml:space="preserve">recorded on the Edwards Wetland property, including </w:t>
      </w:r>
      <w:r w:rsidR="007855A1" w:rsidRPr="00D8055A">
        <w:t>several</w:t>
      </w:r>
      <w:r w:rsidR="00DF11DE" w:rsidRPr="00D8055A">
        <w:t xml:space="preserve"> area</w:t>
      </w:r>
      <w:r w:rsidR="007855A1" w:rsidRPr="00D8055A">
        <w:t>-</w:t>
      </w:r>
      <w:r w:rsidR="00DF11DE" w:rsidRPr="00D8055A">
        <w:t>sensitive forest bi</w:t>
      </w:r>
      <w:r w:rsidR="00195361" w:rsidRPr="00D8055A">
        <w:t xml:space="preserve">rd species. </w:t>
      </w:r>
      <w:r w:rsidR="00BF5C55" w:rsidRPr="00D8055A">
        <w:t>S</w:t>
      </w:r>
      <w:r w:rsidR="006319AF" w:rsidRPr="00D8055A">
        <w:t>pecies</w:t>
      </w:r>
      <w:r w:rsidR="00C1536D" w:rsidRPr="00D8055A">
        <w:t xml:space="preserve"> that nest in interior habitat</w:t>
      </w:r>
      <w:r w:rsidR="006319AF" w:rsidRPr="00D8055A">
        <w:t xml:space="preserve"> including </w:t>
      </w:r>
      <w:r w:rsidR="002E00AA" w:rsidRPr="00D8055A">
        <w:t xml:space="preserve">the </w:t>
      </w:r>
      <w:r w:rsidR="00471BCA" w:rsidRPr="00D8055A">
        <w:t>black-and-white warbler (</w:t>
      </w:r>
      <w:proofErr w:type="spellStart"/>
      <w:r w:rsidR="00885CF6" w:rsidRPr="00D8055A">
        <w:rPr>
          <w:i/>
          <w:iCs/>
        </w:rPr>
        <w:t>Mn</w:t>
      </w:r>
      <w:r w:rsidR="00045D0E" w:rsidRPr="00D8055A">
        <w:rPr>
          <w:i/>
          <w:iCs/>
        </w:rPr>
        <w:t>iotilta</w:t>
      </w:r>
      <w:proofErr w:type="spellEnd"/>
      <w:r w:rsidR="00045D0E" w:rsidRPr="00D8055A">
        <w:rPr>
          <w:i/>
          <w:iCs/>
        </w:rPr>
        <w:t xml:space="preserve"> varia</w:t>
      </w:r>
      <w:r w:rsidR="00471BCA" w:rsidRPr="00D8055A">
        <w:t xml:space="preserve">), </w:t>
      </w:r>
      <w:r w:rsidR="002E00AA" w:rsidRPr="00D8055A">
        <w:t>ovenbird (</w:t>
      </w:r>
      <w:proofErr w:type="spellStart"/>
      <w:r w:rsidR="00895667" w:rsidRPr="00D8055A">
        <w:rPr>
          <w:i/>
          <w:iCs/>
          <w:lang w:eastAsia="en-CA"/>
        </w:rPr>
        <w:t>Seiurus</w:t>
      </w:r>
      <w:proofErr w:type="spellEnd"/>
      <w:r w:rsidR="00895667" w:rsidRPr="00D8055A">
        <w:rPr>
          <w:i/>
          <w:iCs/>
          <w:lang w:eastAsia="en-CA"/>
        </w:rPr>
        <w:t xml:space="preserve"> </w:t>
      </w:r>
      <w:proofErr w:type="spellStart"/>
      <w:r w:rsidR="00895667" w:rsidRPr="00D8055A">
        <w:rPr>
          <w:i/>
          <w:iCs/>
          <w:lang w:eastAsia="en-CA"/>
        </w:rPr>
        <w:t>aurocapillus</w:t>
      </w:r>
      <w:proofErr w:type="spellEnd"/>
      <w:r w:rsidR="00895667" w:rsidRPr="00D8055A">
        <w:t>), hairy woodpecker (</w:t>
      </w:r>
      <w:proofErr w:type="spellStart"/>
      <w:r w:rsidR="00891157" w:rsidRPr="00D8055A">
        <w:rPr>
          <w:i/>
          <w:iCs/>
          <w:lang w:eastAsia="en-CA"/>
        </w:rPr>
        <w:t>Picoides</w:t>
      </w:r>
      <w:proofErr w:type="spellEnd"/>
      <w:r w:rsidR="00891157" w:rsidRPr="00D8055A">
        <w:rPr>
          <w:i/>
          <w:iCs/>
          <w:lang w:eastAsia="en-CA"/>
        </w:rPr>
        <w:t xml:space="preserve"> </w:t>
      </w:r>
      <w:proofErr w:type="spellStart"/>
      <w:r w:rsidR="00891157" w:rsidRPr="00D8055A">
        <w:rPr>
          <w:i/>
          <w:iCs/>
          <w:lang w:eastAsia="en-CA"/>
        </w:rPr>
        <w:t>villosus</w:t>
      </w:r>
      <w:proofErr w:type="spellEnd"/>
      <w:r w:rsidR="00891157" w:rsidRPr="00D8055A">
        <w:t>), and pileated woodpecker</w:t>
      </w:r>
      <w:r w:rsidR="00C1536D" w:rsidRPr="00D8055A">
        <w:t xml:space="preserve"> (</w:t>
      </w:r>
      <w:proofErr w:type="spellStart"/>
      <w:r w:rsidR="003E027E" w:rsidRPr="00D8055A">
        <w:rPr>
          <w:rFonts w:eastAsia="Times New Roman"/>
          <w:i/>
          <w:iCs/>
          <w:lang w:eastAsia="en-CA"/>
        </w:rPr>
        <w:t>Dryocopus</w:t>
      </w:r>
      <w:proofErr w:type="spellEnd"/>
      <w:r w:rsidR="003E027E" w:rsidRPr="00D8055A">
        <w:rPr>
          <w:rFonts w:eastAsia="Times New Roman"/>
          <w:i/>
          <w:iCs/>
          <w:lang w:eastAsia="en-CA"/>
        </w:rPr>
        <w:t xml:space="preserve"> </w:t>
      </w:r>
      <w:proofErr w:type="spellStart"/>
      <w:r w:rsidR="003E027E" w:rsidRPr="00D8055A">
        <w:rPr>
          <w:rFonts w:eastAsia="Times New Roman"/>
          <w:i/>
          <w:iCs/>
          <w:lang w:eastAsia="en-CA"/>
        </w:rPr>
        <w:t>pileatus</w:t>
      </w:r>
      <w:proofErr w:type="spellEnd"/>
      <w:r w:rsidR="003E027E" w:rsidRPr="00D8055A">
        <w:rPr>
          <w:rFonts w:eastAsia="Times New Roman"/>
          <w:lang w:eastAsia="en-CA"/>
        </w:rPr>
        <w:t xml:space="preserve">) </w:t>
      </w:r>
      <w:sdt>
        <w:sdtPr>
          <w:rPr>
            <w:rFonts w:eastAsia="Times New Roman"/>
            <w:lang w:eastAsia="en-CA"/>
          </w:rPr>
          <w:id w:val="956989751"/>
          <w:citation/>
        </w:sdtPr>
        <w:sdtEndPr/>
        <w:sdtContent>
          <w:r w:rsidR="008C1689" w:rsidRPr="00D8055A">
            <w:rPr>
              <w:rFonts w:eastAsia="Times New Roman"/>
              <w:lang w:eastAsia="en-CA"/>
            </w:rPr>
            <w:fldChar w:fldCharType="begin"/>
          </w:r>
          <w:r w:rsidR="008C1689" w:rsidRPr="00D8055A">
            <w:rPr>
              <w:rFonts w:eastAsia="Times New Roman"/>
              <w:lang w:eastAsia="en-CA"/>
            </w:rPr>
            <w:instrText xml:space="preserve"> CITATION Rid00 \l 4105 </w:instrText>
          </w:r>
          <w:r w:rsidR="008C1689" w:rsidRPr="00D8055A">
            <w:rPr>
              <w:rFonts w:eastAsia="Times New Roman"/>
              <w:lang w:eastAsia="en-CA"/>
            </w:rPr>
            <w:fldChar w:fldCharType="separate"/>
          </w:r>
          <w:r w:rsidR="00EE3975" w:rsidRPr="00EE3975">
            <w:rPr>
              <w:rFonts w:eastAsia="Times New Roman"/>
              <w:noProof/>
              <w:lang w:eastAsia="en-CA"/>
            </w:rPr>
            <w:t>(Rideau Valley Conservation Authority, 2000)</w:t>
          </w:r>
          <w:r w:rsidR="008C1689" w:rsidRPr="00D8055A">
            <w:rPr>
              <w:rFonts w:eastAsia="Times New Roman"/>
              <w:lang w:eastAsia="en-CA"/>
            </w:rPr>
            <w:fldChar w:fldCharType="end"/>
          </w:r>
        </w:sdtContent>
      </w:sdt>
      <w:r w:rsidR="008C1689" w:rsidRPr="00D8055A">
        <w:rPr>
          <w:rFonts w:eastAsia="Times New Roman"/>
          <w:lang w:eastAsia="en-CA"/>
        </w:rPr>
        <w:t xml:space="preserve"> </w:t>
      </w:r>
      <w:r w:rsidR="00C1536D" w:rsidRPr="00D8055A">
        <w:t>have all been seen on the property in the breeding season</w:t>
      </w:r>
      <w:r w:rsidR="00820E67" w:rsidRPr="00D8055A">
        <w:t xml:space="preserve"> of 2021</w:t>
      </w:r>
      <w:r w:rsidR="00891157" w:rsidRPr="00D8055A">
        <w:t>.</w:t>
      </w:r>
      <w:r w:rsidR="008C1689" w:rsidRPr="00D8055A">
        <w:t xml:space="preserve"> </w:t>
      </w:r>
      <w:r w:rsidR="00891157" w:rsidRPr="00D8055A">
        <w:t xml:space="preserve"> </w:t>
      </w:r>
      <w:r w:rsidR="00820E67" w:rsidRPr="00D8055A">
        <w:t>Five</w:t>
      </w:r>
      <w:r w:rsidR="00B64B62" w:rsidRPr="00D8055A">
        <w:t xml:space="preserve"> other species that prefer </w:t>
      </w:r>
      <w:r w:rsidR="00E371FB" w:rsidRPr="00D8055A">
        <w:t xml:space="preserve">interior forest or </w:t>
      </w:r>
      <w:r w:rsidR="00B64B62" w:rsidRPr="00D8055A">
        <w:t>large woodland areas have also been identified</w:t>
      </w:r>
      <w:r w:rsidR="00820E67" w:rsidRPr="00D8055A">
        <w:t xml:space="preserve"> during 2021 surveys</w:t>
      </w:r>
      <w:r w:rsidR="00586C62" w:rsidRPr="00D8055A">
        <w:t>, including the</w:t>
      </w:r>
      <w:r w:rsidR="008E4420" w:rsidRPr="00D8055A">
        <w:t xml:space="preserve"> </w:t>
      </w:r>
      <w:r w:rsidR="00757F21" w:rsidRPr="00D8055A">
        <w:t>r</w:t>
      </w:r>
      <w:r w:rsidR="000974FF" w:rsidRPr="00D8055A">
        <w:t xml:space="preserve">ose-breasted </w:t>
      </w:r>
      <w:r w:rsidR="00757F21" w:rsidRPr="00D8055A">
        <w:t>g</w:t>
      </w:r>
      <w:r w:rsidR="000974FF" w:rsidRPr="00D8055A">
        <w:t>rosbeak (</w:t>
      </w:r>
      <w:proofErr w:type="spellStart"/>
      <w:r w:rsidR="000974FF" w:rsidRPr="00D8055A">
        <w:rPr>
          <w:i/>
          <w:iCs/>
        </w:rPr>
        <w:t>Pheucticus</w:t>
      </w:r>
      <w:proofErr w:type="spellEnd"/>
      <w:r w:rsidR="000974FF" w:rsidRPr="00D8055A">
        <w:rPr>
          <w:i/>
          <w:iCs/>
        </w:rPr>
        <w:t xml:space="preserve"> </w:t>
      </w:r>
      <w:proofErr w:type="spellStart"/>
      <w:r w:rsidR="000974FF" w:rsidRPr="00D8055A">
        <w:rPr>
          <w:i/>
          <w:iCs/>
        </w:rPr>
        <w:t>ludovicianus</w:t>
      </w:r>
      <w:proofErr w:type="spellEnd"/>
      <w:r w:rsidR="000974FF" w:rsidRPr="00D8055A">
        <w:t>)</w:t>
      </w:r>
      <w:r w:rsidR="00CB73C5" w:rsidRPr="00D8055A">
        <w:t xml:space="preserve"> </w:t>
      </w:r>
      <w:sdt>
        <w:sdtPr>
          <w:id w:val="-763845349"/>
          <w:citation/>
        </w:sdtPr>
        <w:sdtEndPr/>
        <w:sdtContent>
          <w:r w:rsidR="00CB73C5" w:rsidRPr="00D8055A">
            <w:fldChar w:fldCharType="begin"/>
          </w:r>
          <w:r w:rsidR="00CB73C5" w:rsidRPr="00D8055A">
            <w:instrText xml:space="preserve"> CITATION Uni \l 4105 </w:instrText>
          </w:r>
          <w:r w:rsidR="00CB73C5" w:rsidRPr="00D8055A">
            <w:fldChar w:fldCharType="separate"/>
          </w:r>
          <w:r w:rsidR="00EE3975">
            <w:rPr>
              <w:noProof/>
            </w:rPr>
            <w:t>(University of Florida)</w:t>
          </w:r>
          <w:r w:rsidR="00CB73C5" w:rsidRPr="00D8055A">
            <w:fldChar w:fldCharType="end"/>
          </w:r>
        </w:sdtContent>
      </w:sdt>
      <w:r w:rsidR="00586C62" w:rsidRPr="00D8055A">
        <w:t>,</w:t>
      </w:r>
      <w:r w:rsidR="008E01C4" w:rsidRPr="00D8055A">
        <w:t xml:space="preserve"> American redstart (</w:t>
      </w:r>
      <w:r w:rsidR="008E01C4" w:rsidRPr="00D8055A">
        <w:rPr>
          <w:i/>
          <w:iCs/>
        </w:rPr>
        <w:t>Setophaga ruticilla</w:t>
      </w:r>
      <w:r w:rsidR="008E01C4" w:rsidRPr="00D8055A">
        <w:t xml:space="preserve">), </w:t>
      </w:r>
      <w:r w:rsidR="00757F21" w:rsidRPr="00D8055A">
        <w:t>red-eyed vireo (</w:t>
      </w:r>
      <w:r w:rsidR="00757F21" w:rsidRPr="00D8055A">
        <w:rPr>
          <w:i/>
          <w:iCs/>
        </w:rPr>
        <w:t xml:space="preserve">Vireo </w:t>
      </w:r>
      <w:proofErr w:type="spellStart"/>
      <w:r w:rsidR="00757F21" w:rsidRPr="00D8055A">
        <w:rPr>
          <w:i/>
          <w:iCs/>
        </w:rPr>
        <w:t>olivaceus</w:t>
      </w:r>
      <w:proofErr w:type="spellEnd"/>
      <w:r w:rsidR="00757F21" w:rsidRPr="00D8055A">
        <w:t>),</w:t>
      </w:r>
      <w:r w:rsidR="00586C62" w:rsidRPr="00D8055A">
        <w:t xml:space="preserve"> </w:t>
      </w:r>
      <w:r w:rsidR="00A85782" w:rsidRPr="00D8055A">
        <w:t>red-shouldered hawk</w:t>
      </w:r>
      <w:r w:rsidR="00D6080E" w:rsidRPr="00D8055A">
        <w:t xml:space="preserve"> (</w:t>
      </w:r>
      <w:r w:rsidR="00D6080E" w:rsidRPr="00D8055A">
        <w:rPr>
          <w:i/>
          <w:iCs/>
          <w:lang w:eastAsia="en-CA"/>
        </w:rPr>
        <w:t xml:space="preserve">Buteo </w:t>
      </w:r>
      <w:proofErr w:type="spellStart"/>
      <w:r w:rsidR="00D6080E" w:rsidRPr="00D8055A">
        <w:rPr>
          <w:i/>
          <w:iCs/>
          <w:lang w:eastAsia="en-CA"/>
        </w:rPr>
        <w:t>lineatus</w:t>
      </w:r>
      <w:proofErr w:type="spellEnd"/>
      <w:r w:rsidR="00D6080E" w:rsidRPr="00D8055A">
        <w:t>)</w:t>
      </w:r>
      <w:r w:rsidR="0001358A" w:rsidRPr="00D8055A">
        <w:t>, and wood thrush (</w:t>
      </w:r>
      <w:r w:rsidR="0001358A" w:rsidRPr="00D8055A">
        <w:rPr>
          <w:i/>
          <w:iCs/>
        </w:rPr>
        <w:t>Hylocichla mustelina</w:t>
      </w:r>
      <w:r w:rsidR="0001358A" w:rsidRPr="00D8055A">
        <w:t>)</w:t>
      </w:r>
      <w:r w:rsidR="00757F21" w:rsidRPr="00D8055A">
        <w:t xml:space="preserve"> </w:t>
      </w:r>
      <w:sdt>
        <w:sdtPr>
          <w:id w:val="-140740444"/>
          <w:citation/>
        </w:sdtPr>
        <w:sdtEndPr/>
        <w:sdtContent>
          <w:r w:rsidR="00757F21" w:rsidRPr="00D8055A">
            <w:fldChar w:fldCharType="begin"/>
          </w:r>
          <w:r w:rsidR="00A02E73" w:rsidRPr="00D8055A">
            <w:instrText xml:space="preserve">CITATION Cla00 \l 4105 </w:instrText>
          </w:r>
          <w:r w:rsidR="00757F21" w:rsidRPr="00D8055A">
            <w:fldChar w:fldCharType="separate"/>
          </w:r>
          <w:r w:rsidR="00EE3975">
            <w:rPr>
              <w:noProof/>
            </w:rPr>
            <w:t>(Jones, McCann, &amp; McConville, 2000)</w:t>
          </w:r>
          <w:r w:rsidR="00757F21" w:rsidRPr="00D8055A">
            <w:fldChar w:fldCharType="end"/>
          </w:r>
        </w:sdtContent>
      </w:sdt>
      <w:r w:rsidR="00672315" w:rsidRPr="00D8055A">
        <w:t>.</w:t>
      </w:r>
    </w:p>
    <w:p w14:paraId="2036149F" w14:textId="5C36A028" w:rsidR="00BD4706" w:rsidRPr="00D8055A" w:rsidRDefault="003E027E" w:rsidP="00741281">
      <w:pPr>
        <w:rPr>
          <w:rFonts w:eastAsia="Times New Roman"/>
          <w:lang w:eastAsia="en-CA"/>
        </w:rPr>
      </w:pPr>
      <w:r w:rsidRPr="00D8055A">
        <w:rPr>
          <w:rFonts w:eastAsia="Times New Roman"/>
          <w:lang w:eastAsia="en-CA"/>
        </w:rPr>
        <w:t>F</w:t>
      </w:r>
      <w:r w:rsidR="007D19C8" w:rsidRPr="00D8055A">
        <w:rPr>
          <w:rFonts w:eastAsia="Times New Roman"/>
          <w:lang w:eastAsia="en-CA"/>
        </w:rPr>
        <w:t>ive</w:t>
      </w:r>
      <w:r w:rsidRPr="00D8055A">
        <w:rPr>
          <w:rFonts w:eastAsia="Times New Roman"/>
          <w:lang w:eastAsia="en-CA"/>
        </w:rPr>
        <w:t xml:space="preserve"> species of frogs have been seen in the forests on the Edwards Wetland property</w:t>
      </w:r>
      <w:r w:rsidR="008F7C80" w:rsidRPr="00D8055A">
        <w:rPr>
          <w:rFonts w:eastAsia="Times New Roman"/>
          <w:lang w:eastAsia="en-CA"/>
        </w:rPr>
        <w:t xml:space="preserve">. The wet conditions present in areas of the forest </w:t>
      </w:r>
      <w:r w:rsidR="00FD52DD" w:rsidRPr="00D8055A">
        <w:rPr>
          <w:rFonts w:eastAsia="Times New Roman"/>
          <w:lang w:eastAsia="en-CA"/>
        </w:rPr>
        <w:t xml:space="preserve">may provide the ideal conditions for amphibians, including the formation of vernal pools, although </w:t>
      </w:r>
      <w:r w:rsidR="000D1E27" w:rsidRPr="00D8055A">
        <w:rPr>
          <w:rFonts w:eastAsia="Times New Roman"/>
          <w:lang w:eastAsia="en-CA"/>
        </w:rPr>
        <w:t xml:space="preserve">targeted surveys </w:t>
      </w:r>
      <w:r w:rsidR="002E5FBB" w:rsidRPr="00D8055A">
        <w:rPr>
          <w:rFonts w:eastAsia="Times New Roman"/>
          <w:lang w:eastAsia="en-CA"/>
        </w:rPr>
        <w:t>during May</w:t>
      </w:r>
      <w:r w:rsidR="00E3315A" w:rsidRPr="00D8055A">
        <w:rPr>
          <w:rFonts w:eastAsia="Times New Roman"/>
          <w:lang w:eastAsia="en-CA"/>
        </w:rPr>
        <w:t xml:space="preserve"> 2021 did not </w:t>
      </w:r>
      <w:r w:rsidR="00925717" w:rsidRPr="00D8055A">
        <w:rPr>
          <w:rFonts w:eastAsia="Times New Roman"/>
          <w:lang w:eastAsia="en-CA"/>
        </w:rPr>
        <w:t>provide any evidence of amphibian breeding in the pools. This may have been due to the delayed timing of the monitoring visit due to COVID</w:t>
      </w:r>
      <w:r w:rsidR="000D1E27" w:rsidRPr="00D8055A">
        <w:rPr>
          <w:rFonts w:eastAsia="Times New Roman"/>
          <w:lang w:eastAsia="en-CA"/>
        </w:rPr>
        <w:t>.</w:t>
      </w:r>
    </w:p>
    <w:p w14:paraId="6F3C0ABA" w14:textId="2C0B57BA" w:rsidR="008C62AF" w:rsidRDefault="008C62AF" w:rsidP="00857D80">
      <w:pPr>
        <w:pStyle w:val="Heading3"/>
      </w:pPr>
      <w:r w:rsidRPr="00D8055A">
        <w:t>Assessment</w:t>
      </w:r>
    </w:p>
    <w:p w14:paraId="4A31530F" w14:textId="43859C13" w:rsidR="009D06FF" w:rsidRPr="009D06FF" w:rsidRDefault="009D06FF" w:rsidP="00D76116">
      <w:pPr>
        <w:pStyle w:val="Caption"/>
      </w:pPr>
      <w:bookmarkStart w:id="63" w:name="_Toc75949243"/>
      <w:bookmarkStart w:id="64" w:name="_Toc75949337"/>
      <w:bookmarkStart w:id="65" w:name="_Toc79743862"/>
      <w:r>
        <w:t xml:space="preserve">Table </w:t>
      </w:r>
      <w:fldSimple w:instr=" SEQ Table \* ARABIC ">
        <w:r w:rsidR="003803F2">
          <w:rPr>
            <w:noProof/>
          </w:rPr>
          <w:t>6</w:t>
        </w:r>
      </w:fldSimple>
      <w:r>
        <w:t>: Target Viability Assessment for Forests</w:t>
      </w:r>
      <w:bookmarkEnd w:id="63"/>
      <w:bookmarkEnd w:id="64"/>
      <w:bookmarkEnd w:id="65"/>
    </w:p>
    <w:tbl>
      <w:tblPr>
        <w:tblStyle w:val="PlainTable1"/>
        <w:tblW w:w="10060" w:type="dxa"/>
        <w:tblLook w:val="04A0" w:firstRow="1" w:lastRow="0" w:firstColumn="1" w:lastColumn="0" w:noHBand="0" w:noVBand="1"/>
      </w:tblPr>
      <w:tblGrid>
        <w:gridCol w:w="1412"/>
        <w:gridCol w:w="2120"/>
        <w:gridCol w:w="1838"/>
        <w:gridCol w:w="1024"/>
        <w:gridCol w:w="3666"/>
      </w:tblGrid>
      <w:tr w:rsidR="00266F51" w:rsidRPr="00D8055A" w14:paraId="7012CC4B" w14:textId="77777777" w:rsidTr="00B56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BFC93E" w14:textId="62D01383" w:rsidR="005C6FBC" w:rsidRPr="00D8055A" w:rsidRDefault="005C6FBC" w:rsidP="009C3741">
            <w:pPr>
              <w:pStyle w:val="Tables"/>
            </w:pPr>
            <w:r w:rsidRPr="00D8055A">
              <w:t>Type</w:t>
            </w:r>
          </w:p>
        </w:tc>
        <w:tc>
          <w:tcPr>
            <w:tcW w:w="2126" w:type="dxa"/>
          </w:tcPr>
          <w:p w14:paraId="37E47D2D" w14:textId="122B593D"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Key Attribute</w:t>
            </w:r>
          </w:p>
        </w:tc>
        <w:tc>
          <w:tcPr>
            <w:tcW w:w="1843" w:type="dxa"/>
          </w:tcPr>
          <w:p w14:paraId="23981B47" w14:textId="37078E22"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Indicator</w:t>
            </w:r>
          </w:p>
        </w:tc>
        <w:tc>
          <w:tcPr>
            <w:tcW w:w="992" w:type="dxa"/>
          </w:tcPr>
          <w:p w14:paraId="1D5B3EC6" w14:textId="1A42CFC5"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Ranking</w:t>
            </w:r>
          </w:p>
        </w:tc>
        <w:tc>
          <w:tcPr>
            <w:tcW w:w="3686" w:type="dxa"/>
          </w:tcPr>
          <w:p w14:paraId="5083EC73" w14:textId="72A799A8"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Notes</w:t>
            </w:r>
          </w:p>
        </w:tc>
      </w:tr>
      <w:tr w:rsidR="00167159" w:rsidRPr="00D8055A" w14:paraId="425DEC1A" w14:textId="77777777" w:rsidTr="00B5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FDFDDA" w14:textId="50934903" w:rsidR="005C6FBC" w:rsidRPr="00D8055A" w:rsidRDefault="00423987" w:rsidP="009C3741">
            <w:pPr>
              <w:pStyle w:val="Tables"/>
            </w:pPr>
            <w:r w:rsidRPr="00D8055A">
              <w:t>Size/Extent</w:t>
            </w:r>
          </w:p>
        </w:tc>
        <w:tc>
          <w:tcPr>
            <w:tcW w:w="2126" w:type="dxa"/>
          </w:tcPr>
          <w:p w14:paraId="2FEFDA6C" w14:textId="3D64D17B" w:rsidR="005C6FBC" w:rsidRPr="00D8055A" w:rsidRDefault="00266F51" w:rsidP="009C3741">
            <w:pPr>
              <w:pStyle w:val="Tables"/>
              <w:cnfStyle w:val="000000100000" w:firstRow="0" w:lastRow="0" w:firstColumn="0" w:lastColumn="0" w:oddVBand="0" w:evenVBand="0" w:oddHBand="1" w:evenHBand="0" w:firstRowFirstColumn="0" w:firstRowLastColumn="0" w:lastRowFirstColumn="0" w:lastRowLastColumn="0"/>
            </w:pPr>
            <w:r w:rsidRPr="00D8055A">
              <w:t>Size of Characteristic Communities</w:t>
            </w:r>
          </w:p>
        </w:tc>
        <w:tc>
          <w:tcPr>
            <w:tcW w:w="1843" w:type="dxa"/>
          </w:tcPr>
          <w:p w14:paraId="7300869C" w14:textId="5FC529E8" w:rsidR="00CC7CE4" w:rsidRPr="00D8055A" w:rsidRDefault="00CC7CE4" w:rsidP="009C3741">
            <w:pPr>
              <w:pStyle w:val="Tables"/>
              <w:cnfStyle w:val="000000100000" w:firstRow="0" w:lastRow="0" w:firstColumn="0" w:lastColumn="0" w:oddVBand="0" w:evenVBand="0" w:oddHBand="1" w:evenHBand="0" w:firstRowFirstColumn="0" w:firstRowLastColumn="0" w:lastRowFirstColumn="0" w:lastRowLastColumn="0"/>
            </w:pPr>
            <w:r w:rsidRPr="00D8055A">
              <w:t>Area of forest</w:t>
            </w:r>
          </w:p>
        </w:tc>
        <w:tc>
          <w:tcPr>
            <w:tcW w:w="992" w:type="dxa"/>
          </w:tcPr>
          <w:p w14:paraId="7638F685" w14:textId="766D8576" w:rsidR="005C6FBC" w:rsidRPr="00D8055A" w:rsidRDefault="00F067B6" w:rsidP="009C3741">
            <w:pPr>
              <w:pStyle w:val="Tables"/>
              <w:cnfStyle w:val="000000100000" w:firstRow="0" w:lastRow="0" w:firstColumn="0" w:lastColumn="0" w:oddVBand="0" w:evenVBand="0" w:oddHBand="1" w:evenHBand="0" w:firstRowFirstColumn="0" w:firstRowLastColumn="0" w:lastRowFirstColumn="0" w:lastRowLastColumn="0"/>
            </w:pPr>
            <w:r w:rsidRPr="00D8055A">
              <w:t>Good</w:t>
            </w:r>
          </w:p>
        </w:tc>
        <w:tc>
          <w:tcPr>
            <w:tcW w:w="3686" w:type="dxa"/>
          </w:tcPr>
          <w:p w14:paraId="0256433B" w14:textId="6559DA59" w:rsidR="005C6FBC" w:rsidRPr="00D8055A" w:rsidRDefault="000D6DB7"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There are </w:t>
            </w:r>
            <w:r w:rsidR="00BA71E7" w:rsidRPr="00D8055A">
              <w:t>approximately 40.6</w:t>
            </w:r>
            <w:r w:rsidRPr="00D8055A">
              <w:t xml:space="preserve"> hectares of forest on the property, and parts of it </w:t>
            </w:r>
            <w:r w:rsidR="007855A1" w:rsidRPr="00D8055A">
              <w:t>are</w:t>
            </w:r>
            <w:r w:rsidRPr="00D8055A">
              <w:t xml:space="preserve"> continuous with forest cover </w:t>
            </w:r>
            <w:r w:rsidR="0024170A" w:rsidRPr="00D8055A">
              <w:t>on adjacent properties</w:t>
            </w:r>
          </w:p>
        </w:tc>
      </w:tr>
      <w:tr w:rsidR="00266F51" w:rsidRPr="00D8055A" w14:paraId="7C22D5E6" w14:textId="77777777" w:rsidTr="00B561BD">
        <w:tc>
          <w:tcPr>
            <w:cnfStyle w:val="001000000000" w:firstRow="0" w:lastRow="0" w:firstColumn="1" w:lastColumn="0" w:oddVBand="0" w:evenVBand="0" w:oddHBand="0" w:evenHBand="0" w:firstRowFirstColumn="0" w:firstRowLastColumn="0" w:lastRowFirstColumn="0" w:lastRowLastColumn="0"/>
            <w:tcW w:w="1413" w:type="dxa"/>
          </w:tcPr>
          <w:p w14:paraId="48DED08E" w14:textId="77777777" w:rsidR="005C6FBC" w:rsidRPr="00D8055A" w:rsidRDefault="005C6FBC" w:rsidP="009C3741">
            <w:pPr>
              <w:pStyle w:val="Tables"/>
            </w:pPr>
          </w:p>
        </w:tc>
        <w:tc>
          <w:tcPr>
            <w:tcW w:w="2126" w:type="dxa"/>
          </w:tcPr>
          <w:p w14:paraId="1CF78A76" w14:textId="6B66678F" w:rsidR="005C6FBC" w:rsidRPr="00D8055A" w:rsidRDefault="005D35E8" w:rsidP="009C3741">
            <w:pPr>
              <w:pStyle w:val="Tables"/>
              <w:cnfStyle w:val="000000000000" w:firstRow="0" w:lastRow="0" w:firstColumn="0" w:lastColumn="0" w:oddVBand="0" w:evenVBand="0" w:oddHBand="0" w:evenHBand="0" w:firstRowFirstColumn="0" w:firstRowLastColumn="0" w:lastRowFirstColumn="0" w:lastRowLastColumn="0"/>
            </w:pPr>
            <w:r w:rsidRPr="00D8055A">
              <w:t>Size of Characteristic Communities</w:t>
            </w:r>
          </w:p>
        </w:tc>
        <w:tc>
          <w:tcPr>
            <w:tcW w:w="1843" w:type="dxa"/>
          </w:tcPr>
          <w:p w14:paraId="26F3A3CA" w14:textId="529FCA64" w:rsidR="005C6FBC" w:rsidRPr="00D8055A" w:rsidRDefault="00CC7CE4" w:rsidP="009C3741">
            <w:pPr>
              <w:pStyle w:val="Tables"/>
              <w:cnfStyle w:val="000000000000" w:firstRow="0" w:lastRow="0" w:firstColumn="0" w:lastColumn="0" w:oddVBand="0" w:evenVBand="0" w:oddHBand="0" w:evenHBand="0" w:firstRowFirstColumn="0" w:firstRowLastColumn="0" w:lastRowFirstColumn="0" w:lastRowLastColumn="0"/>
            </w:pPr>
            <w:r w:rsidRPr="00D8055A">
              <w:t>Area of interior forest</w:t>
            </w:r>
          </w:p>
        </w:tc>
        <w:tc>
          <w:tcPr>
            <w:tcW w:w="992" w:type="dxa"/>
          </w:tcPr>
          <w:p w14:paraId="6BDF4BCE" w14:textId="5A323453" w:rsidR="005C6FBC" w:rsidRPr="00D8055A" w:rsidRDefault="000D75D5" w:rsidP="009C3741">
            <w:pPr>
              <w:pStyle w:val="Tables"/>
              <w:cnfStyle w:val="000000000000" w:firstRow="0" w:lastRow="0" w:firstColumn="0" w:lastColumn="0" w:oddVBand="0" w:evenVBand="0" w:oddHBand="0" w:evenHBand="0" w:firstRowFirstColumn="0" w:firstRowLastColumn="0" w:lastRowFirstColumn="0" w:lastRowLastColumn="0"/>
            </w:pPr>
            <w:r w:rsidRPr="00D8055A">
              <w:t>Fair</w:t>
            </w:r>
          </w:p>
        </w:tc>
        <w:tc>
          <w:tcPr>
            <w:tcW w:w="3686" w:type="dxa"/>
          </w:tcPr>
          <w:p w14:paraId="706C0C5A" w14:textId="44AF0E2C" w:rsidR="005C6FBC" w:rsidRPr="00D8055A" w:rsidRDefault="0024170A"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There are </w:t>
            </w:r>
            <w:r w:rsidR="00C37843" w:rsidRPr="00D8055A">
              <w:t>approximately 4.5</w:t>
            </w:r>
            <w:r w:rsidRPr="00D8055A">
              <w:t xml:space="preserve"> hectares of interior forest</w:t>
            </w:r>
            <w:r w:rsidR="002F5AD2" w:rsidRPr="00D8055A">
              <w:t xml:space="preserve"> with a 100m buffer</w:t>
            </w:r>
          </w:p>
        </w:tc>
      </w:tr>
      <w:tr w:rsidR="00167159" w:rsidRPr="00D8055A" w14:paraId="26D6BD00" w14:textId="77777777" w:rsidTr="00B5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F415A4" w14:textId="5CF69470" w:rsidR="005C6FBC" w:rsidRPr="00D8055A" w:rsidRDefault="005D35E8" w:rsidP="009C3741">
            <w:pPr>
              <w:pStyle w:val="Tables"/>
            </w:pPr>
            <w:r w:rsidRPr="00D8055A">
              <w:t>Co</w:t>
            </w:r>
            <w:r w:rsidR="004E6688" w:rsidRPr="00D8055A">
              <w:t>ndition</w:t>
            </w:r>
          </w:p>
        </w:tc>
        <w:tc>
          <w:tcPr>
            <w:tcW w:w="2126" w:type="dxa"/>
          </w:tcPr>
          <w:p w14:paraId="7056CE53" w14:textId="7AA9750F" w:rsidR="005C6FBC" w:rsidRPr="00D8055A" w:rsidRDefault="00DC57FF" w:rsidP="009C3741">
            <w:pPr>
              <w:pStyle w:val="Tables"/>
              <w:cnfStyle w:val="000000100000" w:firstRow="0" w:lastRow="0" w:firstColumn="0" w:lastColumn="0" w:oddVBand="0" w:evenVBand="0" w:oddHBand="1" w:evenHBand="0" w:firstRowFirstColumn="0" w:firstRowLastColumn="0" w:lastRowFirstColumn="0" w:lastRowLastColumn="0"/>
            </w:pPr>
            <w:r w:rsidRPr="00D8055A">
              <w:t>Community health</w:t>
            </w:r>
          </w:p>
        </w:tc>
        <w:tc>
          <w:tcPr>
            <w:tcW w:w="1843" w:type="dxa"/>
          </w:tcPr>
          <w:p w14:paraId="18EF2C77" w14:textId="51FCC1A0" w:rsidR="005C6FBC" w:rsidRPr="00D8055A" w:rsidRDefault="00167159" w:rsidP="009C3741">
            <w:pPr>
              <w:pStyle w:val="Tables"/>
              <w:cnfStyle w:val="000000100000" w:firstRow="0" w:lastRow="0" w:firstColumn="0" w:lastColumn="0" w:oddVBand="0" w:evenVBand="0" w:oddHBand="1" w:evenHBand="0" w:firstRowFirstColumn="0" w:firstRowLastColumn="0" w:lastRowFirstColumn="0" w:lastRowLastColumn="0"/>
            </w:pPr>
            <w:r w:rsidRPr="00D8055A">
              <w:t>Number of forest layers</w:t>
            </w:r>
          </w:p>
        </w:tc>
        <w:tc>
          <w:tcPr>
            <w:tcW w:w="992" w:type="dxa"/>
          </w:tcPr>
          <w:p w14:paraId="2A899CAF" w14:textId="255ED036" w:rsidR="005C6FBC" w:rsidRPr="00D8055A" w:rsidRDefault="00051963" w:rsidP="009C3741">
            <w:pPr>
              <w:pStyle w:val="Tables"/>
              <w:cnfStyle w:val="000000100000" w:firstRow="0" w:lastRow="0" w:firstColumn="0" w:lastColumn="0" w:oddVBand="0" w:evenVBand="0" w:oddHBand="1" w:evenHBand="0" w:firstRowFirstColumn="0" w:firstRowLastColumn="0" w:lastRowFirstColumn="0" w:lastRowLastColumn="0"/>
            </w:pPr>
            <w:r w:rsidRPr="00D8055A">
              <w:t>Very Good</w:t>
            </w:r>
          </w:p>
        </w:tc>
        <w:tc>
          <w:tcPr>
            <w:tcW w:w="3686" w:type="dxa"/>
          </w:tcPr>
          <w:p w14:paraId="7C4CBC0A" w14:textId="1A606B4D" w:rsidR="005C6FBC" w:rsidRPr="00D8055A" w:rsidRDefault="005B5E66" w:rsidP="009C3741">
            <w:pPr>
              <w:pStyle w:val="Tables"/>
              <w:cnfStyle w:val="000000100000" w:firstRow="0" w:lastRow="0" w:firstColumn="0" w:lastColumn="0" w:oddVBand="0" w:evenVBand="0" w:oddHBand="1" w:evenHBand="0" w:firstRowFirstColumn="0" w:firstRowLastColumn="0" w:lastRowFirstColumn="0" w:lastRowLastColumn="0"/>
            </w:pPr>
            <w:r w:rsidRPr="00D8055A">
              <w:t>Forest communities on the property vary in age of succession</w:t>
            </w:r>
            <w:r w:rsidR="00A52C33" w:rsidRPr="00D8055A">
              <w:t>, ranging from mid-successional areas to mature maple-dominated stands</w:t>
            </w:r>
          </w:p>
        </w:tc>
      </w:tr>
      <w:tr w:rsidR="00266F51" w:rsidRPr="00D8055A" w14:paraId="4515D14A" w14:textId="77777777" w:rsidTr="00B561BD">
        <w:tc>
          <w:tcPr>
            <w:cnfStyle w:val="001000000000" w:firstRow="0" w:lastRow="0" w:firstColumn="1" w:lastColumn="0" w:oddVBand="0" w:evenVBand="0" w:oddHBand="0" w:evenHBand="0" w:firstRowFirstColumn="0" w:firstRowLastColumn="0" w:lastRowFirstColumn="0" w:lastRowLastColumn="0"/>
            <w:tcW w:w="1413" w:type="dxa"/>
          </w:tcPr>
          <w:p w14:paraId="08B8B77A" w14:textId="77777777" w:rsidR="005C6FBC" w:rsidRPr="00D8055A" w:rsidRDefault="005C6FBC" w:rsidP="009C3741">
            <w:pPr>
              <w:pStyle w:val="Tables"/>
            </w:pPr>
          </w:p>
        </w:tc>
        <w:tc>
          <w:tcPr>
            <w:tcW w:w="2126" w:type="dxa"/>
          </w:tcPr>
          <w:p w14:paraId="325ECF09" w14:textId="67885964" w:rsidR="005C6FBC" w:rsidRPr="00D8055A" w:rsidRDefault="00DC57FF" w:rsidP="009C3741">
            <w:pPr>
              <w:pStyle w:val="Tables"/>
              <w:cnfStyle w:val="000000000000" w:firstRow="0" w:lastRow="0" w:firstColumn="0" w:lastColumn="0" w:oddVBand="0" w:evenVBand="0" w:oddHBand="0" w:evenHBand="0" w:firstRowFirstColumn="0" w:firstRowLastColumn="0" w:lastRowFirstColumn="0" w:lastRowLastColumn="0"/>
            </w:pPr>
            <w:r w:rsidRPr="00D8055A">
              <w:t>Community health</w:t>
            </w:r>
          </w:p>
        </w:tc>
        <w:tc>
          <w:tcPr>
            <w:tcW w:w="1843" w:type="dxa"/>
          </w:tcPr>
          <w:p w14:paraId="316389E7" w14:textId="74DA4A8F" w:rsidR="005C6FBC" w:rsidRPr="00D8055A" w:rsidRDefault="00167159" w:rsidP="009C3741">
            <w:pPr>
              <w:pStyle w:val="Tables"/>
              <w:cnfStyle w:val="000000000000" w:firstRow="0" w:lastRow="0" w:firstColumn="0" w:lastColumn="0" w:oddVBand="0" w:evenVBand="0" w:oddHBand="0" w:evenHBand="0" w:firstRowFirstColumn="0" w:firstRowLastColumn="0" w:lastRowFirstColumn="0" w:lastRowLastColumn="0"/>
            </w:pPr>
            <w:r w:rsidRPr="00D8055A">
              <w:t>Percent of trees with disease or damage</w:t>
            </w:r>
          </w:p>
        </w:tc>
        <w:tc>
          <w:tcPr>
            <w:tcW w:w="992" w:type="dxa"/>
          </w:tcPr>
          <w:p w14:paraId="52AE40CD" w14:textId="29B8C433" w:rsidR="005C6FBC" w:rsidRPr="00D8055A" w:rsidRDefault="00BB2633" w:rsidP="009C3741">
            <w:pPr>
              <w:pStyle w:val="Tables"/>
              <w:cnfStyle w:val="000000000000" w:firstRow="0" w:lastRow="0" w:firstColumn="0" w:lastColumn="0" w:oddVBand="0" w:evenVBand="0" w:oddHBand="0" w:evenHBand="0" w:firstRowFirstColumn="0" w:firstRowLastColumn="0" w:lastRowFirstColumn="0" w:lastRowLastColumn="0"/>
            </w:pPr>
            <w:r w:rsidRPr="00D8055A">
              <w:t>Fair</w:t>
            </w:r>
          </w:p>
        </w:tc>
        <w:tc>
          <w:tcPr>
            <w:tcW w:w="3686" w:type="dxa"/>
          </w:tcPr>
          <w:p w14:paraId="01F8E92B" w14:textId="21550E4D" w:rsidR="005C6FBC" w:rsidRPr="00D8055A" w:rsidRDefault="00BB2633"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In some areas, there are trees completely covered with what appears to be galls. </w:t>
            </w:r>
            <w:r w:rsidR="004E2036" w:rsidRPr="00D8055A">
              <w:t>There is also significant damage from gypsy moths.</w:t>
            </w:r>
          </w:p>
        </w:tc>
      </w:tr>
      <w:tr w:rsidR="00167159" w:rsidRPr="00D8055A" w14:paraId="7CBCF4FB" w14:textId="77777777" w:rsidTr="00B5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2BC44B" w14:textId="77777777" w:rsidR="00167159" w:rsidRPr="00D8055A" w:rsidRDefault="00167159" w:rsidP="009C3741">
            <w:pPr>
              <w:pStyle w:val="Tables"/>
            </w:pPr>
          </w:p>
        </w:tc>
        <w:tc>
          <w:tcPr>
            <w:tcW w:w="2126" w:type="dxa"/>
          </w:tcPr>
          <w:p w14:paraId="0687F7ED" w14:textId="7635BBB4" w:rsidR="00167159" w:rsidRPr="00D8055A" w:rsidRDefault="00DC57FF" w:rsidP="009C3741">
            <w:pPr>
              <w:pStyle w:val="Tables"/>
              <w:cnfStyle w:val="000000100000" w:firstRow="0" w:lastRow="0" w:firstColumn="0" w:lastColumn="0" w:oddVBand="0" w:evenVBand="0" w:oddHBand="1" w:evenHBand="0" w:firstRowFirstColumn="0" w:firstRowLastColumn="0" w:lastRowFirstColumn="0" w:lastRowLastColumn="0"/>
            </w:pPr>
            <w:r w:rsidRPr="00D8055A">
              <w:t>Community composition</w:t>
            </w:r>
          </w:p>
        </w:tc>
        <w:tc>
          <w:tcPr>
            <w:tcW w:w="1843" w:type="dxa"/>
          </w:tcPr>
          <w:p w14:paraId="21165D85" w14:textId="066ED7BD" w:rsidR="00167159" w:rsidRPr="00D8055A" w:rsidRDefault="00167159"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Percent native </w:t>
            </w:r>
            <w:r w:rsidR="00941156" w:rsidRPr="00D8055A">
              <w:t xml:space="preserve">plant </w:t>
            </w:r>
            <w:r w:rsidRPr="00D8055A">
              <w:t>species</w:t>
            </w:r>
          </w:p>
        </w:tc>
        <w:tc>
          <w:tcPr>
            <w:tcW w:w="992" w:type="dxa"/>
          </w:tcPr>
          <w:p w14:paraId="720E7CD9" w14:textId="5246A2D4" w:rsidR="00167159" w:rsidRPr="00D8055A" w:rsidRDefault="00603B95" w:rsidP="009C3741">
            <w:pPr>
              <w:pStyle w:val="Tables"/>
              <w:cnfStyle w:val="000000100000" w:firstRow="0" w:lastRow="0" w:firstColumn="0" w:lastColumn="0" w:oddVBand="0" w:evenVBand="0" w:oddHBand="1" w:evenHBand="0" w:firstRowFirstColumn="0" w:firstRowLastColumn="0" w:lastRowFirstColumn="0" w:lastRowLastColumn="0"/>
            </w:pPr>
            <w:r w:rsidRPr="00D8055A">
              <w:t>Good</w:t>
            </w:r>
          </w:p>
        </w:tc>
        <w:tc>
          <w:tcPr>
            <w:tcW w:w="3686" w:type="dxa"/>
          </w:tcPr>
          <w:p w14:paraId="30D88040" w14:textId="780FA368" w:rsidR="00167159" w:rsidRPr="00D8055A" w:rsidRDefault="00776FFC"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The majority of plant species are native, although there are </w:t>
            </w:r>
            <w:r w:rsidR="0060508E" w:rsidRPr="00D8055A">
              <w:t xml:space="preserve">at least </w:t>
            </w:r>
            <w:r w:rsidR="00742BD6" w:rsidRPr="00D8055A">
              <w:t>9</w:t>
            </w:r>
            <w:r w:rsidR="0060508E" w:rsidRPr="00D8055A">
              <w:t xml:space="preserve"> invasive species and </w:t>
            </w:r>
            <w:r w:rsidR="00F0586E" w:rsidRPr="00D8055A">
              <w:t xml:space="preserve">several </w:t>
            </w:r>
            <w:r w:rsidR="0060508E" w:rsidRPr="00D8055A">
              <w:t xml:space="preserve">others that are </w:t>
            </w:r>
            <w:proofErr w:type="spellStart"/>
            <w:r w:rsidR="0060508E" w:rsidRPr="00D8055A">
              <w:t>nonnative</w:t>
            </w:r>
            <w:proofErr w:type="spellEnd"/>
          </w:p>
        </w:tc>
      </w:tr>
      <w:tr w:rsidR="00167159" w:rsidRPr="00D8055A" w14:paraId="3B8FFC1C" w14:textId="77777777" w:rsidTr="00B561BD">
        <w:tc>
          <w:tcPr>
            <w:cnfStyle w:val="001000000000" w:firstRow="0" w:lastRow="0" w:firstColumn="1" w:lastColumn="0" w:oddVBand="0" w:evenVBand="0" w:oddHBand="0" w:evenHBand="0" w:firstRowFirstColumn="0" w:firstRowLastColumn="0" w:lastRowFirstColumn="0" w:lastRowLastColumn="0"/>
            <w:tcW w:w="1413" w:type="dxa"/>
          </w:tcPr>
          <w:p w14:paraId="7AC26294" w14:textId="77777777" w:rsidR="00167159" w:rsidRPr="00D8055A" w:rsidRDefault="00167159" w:rsidP="009C3741">
            <w:pPr>
              <w:pStyle w:val="Tables"/>
            </w:pPr>
          </w:p>
        </w:tc>
        <w:tc>
          <w:tcPr>
            <w:tcW w:w="2126" w:type="dxa"/>
          </w:tcPr>
          <w:p w14:paraId="6F26407C" w14:textId="5F89CA83" w:rsidR="00167159" w:rsidRPr="00D8055A" w:rsidRDefault="001042B2" w:rsidP="009C3741">
            <w:pPr>
              <w:pStyle w:val="Tables"/>
              <w:cnfStyle w:val="000000000000" w:firstRow="0" w:lastRow="0" w:firstColumn="0" w:lastColumn="0" w:oddVBand="0" w:evenVBand="0" w:oddHBand="0" w:evenHBand="0" w:firstRowFirstColumn="0" w:firstRowLastColumn="0" w:lastRowFirstColumn="0" w:lastRowLastColumn="0"/>
            </w:pPr>
            <w:r w:rsidRPr="00D8055A">
              <w:t>Indicator Species</w:t>
            </w:r>
          </w:p>
        </w:tc>
        <w:tc>
          <w:tcPr>
            <w:tcW w:w="1843" w:type="dxa"/>
          </w:tcPr>
          <w:p w14:paraId="0E4CCFB0" w14:textId="442AE226" w:rsidR="00167159" w:rsidRPr="00D8055A" w:rsidRDefault="001042B2" w:rsidP="009C3741">
            <w:pPr>
              <w:pStyle w:val="Tables"/>
              <w:cnfStyle w:val="000000000000" w:firstRow="0" w:lastRow="0" w:firstColumn="0" w:lastColumn="0" w:oddVBand="0" w:evenVBand="0" w:oddHBand="0" w:evenHBand="0" w:firstRowFirstColumn="0" w:firstRowLastColumn="0" w:lastRowFirstColumn="0" w:lastRowLastColumn="0"/>
            </w:pPr>
            <w:r w:rsidRPr="00D8055A">
              <w:t>Number of interior forest birds</w:t>
            </w:r>
          </w:p>
        </w:tc>
        <w:tc>
          <w:tcPr>
            <w:tcW w:w="992" w:type="dxa"/>
          </w:tcPr>
          <w:p w14:paraId="33C85999" w14:textId="47987B0C" w:rsidR="00167159" w:rsidRPr="00D8055A" w:rsidRDefault="0051241D" w:rsidP="009C3741">
            <w:pPr>
              <w:pStyle w:val="Tables"/>
              <w:cnfStyle w:val="000000000000" w:firstRow="0" w:lastRow="0" w:firstColumn="0" w:lastColumn="0" w:oddVBand="0" w:evenVBand="0" w:oddHBand="0" w:evenHBand="0" w:firstRowFirstColumn="0" w:firstRowLastColumn="0" w:lastRowFirstColumn="0" w:lastRowLastColumn="0"/>
            </w:pPr>
            <w:r w:rsidRPr="00D8055A">
              <w:t>Good</w:t>
            </w:r>
          </w:p>
        </w:tc>
        <w:tc>
          <w:tcPr>
            <w:tcW w:w="3686" w:type="dxa"/>
          </w:tcPr>
          <w:p w14:paraId="28220113" w14:textId="1F3C1C2E" w:rsidR="00167159" w:rsidRPr="00D8055A" w:rsidRDefault="00B561BD" w:rsidP="009C3741">
            <w:pPr>
              <w:pStyle w:val="Tables"/>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D8055A">
              <w:t xml:space="preserve">Large, intact forests reduce nest predation and parasitism that many forest-dwelling bird species are subjected to. The presence of forest interior birds, specifically those that are edge-intolerant, is an indicator of quality interior forest habitat. </w:t>
            </w:r>
            <w:r w:rsidR="00A41F3C" w:rsidRPr="00D8055A">
              <w:t>During 2021 breeding bird surveys, there were nine species identified that are associated with large forests and interior habitat</w:t>
            </w:r>
            <w:r w:rsidR="00CD75DC" w:rsidRPr="00D8055A">
              <w:t xml:space="preserve"> </w:t>
            </w:r>
            <w:sdt>
              <w:sdtPr>
                <w:id w:val="-787746355"/>
                <w:citation/>
              </w:sdtPr>
              <w:sdtEndPr/>
              <w:sdtContent>
                <w:r w:rsidR="00CD75DC" w:rsidRPr="00D8055A">
                  <w:fldChar w:fldCharType="begin"/>
                </w:r>
                <w:r w:rsidR="00A02E73" w:rsidRPr="00D8055A">
                  <w:instrText xml:space="preserve">CITATION Cla00 \m Rid00 \m Uni \l 4105 </w:instrText>
                </w:r>
                <w:r w:rsidR="00CD75DC" w:rsidRPr="00D8055A">
                  <w:fldChar w:fldCharType="separate"/>
                </w:r>
                <w:r w:rsidR="00EE3975">
                  <w:rPr>
                    <w:noProof/>
                  </w:rPr>
                  <w:t>(Jones, McCann, &amp; McConville, 2000; Rideau Valley Conservation Authority, 2000; University of Florida)</w:t>
                </w:r>
                <w:r w:rsidR="00CD75DC" w:rsidRPr="00D8055A">
                  <w:fldChar w:fldCharType="end"/>
                </w:r>
              </w:sdtContent>
            </w:sdt>
          </w:p>
        </w:tc>
      </w:tr>
      <w:tr w:rsidR="00167159" w:rsidRPr="00D8055A" w14:paraId="61A4881F" w14:textId="77777777" w:rsidTr="00B5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C6DD70D" w14:textId="77777777" w:rsidR="00167159" w:rsidRPr="00D8055A" w:rsidRDefault="00167159" w:rsidP="009C3741">
            <w:pPr>
              <w:pStyle w:val="Tables"/>
            </w:pPr>
          </w:p>
        </w:tc>
        <w:tc>
          <w:tcPr>
            <w:tcW w:w="2126" w:type="dxa"/>
          </w:tcPr>
          <w:p w14:paraId="670A1499" w14:textId="5CBF57D3" w:rsidR="00167159" w:rsidRPr="00D8055A" w:rsidRDefault="00881563" w:rsidP="009C3741">
            <w:pPr>
              <w:pStyle w:val="Tables"/>
              <w:cnfStyle w:val="000000100000" w:firstRow="0" w:lastRow="0" w:firstColumn="0" w:lastColumn="0" w:oddVBand="0" w:evenVBand="0" w:oddHBand="1" w:evenHBand="0" w:firstRowFirstColumn="0" w:firstRowLastColumn="0" w:lastRowFirstColumn="0" w:lastRowLastColumn="0"/>
            </w:pPr>
            <w:r w:rsidRPr="00D8055A">
              <w:t>Indicator Species</w:t>
            </w:r>
          </w:p>
        </w:tc>
        <w:tc>
          <w:tcPr>
            <w:tcW w:w="1843" w:type="dxa"/>
          </w:tcPr>
          <w:p w14:paraId="6CDFD859" w14:textId="339912D1" w:rsidR="00167159" w:rsidRPr="00D8055A" w:rsidRDefault="005013F6" w:rsidP="009C3741">
            <w:pPr>
              <w:pStyle w:val="Tables"/>
              <w:cnfStyle w:val="000000100000" w:firstRow="0" w:lastRow="0" w:firstColumn="0" w:lastColumn="0" w:oddVBand="0" w:evenVBand="0" w:oddHBand="1" w:evenHBand="0" w:firstRowFirstColumn="0" w:firstRowLastColumn="0" w:lastRowFirstColumn="0" w:lastRowLastColumn="0"/>
            </w:pPr>
            <w:r w:rsidRPr="00D8055A">
              <w:t>Amphibian diversity</w:t>
            </w:r>
          </w:p>
        </w:tc>
        <w:tc>
          <w:tcPr>
            <w:tcW w:w="992" w:type="dxa"/>
          </w:tcPr>
          <w:p w14:paraId="627BCB3C" w14:textId="58A1FBDA" w:rsidR="00167159" w:rsidRPr="00D8055A" w:rsidRDefault="00603B95" w:rsidP="009C3741">
            <w:pPr>
              <w:pStyle w:val="Tables"/>
              <w:cnfStyle w:val="000000100000" w:firstRow="0" w:lastRow="0" w:firstColumn="0" w:lastColumn="0" w:oddVBand="0" w:evenVBand="0" w:oddHBand="1" w:evenHBand="0" w:firstRowFirstColumn="0" w:firstRowLastColumn="0" w:lastRowFirstColumn="0" w:lastRowLastColumn="0"/>
            </w:pPr>
            <w:r w:rsidRPr="00D8055A">
              <w:t>Fair</w:t>
            </w:r>
          </w:p>
        </w:tc>
        <w:tc>
          <w:tcPr>
            <w:tcW w:w="3686" w:type="dxa"/>
          </w:tcPr>
          <w:p w14:paraId="4230B535" w14:textId="4FAEBDE5" w:rsidR="00167159" w:rsidRPr="00D8055A" w:rsidRDefault="00691362" w:rsidP="009C3741">
            <w:pPr>
              <w:pStyle w:val="Tables"/>
              <w:cnfStyle w:val="000000100000" w:firstRow="0" w:lastRow="0" w:firstColumn="0" w:lastColumn="0" w:oddVBand="0" w:evenVBand="0" w:oddHBand="1" w:evenHBand="0" w:firstRowFirstColumn="0" w:firstRowLastColumn="0" w:lastRowFirstColumn="0" w:lastRowLastColumn="0"/>
            </w:pPr>
            <w:r w:rsidRPr="00D8055A">
              <w:t>There are</w:t>
            </w:r>
            <w:r w:rsidR="00AF64A7" w:rsidRPr="00D8055A">
              <w:t xml:space="preserve"> several</w:t>
            </w:r>
            <w:r w:rsidRPr="00D8055A">
              <w:t xml:space="preserve"> amphibian </w:t>
            </w:r>
            <w:r w:rsidR="00AF64A7" w:rsidRPr="00D8055A">
              <w:t xml:space="preserve">species </w:t>
            </w:r>
            <w:r w:rsidRPr="00D8055A">
              <w:t xml:space="preserve">present on the property. However, there was no visible evidence of breeding in vernal pools, and </w:t>
            </w:r>
            <w:r w:rsidR="00AF64A7" w:rsidRPr="00D8055A">
              <w:t>very</w:t>
            </w:r>
            <w:r w:rsidR="00743D7F" w:rsidRPr="00D8055A">
              <w:t xml:space="preserve"> few</w:t>
            </w:r>
            <w:r w:rsidR="00AF64A7" w:rsidRPr="00D8055A">
              <w:t xml:space="preserve"> calling frogs during 2021 monitoring visits</w:t>
            </w:r>
          </w:p>
        </w:tc>
      </w:tr>
      <w:tr w:rsidR="00167159" w:rsidRPr="00D8055A" w14:paraId="0BDD6208" w14:textId="77777777" w:rsidTr="00B561BD">
        <w:tc>
          <w:tcPr>
            <w:cnfStyle w:val="001000000000" w:firstRow="0" w:lastRow="0" w:firstColumn="1" w:lastColumn="0" w:oddVBand="0" w:evenVBand="0" w:oddHBand="0" w:evenHBand="0" w:firstRowFirstColumn="0" w:firstRowLastColumn="0" w:lastRowFirstColumn="0" w:lastRowLastColumn="0"/>
            <w:tcW w:w="1413" w:type="dxa"/>
          </w:tcPr>
          <w:p w14:paraId="65F3493C" w14:textId="1A3D5852" w:rsidR="00167159" w:rsidRPr="00D8055A" w:rsidRDefault="004C31B6" w:rsidP="009C3741">
            <w:pPr>
              <w:pStyle w:val="Tables"/>
            </w:pPr>
            <w:r w:rsidRPr="00D8055A">
              <w:t>Landscape Context</w:t>
            </w:r>
          </w:p>
        </w:tc>
        <w:tc>
          <w:tcPr>
            <w:tcW w:w="2126" w:type="dxa"/>
          </w:tcPr>
          <w:p w14:paraId="0FF41F1E" w14:textId="3E720E5E" w:rsidR="00167159" w:rsidRPr="00D8055A" w:rsidRDefault="004C31B6" w:rsidP="009C3741">
            <w:pPr>
              <w:pStyle w:val="Tables"/>
              <w:cnfStyle w:val="000000000000" w:firstRow="0" w:lastRow="0" w:firstColumn="0" w:lastColumn="0" w:oddVBand="0" w:evenVBand="0" w:oddHBand="0" w:evenHBand="0" w:firstRowFirstColumn="0" w:firstRowLastColumn="0" w:lastRowFirstColumn="0" w:lastRowLastColumn="0"/>
            </w:pPr>
            <w:r w:rsidRPr="00D8055A">
              <w:t>Connectivity with Adjacent Natural Areas</w:t>
            </w:r>
          </w:p>
        </w:tc>
        <w:tc>
          <w:tcPr>
            <w:tcW w:w="1843" w:type="dxa"/>
          </w:tcPr>
          <w:p w14:paraId="414D6E18" w14:textId="28483E36" w:rsidR="00167159" w:rsidRPr="00D8055A" w:rsidRDefault="00307EA9"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Percent natural area within surrounding </w:t>
            </w:r>
            <w:r w:rsidR="005F683F" w:rsidRPr="00D8055A">
              <w:t xml:space="preserve">5 </w:t>
            </w:r>
            <w:r w:rsidRPr="00D8055A">
              <w:t>km</w:t>
            </w:r>
          </w:p>
        </w:tc>
        <w:tc>
          <w:tcPr>
            <w:tcW w:w="992" w:type="dxa"/>
          </w:tcPr>
          <w:p w14:paraId="52856CC1" w14:textId="3DE08AEE" w:rsidR="00167159" w:rsidRPr="00D8055A" w:rsidRDefault="00A14710" w:rsidP="009C3741">
            <w:pPr>
              <w:pStyle w:val="Tables"/>
              <w:cnfStyle w:val="000000000000" w:firstRow="0" w:lastRow="0" w:firstColumn="0" w:lastColumn="0" w:oddVBand="0" w:evenVBand="0" w:oddHBand="0" w:evenHBand="0" w:firstRowFirstColumn="0" w:firstRowLastColumn="0" w:lastRowFirstColumn="0" w:lastRowLastColumn="0"/>
            </w:pPr>
            <w:r w:rsidRPr="00D8055A">
              <w:t>Fair</w:t>
            </w:r>
          </w:p>
        </w:tc>
        <w:tc>
          <w:tcPr>
            <w:tcW w:w="3686" w:type="dxa"/>
          </w:tcPr>
          <w:p w14:paraId="63AA0061" w14:textId="7DBC5F75" w:rsidR="00167159" w:rsidRPr="00D8055A" w:rsidRDefault="0060508E" w:rsidP="009C3741">
            <w:pPr>
              <w:pStyle w:val="Tables"/>
              <w:cnfStyle w:val="000000000000" w:firstRow="0" w:lastRow="0" w:firstColumn="0" w:lastColumn="0" w:oddVBand="0" w:evenVBand="0" w:oddHBand="0" w:evenHBand="0" w:firstRowFirstColumn="0" w:firstRowLastColumn="0" w:lastRowFirstColumn="0" w:lastRowLastColumn="0"/>
            </w:pPr>
            <w:r w:rsidRPr="00D8055A">
              <w:t>The majority of the surrounding landscape is non-natural</w:t>
            </w:r>
            <w:r w:rsidR="00A14710" w:rsidRPr="00D8055A">
              <w:t xml:space="preserve">. However, </w:t>
            </w:r>
            <w:r w:rsidR="007F5E3E" w:rsidRPr="00D8055A">
              <w:t>the area is mainly rural</w:t>
            </w:r>
            <w:r w:rsidR="002845CD" w:rsidRPr="00D8055A">
              <w:t>, with low amounts of impervious built-up areas</w:t>
            </w:r>
            <w:r w:rsidR="005F683F" w:rsidRPr="00D8055A">
              <w:t>. Agricultural fields will still allow most movement of animals</w:t>
            </w:r>
          </w:p>
        </w:tc>
      </w:tr>
      <w:tr w:rsidR="00167159" w:rsidRPr="00D8055A" w14:paraId="61449D3E" w14:textId="77777777" w:rsidTr="00B56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FDB2D6" w14:textId="72B4314A" w:rsidR="00167159" w:rsidRPr="00D8055A" w:rsidRDefault="00167159" w:rsidP="009C3741">
            <w:pPr>
              <w:pStyle w:val="Tables"/>
            </w:pPr>
            <w:r w:rsidRPr="00D8055A">
              <w:t>Overall Ranking</w:t>
            </w:r>
          </w:p>
        </w:tc>
        <w:tc>
          <w:tcPr>
            <w:tcW w:w="2126" w:type="dxa"/>
          </w:tcPr>
          <w:p w14:paraId="614FCA4B" w14:textId="77777777" w:rsidR="00167159" w:rsidRPr="00D8055A" w:rsidRDefault="00167159" w:rsidP="009C3741">
            <w:pPr>
              <w:pStyle w:val="Tables"/>
              <w:cnfStyle w:val="000000100000" w:firstRow="0" w:lastRow="0" w:firstColumn="0" w:lastColumn="0" w:oddVBand="0" w:evenVBand="0" w:oddHBand="1" w:evenHBand="0" w:firstRowFirstColumn="0" w:firstRowLastColumn="0" w:lastRowFirstColumn="0" w:lastRowLastColumn="0"/>
            </w:pPr>
          </w:p>
        </w:tc>
        <w:tc>
          <w:tcPr>
            <w:tcW w:w="1843" w:type="dxa"/>
          </w:tcPr>
          <w:p w14:paraId="62C288EB" w14:textId="235A7BE5" w:rsidR="00167159" w:rsidRPr="00D8055A" w:rsidRDefault="00167159" w:rsidP="009C3741">
            <w:pPr>
              <w:pStyle w:val="Tables"/>
              <w:cnfStyle w:val="000000100000" w:firstRow="0" w:lastRow="0" w:firstColumn="0" w:lastColumn="0" w:oddVBand="0" w:evenVBand="0" w:oddHBand="1" w:evenHBand="0" w:firstRowFirstColumn="0" w:firstRowLastColumn="0" w:lastRowFirstColumn="0" w:lastRowLastColumn="0"/>
            </w:pPr>
          </w:p>
        </w:tc>
        <w:tc>
          <w:tcPr>
            <w:tcW w:w="992" w:type="dxa"/>
          </w:tcPr>
          <w:p w14:paraId="5C0B7CA8" w14:textId="17569592" w:rsidR="00167159" w:rsidRPr="00D8055A" w:rsidRDefault="00960ADC" w:rsidP="009C3741">
            <w:pPr>
              <w:pStyle w:val="Tables"/>
              <w:cnfStyle w:val="000000100000" w:firstRow="0" w:lastRow="0" w:firstColumn="0" w:lastColumn="0" w:oddVBand="0" w:evenVBand="0" w:oddHBand="1" w:evenHBand="0" w:firstRowFirstColumn="0" w:firstRowLastColumn="0" w:lastRowFirstColumn="0" w:lastRowLastColumn="0"/>
            </w:pPr>
            <w:r w:rsidRPr="00D8055A">
              <w:t>Fair</w:t>
            </w:r>
          </w:p>
        </w:tc>
        <w:tc>
          <w:tcPr>
            <w:tcW w:w="3686" w:type="dxa"/>
          </w:tcPr>
          <w:p w14:paraId="3FBA1857" w14:textId="77777777" w:rsidR="00167159" w:rsidRPr="00D8055A" w:rsidRDefault="00167159" w:rsidP="009C3741">
            <w:pPr>
              <w:pStyle w:val="Tables"/>
              <w:cnfStyle w:val="000000100000" w:firstRow="0" w:lastRow="0" w:firstColumn="0" w:lastColumn="0" w:oddVBand="0" w:evenVBand="0" w:oddHBand="1" w:evenHBand="0" w:firstRowFirstColumn="0" w:firstRowLastColumn="0" w:lastRowFirstColumn="0" w:lastRowLastColumn="0"/>
            </w:pPr>
          </w:p>
        </w:tc>
      </w:tr>
    </w:tbl>
    <w:p w14:paraId="1E7F4C66" w14:textId="62F00A24" w:rsidR="00545E70" w:rsidRPr="00D8055A" w:rsidRDefault="00BB6190" w:rsidP="00857D80">
      <w:pPr>
        <w:pStyle w:val="Heading2"/>
      </w:pPr>
      <w:bookmarkStart w:id="66" w:name="_Toc79743773"/>
      <w:r w:rsidRPr="00D8055A">
        <w:lastRenderedPageBreak/>
        <w:t>Cattail Wetland</w:t>
      </w:r>
      <w:bookmarkEnd w:id="66"/>
    </w:p>
    <w:p w14:paraId="764748D5" w14:textId="5DEE0443" w:rsidR="0006725E" w:rsidRPr="00D8055A" w:rsidRDefault="0006725E" w:rsidP="00857D80">
      <w:pPr>
        <w:pStyle w:val="Heading3"/>
      </w:pPr>
      <w:r w:rsidRPr="00D8055A">
        <w:t>Ecosystem Description</w:t>
      </w:r>
    </w:p>
    <w:p w14:paraId="0F2662BF" w14:textId="5B1C4AE3" w:rsidR="004206FE" w:rsidRPr="00D8055A" w:rsidRDefault="008274F1" w:rsidP="00741281">
      <w:r w:rsidRPr="00D8055A">
        <w:t>A large cattail-dominated marsh</w:t>
      </w:r>
      <w:r w:rsidR="00F334FA" w:rsidRPr="00D8055A">
        <w:t xml:space="preserve"> makes up approximately 35% of </w:t>
      </w:r>
      <w:r w:rsidR="00AE0FFD">
        <w:t xml:space="preserve">the Wetland </w:t>
      </w:r>
      <w:r w:rsidR="00F334FA" w:rsidRPr="00D8055A">
        <w:t xml:space="preserve">Parcel </w:t>
      </w:r>
      <w:r w:rsidR="00E4425A" w:rsidRPr="00D8055A">
        <w:t>and</w:t>
      </w:r>
      <w:r w:rsidR="00A7236A" w:rsidRPr="00D8055A">
        <w:t xml:space="preserve"> includes a small stream that </w:t>
      </w:r>
      <w:r w:rsidR="003750A5" w:rsidRPr="00D8055A">
        <w:t>emerges from the neighbo</w:t>
      </w:r>
      <w:r w:rsidR="00454BB1" w:rsidRPr="00D8055A">
        <w:t>u</w:t>
      </w:r>
      <w:r w:rsidR="003750A5" w:rsidRPr="00D8055A">
        <w:t>ring property to the southwest, flows through the marsh, and exits the property at the northeast corner at a Ducks Unlimited Canada</w:t>
      </w:r>
      <w:r w:rsidR="00A82C94" w:rsidRPr="00D8055A">
        <w:t xml:space="preserve"> </w:t>
      </w:r>
      <w:r w:rsidR="00824C7A" w:rsidRPr="00D8055A">
        <w:t>control structure</w:t>
      </w:r>
      <w:r w:rsidR="00E4425A" w:rsidRPr="00D8055A">
        <w:t xml:space="preserve">, eventually flowing into Big Rideau Lake. </w:t>
      </w:r>
      <w:r w:rsidR="00C07A2E" w:rsidRPr="00D8055A">
        <w:t xml:space="preserve">The entire property falls within the Big Rideau Lake – Portland catchment area. </w:t>
      </w:r>
    </w:p>
    <w:p w14:paraId="5C36A449" w14:textId="3F53A47F" w:rsidR="0003043B" w:rsidRPr="00D8055A" w:rsidRDefault="0003043B" w:rsidP="00857D80">
      <w:pPr>
        <w:pStyle w:val="Heading3"/>
      </w:pPr>
      <w:r w:rsidRPr="00D8055A">
        <w:t>Biodiversity</w:t>
      </w:r>
    </w:p>
    <w:p w14:paraId="06DA6F29" w14:textId="4EB2A929" w:rsidR="00824C7A" w:rsidRPr="00D8055A" w:rsidRDefault="002976EE" w:rsidP="00741281">
      <w:r w:rsidRPr="00D8055A">
        <w:t xml:space="preserve">The partially impounded wetland is primarily a dense, flooded cattail-dominated emergent marsh surrounded by a band of Red-Osier Dogwood and featuring a patch or two of willow and other shrubs. </w:t>
      </w:r>
    </w:p>
    <w:p w14:paraId="37106E86" w14:textId="11FFE596" w:rsidR="005A7C03" w:rsidRPr="00D8055A" w:rsidRDefault="005A7C03" w:rsidP="00741281">
      <w:r w:rsidRPr="00D8055A">
        <w:t xml:space="preserve">A number of waterfowl have been identified on the property and may make </w:t>
      </w:r>
      <w:r w:rsidR="00081524" w:rsidRPr="00D8055A">
        <w:t xml:space="preserve">some </w:t>
      </w:r>
      <w:r w:rsidRPr="00D8055A">
        <w:t>use of the wetland</w:t>
      </w:r>
      <w:r w:rsidR="00032040" w:rsidRPr="00D8055A">
        <w:t xml:space="preserve">, including </w:t>
      </w:r>
      <w:r w:rsidR="00CB23DA" w:rsidRPr="00D8055A">
        <w:t>r</w:t>
      </w:r>
      <w:r w:rsidR="00032040" w:rsidRPr="00D8055A">
        <w:t>ed-winged blackbird (</w:t>
      </w:r>
      <w:r w:rsidR="00CB23DA" w:rsidRPr="00D8055A">
        <w:rPr>
          <w:i/>
          <w:iCs/>
        </w:rPr>
        <w:t>Agelaius phoeniceus</w:t>
      </w:r>
      <w:r w:rsidR="00EA3B3D" w:rsidRPr="00D8055A">
        <w:t>), wood duck (</w:t>
      </w:r>
      <w:r w:rsidR="004B1511" w:rsidRPr="00D8055A">
        <w:rPr>
          <w:i/>
          <w:iCs/>
        </w:rPr>
        <w:t>Aix sponsa</w:t>
      </w:r>
      <w:r w:rsidR="00EA3B3D" w:rsidRPr="00D8055A">
        <w:t>), Canada G</w:t>
      </w:r>
      <w:r w:rsidR="00CB23DA" w:rsidRPr="00D8055A">
        <w:t>oo</w:t>
      </w:r>
      <w:r w:rsidR="00EA3B3D" w:rsidRPr="00D8055A">
        <w:t>se (</w:t>
      </w:r>
      <w:r w:rsidR="004B1511" w:rsidRPr="00D8055A">
        <w:rPr>
          <w:i/>
          <w:iCs/>
        </w:rPr>
        <w:t>Branta canadensis</w:t>
      </w:r>
      <w:r w:rsidR="00EA3B3D" w:rsidRPr="00D8055A">
        <w:t xml:space="preserve">), </w:t>
      </w:r>
      <w:r w:rsidR="00C80063" w:rsidRPr="00D8055A">
        <w:t>g</w:t>
      </w:r>
      <w:r w:rsidR="00EA3B3D" w:rsidRPr="00D8055A">
        <w:t>reat blue heron (</w:t>
      </w:r>
      <w:proofErr w:type="spellStart"/>
      <w:r w:rsidR="00081524" w:rsidRPr="00D8055A">
        <w:rPr>
          <w:i/>
          <w:iCs/>
        </w:rPr>
        <w:t>Ardea</w:t>
      </w:r>
      <w:proofErr w:type="spellEnd"/>
      <w:r w:rsidR="00081524" w:rsidRPr="00D8055A">
        <w:rPr>
          <w:i/>
          <w:iCs/>
        </w:rPr>
        <w:t xml:space="preserve"> </w:t>
      </w:r>
      <w:proofErr w:type="spellStart"/>
      <w:r w:rsidR="00081524" w:rsidRPr="00D8055A">
        <w:rPr>
          <w:i/>
          <w:iCs/>
        </w:rPr>
        <w:t>herodias</w:t>
      </w:r>
      <w:proofErr w:type="spellEnd"/>
      <w:r w:rsidR="00EA3B3D" w:rsidRPr="00D8055A">
        <w:t xml:space="preserve">), </w:t>
      </w:r>
      <w:r w:rsidR="00C80063" w:rsidRPr="00D8055A">
        <w:t>g</w:t>
      </w:r>
      <w:r w:rsidR="00EA3B3D" w:rsidRPr="00D8055A">
        <w:t>reen heron (</w:t>
      </w:r>
      <w:proofErr w:type="spellStart"/>
      <w:r w:rsidR="00081524" w:rsidRPr="00D8055A">
        <w:rPr>
          <w:i/>
          <w:iCs/>
        </w:rPr>
        <w:t>Butorides</w:t>
      </w:r>
      <w:proofErr w:type="spellEnd"/>
      <w:r w:rsidR="00081524" w:rsidRPr="00D8055A">
        <w:rPr>
          <w:i/>
          <w:iCs/>
        </w:rPr>
        <w:t xml:space="preserve"> </w:t>
      </w:r>
      <w:proofErr w:type="spellStart"/>
      <w:r w:rsidR="00081524" w:rsidRPr="00D8055A">
        <w:rPr>
          <w:i/>
          <w:iCs/>
        </w:rPr>
        <w:t>virescens</w:t>
      </w:r>
      <w:proofErr w:type="spellEnd"/>
      <w:r w:rsidR="00EA3B3D" w:rsidRPr="00D8055A">
        <w:t xml:space="preserve">), </w:t>
      </w:r>
      <w:r w:rsidR="00C80063" w:rsidRPr="00D8055A">
        <w:t>m</w:t>
      </w:r>
      <w:r w:rsidR="00EA3B3D" w:rsidRPr="00D8055A">
        <w:t>allard (</w:t>
      </w:r>
      <w:r w:rsidR="006565EB" w:rsidRPr="00D8055A">
        <w:rPr>
          <w:i/>
          <w:iCs/>
        </w:rPr>
        <w:t>Anas platyrhynchos</w:t>
      </w:r>
      <w:r w:rsidR="00EA3B3D" w:rsidRPr="00D8055A">
        <w:t xml:space="preserve">), </w:t>
      </w:r>
      <w:r w:rsidR="00C80063" w:rsidRPr="00D8055A">
        <w:t>o</w:t>
      </w:r>
      <w:r w:rsidR="00EA3B3D" w:rsidRPr="00D8055A">
        <w:t>sprey (</w:t>
      </w:r>
      <w:r w:rsidR="006565EB" w:rsidRPr="00D8055A">
        <w:rPr>
          <w:i/>
          <w:iCs/>
        </w:rPr>
        <w:t>Pandion haliaetus</w:t>
      </w:r>
      <w:r w:rsidR="00EA3B3D" w:rsidRPr="00D8055A">
        <w:t>)</w:t>
      </w:r>
      <w:r w:rsidR="00C80063" w:rsidRPr="00D8055A">
        <w:t>, and snipe (</w:t>
      </w:r>
      <w:proofErr w:type="spellStart"/>
      <w:r w:rsidR="002E1E9A" w:rsidRPr="00D8055A">
        <w:rPr>
          <w:i/>
          <w:iCs/>
        </w:rPr>
        <w:t>Gallinago</w:t>
      </w:r>
      <w:proofErr w:type="spellEnd"/>
      <w:r w:rsidR="002E1E9A" w:rsidRPr="00D8055A">
        <w:rPr>
          <w:i/>
          <w:iCs/>
        </w:rPr>
        <w:t xml:space="preserve"> </w:t>
      </w:r>
      <w:proofErr w:type="spellStart"/>
      <w:r w:rsidR="007B0106" w:rsidRPr="00D8055A">
        <w:rPr>
          <w:i/>
          <w:iCs/>
        </w:rPr>
        <w:t>delicata</w:t>
      </w:r>
      <w:proofErr w:type="spellEnd"/>
      <w:r w:rsidR="00C80063" w:rsidRPr="00D8055A">
        <w:t xml:space="preserve">). </w:t>
      </w:r>
    </w:p>
    <w:p w14:paraId="3006C4D4" w14:textId="0B6F4429" w:rsidR="002E1E9A" w:rsidRPr="00D8055A" w:rsidRDefault="00A32200" w:rsidP="00741281">
      <w:r w:rsidRPr="00D8055A">
        <w:t xml:space="preserve">Targeted amphibian surveys provided evidence of calling green frogs at the outlet of the wetland. </w:t>
      </w:r>
      <w:r w:rsidR="004000C9" w:rsidRPr="00D8055A">
        <w:t xml:space="preserve">No other use of the wetland by reptiles or amphibians has been </w:t>
      </w:r>
      <w:r w:rsidR="007055F3" w:rsidRPr="00D8055A">
        <w:t>recorded but</w:t>
      </w:r>
      <w:r w:rsidR="00EF2E44" w:rsidRPr="00D8055A">
        <w:t xml:space="preserve"> is expected to occur.</w:t>
      </w:r>
    </w:p>
    <w:p w14:paraId="1598D6E1" w14:textId="5413877D" w:rsidR="0003043B" w:rsidRDefault="0003043B" w:rsidP="00857D80">
      <w:pPr>
        <w:pStyle w:val="Heading3"/>
      </w:pPr>
      <w:r w:rsidRPr="00D8055A">
        <w:t>Assessment</w:t>
      </w:r>
    </w:p>
    <w:p w14:paraId="0C41A3B3" w14:textId="5FD3D6E5" w:rsidR="009D06FF" w:rsidRPr="009D06FF" w:rsidRDefault="009D06FF" w:rsidP="00D76116">
      <w:pPr>
        <w:pStyle w:val="Caption"/>
      </w:pPr>
      <w:bookmarkStart w:id="67" w:name="_Toc75949244"/>
      <w:bookmarkStart w:id="68" w:name="_Toc75949338"/>
      <w:bookmarkStart w:id="69" w:name="_Toc79743863"/>
      <w:r>
        <w:t xml:space="preserve">Table </w:t>
      </w:r>
      <w:fldSimple w:instr=" SEQ Table \* ARABIC ">
        <w:r w:rsidR="003803F2">
          <w:rPr>
            <w:noProof/>
          </w:rPr>
          <w:t>7</w:t>
        </w:r>
      </w:fldSimple>
      <w:r>
        <w:t>: Target Viability Assessment for Cattail Wetland</w:t>
      </w:r>
      <w:bookmarkEnd w:id="67"/>
      <w:bookmarkEnd w:id="68"/>
      <w:bookmarkEnd w:id="69"/>
    </w:p>
    <w:tbl>
      <w:tblPr>
        <w:tblStyle w:val="PlainTable1"/>
        <w:tblW w:w="10060" w:type="dxa"/>
        <w:tblLook w:val="04A0" w:firstRow="1" w:lastRow="0" w:firstColumn="1" w:lastColumn="0" w:noHBand="0" w:noVBand="1"/>
      </w:tblPr>
      <w:tblGrid>
        <w:gridCol w:w="1280"/>
        <w:gridCol w:w="1838"/>
        <w:gridCol w:w="2539"/>
        <w:gridCol w:w="1024"/>
        <w:gridCol w:w="3379"/>
      </w:tblGrid>
      <w:tr w:rsidR="00D95BA3" w:rsidRPr="00D8055A" w14:paraId="4BC4D79A" w14:textId="77777777" w:rsidTr="00D51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CB0B9D" w14:textId="77777777" w:rsidR="005C6FBC" w:rsidRPr="00D8055A" w:rsidRDefault="005C6FBC" w:rsidP="009C3741">
            <w:pPr>
              <w:pStyle w:val="Tables"/>
            </w:pPr>
            <w:r w:rsidRPr="00D8055A">
              <w:t>Type</w:t>
            </w:r>
          </w:p>
        </w:tc>
        <w:tc>
          <w:tcPr>
            <w:tcW w:w="1843" w:type="dxa"/>
          </w:tcPr>
          <w:p w14:paraId="6389353D" w14:textId="43FDEC6C"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Key Attribute</w:t>
            </w:r>
          </w:p>
        </w:tc>
        <w:tc>
          <w:tcPr>
            <w:tcW w:w="2551" w:type="dxa"/>
          </w:tcPr>
          <w:p w14:paraId="733265D1" w14:textId="2A8238BB"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Indicator</w:t>
            </w:r>
          </w:p>
        </w:tc>
        <w:tc>
          <w:tcPr>
            <w:tcW w:w="993" w:type="dxa"/>
          </w:tcPr>
          <w:p w14:paraId="21CC4FA3" w14:textId="180E2F1F"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Ranking</w:t>
            </w:r>
          </w:p>
        </w:tc>
        <w:tc>
          <w:tcPr>
            <w:tcW w:w="3402" w:type="dxa"/>
          </w:tcPr>
          <w:p w14:paraId="3617D7F6" w14:textId="77777777" w:rsidR="005C6FBC" w:rsidRPr="00D8055A" w:rsidRDefault="005C6FBC" w:rsidP="009C3741">
            <w:pPr>
              <w:pStyle w:val="Tables"/>
              <w:cnfStyle w:val="100000000000" w:firstRow="1" w:lastRow="0" w:firstColumn="0" w:lastColumn="0" w:oddVBand="0" w:evenVBand="0" w:oddHBand="0" w:evenHBand="0" w:firstRowFirstColumn="0" w:firstRowLastColumn="0" w:lastRowFirstColumn="0" w:lastRowLastColumn="0"/>
            </w:pPr>
            <w:r w:rsidRPr="00D8055A">
              <w:t>Notes</w:t>
            </w:r>
          </w:p>
        </w:tc>
      </w:tr>
      <w:tr w:rsidR="00D51C02" w:rsidRPr="00D8055A" w14:paraId="3EBA4D56" w14:textId="77777777" w:rsidTr="00D51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990039D" w14:textId="486F308F" w:rsidR="005C6FBC" w:rsidRPr="00D8055A" w:rsidRDefault="00D95BA3" w:rsidP="009C3741">
            <w:pPr>
              <w:pStyle w:val="Tables"/>
            </w:pPr>
            <w:r w:rsidRPr="00D8055A">
              <w:t>Size/Extent</w:t>
            </w:r>
          </w:p>
        </w:tc>
        <w:tc>
          <w:tcPr>
            <w:tcW w:w="1843" w:type="dxa"/>
          </w:tcPr>
          <w:p w14:paraId="04E7819E" w14:textId="6CA6CBDE" w:rsidR="005C6FBC" w:rsidRPr="00D8055A" w:rsidRDefault="00D95BA3" w:rsidP="009C3741">
            <w:pPr>
              <w:pStyle w:val="Tables"/>
              <w:cnfStyle w:val="000000100000" w:firstRow="0" w:lastRow="0" w:firstColumn="0" w:lastColumn="0" w:oddVBand="0" w:evenVBand="0" w:oddHBand="1" w:evenHBand="0" w:firstRowFirstColumn="0" w:firstRowLastColumn="0" w:lastRowFirstColumn="0" w:lastRowLastColumn="0"/>
            </w:pPr>
            <w:r w:rsidRPr="00D8055A">
              <w:t>Size of characteristic communities</w:t>
            </w:r>
          </w:p>
        </w:tc>
        <w:tc>
          <w:tcPr>
            <w:tcW w:w="2551" w:type="dxa"/>
          </w:tcPr>
          <w:p w14:paraId="0D3DFFFC" w14:textId="5FB5858E" w:rsidR="005C6FBC" w:rsidRPr="00D8055A" w:rsidRDefault="00D95BA3"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Size of wetland compared to </w:t>
            </w:r>
            <w:r w:rsidR="006A2350" w:rsidRPr="00D8055A">
              <w:t xml:space="preserve">the </w:t>
            </w:r>
            <w:r w:rsidRPr="00D8055A">
              <w:t>historic extent</w:t>
            </w:r>
          </w:p>
        </w:tc>
        <w:tc>
          <w:tcPr>
            <w:tcW w:w="993" w:type="dxa"/>
          </w:tcPr>
          <w:p w14:paraId="40644D3C" w14:textId="00AA1DDC" w:rsidR="005C6FBC" w:rsidRPr="00D8055A" w:rsidRDefault="006162C3" w:rsidP="009C3741">
            <w:pPr>
              <w:pStyle w:val="Tables"/>
              <w:cnfStyle w:val="000000100000" w:firstRow="0" w:lastRow="0" w:firstColumn="0" w:lastColumn="0" w:oddVBand="0" w:evenVBand="0" w:oddHBand="1" w:evenHBand="0" w:firstRowFirstColumn="0" w:firstRowLastColumn="0" w:lastRowFirstColumn="0" w:lastRowLastColumn="0"/>
            </w:pPr>
            <w:r w:rsidRPr="00D8055A">
              <w:t>Very Good</w:t>
            </w:r>
          </w:p>
        </w:tc>
        <w:tc>
          <w:tcPr>
            <w:tcW w:w="3402" w:type="dxa"/>
          </w:tcPr>
          <w:p w14:paraId="62F3D189" w14:textId="31D3FCC8" w:rsidR="005C6FBC" w:rsidRPr="00D8055A" w:rsidRDefault="00A04950" w:rsidP="009C3741">
            <w:pPr>
              <w:pStyle w:val="Tables"/>
              <w:cnfStyle w:val="000000100000" w:firstRow="0" w:lastRow="0" w:firstColumn="0" w:lastColumn="0" w:oddVBand="0" w:evenVBand="0" w:oddHBand="1" w:evenHBand="0" w:firstRowFirstColumn="0" w:firstRowLastColumn="0" w:lastRowFirstColumn="0" w:lastRowLastColumn="0"/>
            </w:pPr>
            <w:r w:rsidRPr="00D8055A">
              <w:t>Size and shape of wetland are almost identical to 2005 imagery (Google Earth)</w:t>
            </w:r>
          </w:p>
        </w:tc>
      </w:tr>
      <w:tr w:rsidR="00D95BA3" w:rsidRPr="00D8055A" w14:paraId="7CCEF117" w14:textId="77777777" w:rsidTr="00D51C02">
        <w:tc>
          <w:tcPr>
            <w:cnfStyle w:val="001000000000" w:firstRow="0" w:lastRow="0" w:firstColumn="1" w:lastColumn="0" w:oddVBand="0" w:evenVBand="0" w:oddHBand="0" w:evenHBand="0" w:firstRowFirstColumn="0" w:firstRowLastColumn="0" w:lastRowFirstColumn="0" w:lastRowLastColumn="0"/>
            <w:tcW w:w="1271" w:type="dxa"/>
          </w:tcPr>
          <w:p w14:paraId="0C35AA8C" w14:textId="699F1E58" w:rsidR="005C6FBC" w:rsidRPr="00D8055A" w:rsidRDefault="00DA5549" w:rsidP="009C3741">
            <w:pPr>
              <w:pStyle w:val="Tables"/>
            </w:pPr>
            <w:r w:rsidRPr="00D8055A">
              <w:t>Condition</w:t>
            </w:r>
          </w:p>
        </w:tc>
        <w:tc>
          <w:tcPr>
            <w:tcW w:w="1843" w:type="dxa"/>
          </w:tcPr>
          <w:p w14:paraId="01DC6939" w14:textId="185BF31B" w:rsidR="005C6FBC" w:rsidRPr="00D8055A" w:rsidRDefault="00DA5549" w:rsidP="009C3741">
            <w:pPr>
              <w:pStyle w:val="Tables"/>
              <w:cnfStyle w:val="000000000000" w:firstRow="0" w:lastRow="0" w:firstColumn="0" w:lastColumn="0" w:oddVBand="0" w:evenVBand="0" w:oddHBand="0" w:evenHBand="0" w:firstRowFirstColumn="0" w:firstRowLastColumn="0" w:lastRowFirstColumn="0" w:lastRowLastColumn="0"/>
            </w:pPr>
            <w:r w:rsidRPr="00D8055A">
              <w:t>Species composition</w:t>
            </w:r>
          </w:p>
        </w:tc>
        <w:tc>
          <w:tcPr>
            <w:tcW w:w="2551" w:type="dxa"/>
          </w:tcPr>
          <w:p w14:paraId="669E229B" w14:textId="1A8A242F" w:rsidR="005C6FBC" w:rsidRPr="00D8055A" w:rsidRDefault="00DA5549" w:rsidP="009C3741">
            <w:pPr>
              <w:pStyle w:val="Tables"/>
              <w:cnfStyle w:val="000000000000" w:firstRow="0" w:lastRow="0" w:firstColumn="0" w:lastColumn="0" w:oddVBand="0" w:evenVBand="0" w:oddHBand="0" w:evenHBand="0" w:firstRowFirstColumn="0" w:firstRowLastColumn="0" w:lastRowFirstColumn="0" w:lastRowLastColumn="0"/>
            </w:pPr>
            <w:r w:rsidRPr="00D8055A">
              <w:t>Percent native plant species</w:t>
            </w:r>
          </w:p>
        </w:tc>
        <w:tc>
          <w:tcPr>
            <w:tcW w:w="993" w:type="dxa"/>
          </w:tcPr>
          <w:p w14:paraId="7FBD5132" w14:textId="00AD9B06" w:rsidR="005C6FBC" w:rsidRPr="00D8055A" w:rsidRDefault="004C65C3" w:rsidP="009C3741">
            <w:pPr>
              <w:pStyle w:val="Tables"/>
              <w:cnfStyle w:val="000000000000" w:firstRow="0" w:lastRow="0" w:firstColumn="0" w:lastColumn="0" w:oddVBand="0" w:evenVBand="0" w:oddHBand="0" w:evenHBand="0" w:firstRowFirstColumn="0" w:firstRowLastColumn="0" w:lastRowFirstColumn="0" w:lastRowLastColumn="0"/>
            </w:pPr>
            <w:r w:rsidRPr="00D8055A">
              <w:t>Good</w:t>
            </w:r>
          </w:p>
        </w:tc>
        <w:tc>
          <w:tcPr>
            <w:tcW w:w="3402" w:type="dxa"/>
          </w:tcPr>
          <w:p w14:paraId="1CE0F2CA" w14:textId="5E304F90" w:rsidR="005C6FBC" w:rsidRPr="00D8055A" w:rsidRDefault="00715B1A"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The majority of the wetland species are native, although there is a large number of purple loosestrife </w:t>
            </w:r>
            <w:r w:rsidR="00154E7A" w:rsidRPr="00D8055A">
              <w:t>plants</w:t>
            </w:r>
          </w:p>
        </w:tc>
      </w:tr>
      <w:tr w:rsidR="00D51C02" w:rsidRPr="00D8055A" w14:paraId="20F0F2A5" w14:textId="77777777" w:rsidTr="00D51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040B06" w14:textId="2ABE1E41" w:rsidR="005C6FBC" w:rsidRPr="00D8055A" w:rsidRDefault="005C6FBC" w:rsidP="009C3741">
            <w:pPr>
              <w:pStyle w:val="Tables"/>
            </w:pPr>
          </w:p>
        </w:tc>
        <w:tc>
          <w:tcPr>
            <w:tcW w:w="1843" w:type="dxa"/>
          </w:tcPr>
          <w:p w14:paraId="7827AED5" w14:textId="71C1AA67" w:rsidR="005C6FBC" w:rsidRPr="00D8055A" w:rsidRDefault="00826B43" w:rsidP="009C3741">
            <w:pPr>
              <w:pStyle w:val="Tables"/>
              <w:cnfStyle w:val="000000100000" w:firstRow="0" w:lastRow="0" w:firstColumn="0" w:lastColumn="0" w:oddVBand="0" w:evenVBand="0" w:oddHBand="1" w:evenHBand="0" w:firstRowFirstColumn="0" w:firstRowLastColumn="0" w:lastRowFirstColumn="0" w:lastRowLastColumn="0"/>
            </w:pPr>
            <w:r w:rsidRPr="00D8055A">
              <w:t>Indicator species</w:t>
            </w:r>
          </w:p>
        </w:tc>
        <w:tc>
          <w:tcPr>
            <w:tcW w:w="2551" w:type="dxa"/>
          </w:tcPr>
          <w:p w14:paraId="06FFF913" w14:textId="2DB332D2" w:rsidR="005C6FBC" w:rsidRPr="00D8055A" w:rsidRDefault="00826B43" w:rsidP="009C3741">
            <w:pPr>
              <w:pStyle w:val="Tables"/>
              <w:cnfStyle w:val="000000100000" w:firstRow="0" w:lastRow="0" w:firstColumn="0" w:lastColumn="0" w:oddVBand="0" w:evenVBand="0" w:oddHBand="1" w:evenHBand="0" w:firstRowFirstColumn="0" w:firstRowLastColumn="0" w:lastRowFirstColumn="0" w:lastRowLastColumn="0"/>
            </w:pPr>
            <w:r w:rsidRPr="00D8055A">
              <w:t>Presen</w:t>
            </w:r>
            <w:r w:rsidR="00FE262A" w:rsidRPr="00D8055A">
              <w:t>ce</w:t>
            </w:r>
            <w:r w:rsidRPr="00D8055A">
              <w:t xml:space="preserve"> of wetland-specific species</w:t>
            </w:r>
          </w:p>
        </w:tc>
        <w:tc>
          <w:tcPr>
            <w:tcW w:w="993" w:type="dxa"/>
          </w:tcPr>
          <w:p w14:paraId="256B106D" w14:textId="7951F8FC" w:rsidR="005C6FBC" w:rsidRPr="00D8055A" w:rsidRDefault="00033EF6" w:rsidP="009C3741">
            <w:pPr>
              <w:pStyle w:val="Tables"/>
              <w:cnfStyle w:val="000000100000" w:firstRow="0" w:lastRow="0" w:firstColumn="0" w:lastColumn="0" w:oddVBand="0" w:evenVBand="0" w:oddHBand="1" w:evenHBand="0" w:firstRowFirstColumn="0" w:firstRowLastColumn="0" w:lastRowFirstColumn="0" w:lastRowLastColumn="0"/>
            </w:pPr>
            <w:r w:rsidRPr="00D8055A">
              <w:t>Fair</w:t>
            </w:r>
          </w:p>
        </w:tc>
        <w:tc>
          <w:tcPr>
            <w:tcW w:w="3402" w:type="dxa"/>
          </w:tcPr>
          <w:p w14:paraId="1761E092" w14:textId="29A86F64" w:rsidR="005C6FBC" w:rsidRPr="00D8055A" w:rsidRDefault="005B4E92" w:rsidP="009C3741">
            <w:pPr>
              <w:pStyle w:val="Tables"/>
              <w:cnfStyle w:val="000000100000" w:firstRow="0" w:lastRow="0" w:firstColumn="0" w:lastColumn="0" w:oddVBand="0" w:evenVBand="0" w:oddHBand="1" w:evenHBand="0" w:firstRowFirstColumn="0" w:firstRowLastColumn="0" w:lastRowFirstColumn="0" w:lastRowLastColumn="0"/>
            </w:pPr>
            <w:r w:rsidRPr="00D8055A">
              <w:t xml:space="preserve">At least 8 bird species associated with </w:t>
            </w:r>
            <w:r w:rsidR="00A66384" w:rsidRPr="00D8055A">
              <w:t xml:space="preserve">water features have been identified on the property, as well as beavers, </w:t>
            </w:r>
            <w:r w:rsidR="00715B1A" w:rsidRPr="00D8055A">
              <w:t>frogs, etc</w:t>
            </w:r>
            <w:r w:rsidR="00033EF6" w:rsidRPr="00D8055A">
              <w:t xml:space="preserve">. </w:t>
            </w:r>
            <w:r w:rsidR="00D21F82" w:rsidRPr="00D8055A">
              <w:t>However, m</w:t>
            </w:r>
            <w:r w:rsidR="00033EF6" w:rsidRPr="00D8055A">
              <w:t xml:space="preserve">ost of these observations are from </w:t>
            </w:r>
            <w:r w:rsidR="00D21F82" w:rsidRPr="00D8055A">
              <w:t>&gt;5 years ago</w:t>
            </w:r>
          </w:p>
        </w:tc>
      </w:tr>
      <w:tr w:rsidR="00D95BA3" w:rsidRPr="00D8055A" w14:paraId="4A4D3AD6" w14:textId="77777777" w:rsidTr="00D51C02">
        <w:tc>
          <w:tcPr>
            <w:cnfStyle w:val="001000000000" w:firstRow="0" w:lastRow="0" w:firstColumn="1" w:lastColumn="0" w:oddVBand="0" w:evenVBand="0" w:oddHBand="0" w:evenHBand="0" w:firstRowFirstColumn="0" w:firstRowLastColumn="0" w:lastRowFirstColumn="0" w:lastRowLastColumn="0"/>
            <w:tcW w:w="1271" w:type="dxa"/>
          </w:tcPr>
          <w:p w14:paraId="06928A7E" w14:textId="59A675BC" w:rsidR="005C6FBC" w:rsidRPr="00D8055A" w:rsidRDefault="00FE262A" w:rsidP="009C3741">
            <w:pPr>
              <w:pStyle w:val="Tables"/>
            </w:pPr>
            <w:r w:rsidRPr="00D8055A">
              <w:t>Landscape Context</w:t>
            </w:r>
          </w:p>
        </w:tc>
        <w:tc>
          <w:tcPr>
            <w:tcW w:w="1843" w:type="dxa"/>
          </w:tcPr>
          <w:p w14:paraId="3ED7AF75" w14:textId="3689D8D7" w:rsidR="005C6FBC" w:rsidRPr="00D8055A" w:rsidRDefault="00B0372B" w:rsidP="009C3741">
            <w:pPr>
              <w:pStyle w:val="Tables"/>
              <w:cnfStyle w:val="000000000000" w:firstRow="0" w:lastRow="0" w:firstColumn="0" w:lastColumn="0" w:oddVBand="0" w:evenVBand="0" w:oddHBand="0" w:evenHBand="0" w:firstRowFirstColumn="0" w:firstRowLastColumn="0" w:lastRowFirstColumn="0" w:lastRowLastColumn="0"/>
            </w:pPr>
            <w:r w:rsidRPr="00D8055A">
              <w:t>Connectivity with adjacent natural areas</w:t>
            </w:r>
          </w:p>
        </w:tc>
        <w:tc>
          <w:tcPr>
            <w:tcW w:w="2551" w:type="dxa"/>
          </w:tcPr>
          <w:p w14:paraId="022D1753" w14:textId="787650F5" w:rsidR="005C6FBC" w:rsidRPr="00D8055A" w:rsidRDefault="00B0372B" w:rsidP="009C3741">
            <w:pPr>
              <w:pStyle w:val="Tables"/>
              <w:cnfStyle w:val="000000000000" w:firstRow="0" w:lastRow="0" w:firstColumn="0" w:lastColumn="0" w:oddVBand="0" w:evenVBand="0" w:oddHBand="0" w:evenHBand="0" w:firstRowFirstColumn="0" w:firstRowLastColumn="0" w:lastRowFirstColumn="0" w:lastRowLastColumn="0"/>
            </w:pPr>
            <w:r w:rsidRPr="00D8055A">
              <w:t>Proximity to other wetlands/water bodies</w:t>
            </w:r>
          </w:p>
        </w:tc>
        <w:tc>
          <w:tcPr>
            <w:tcW w:w="993" w:type="dxa"/>
          </w:tcPr>
          <w:p w14:paraId="7372F15E" w14:textId="67C1DE9C" w:rsidR="005C6FBC" w:rsidRPr="00D8055A" w:rsidRDefault="00504595" w:rsidP="009C3741">
            <w:pPr>
              <w:pStyle w:val="Tables"/>
              <w:cnfStyle w:val="000000000000" w:firstRow="0" w:lastRow="0" w:firstColumn="0" w:lastColumn="0" w:oddVBand="0" w:evenVBand="0" w:oddHBand="0" w:evenHBand="0" w:firstRowFirstColumn="0" w:firstRowLastColumn="0" w:lastRowFirstColumn="0" w:lastRowLastColumn="0"/>
            </w:pPr>
            <w:r w:rsidRPr="00D8055A">
              <w:t>Very Good</w:t>
            </w:r>
          </w:p>
        </w:tc>
        <w:tc>
          <w:tcPr>
            <w:tcW w:w="3402" w:type="dxa"/>
          </w:tcPr>
          <w:p w14:paraId="1BA2A97F" w14:textId="51D16F34" w:rsidR="005C6FBC" w:rsidRPr="00D8055A" w:rsidRDefault="0060508E" w:rsidP="009C3741">
            <w:pPr>
              <w:pStyle w:val="Tables"/>
              <w:cnfStyle w:val="000000000000" w:firstRow="0" w:lastRow="0" w:firstColumn="0" w:lastColumn="0" w:oddVBand="0" w:evenVBand="0" w:oddHBand="0" w:evenHBand="0" w:firstRowFirstColumn="0" w:firstRowLastColumn="0" w:lastRowFirstColumn="0" w:lastRowLastColumn="0"/>
            </w:pPr>
            <w:r w:rsidRPr="00D8055A">
              <w:t xml:space="preserve">The </w:t>
            </w:r>
            <w:r w:rsidR="00572EF0" w:rsidRPr="00D8055A">
              <w:t>marsh on the property is hydrologically connected to a large wetland on the neighbo</w:t>
            </w:r>
            <w:r w:rsidR="006A2350" w:rsidRPr="00D8055A">
              <w:t>u</w:t>
            </w:r>
            <w:r w:rsidR="00572EF0" w:rsidRPr="00D8055A">
              <w:t>ring property to the west</w:t>
            </w:r>
            <w:r w:rsidR="00504595" w:rsidRPr="00D8055A">
              <w:t xml:space="preserve"> and Big Rideau Lake to the east</w:t>
            </w:r>
          </w:p>
        </w:tc>
      </w:tr>
      <w:tr w:rsidR="006D724C" w:rsidRPr="00D8055A" w14:paraId="7CE6B29B" w14:textId="77777777" w:rsidTr="00D51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06C2DFA" w14:textId="77777777" w:rsidR="006D724C" w:rsidRPr="00D8055A" w:rsidRDefault="006D724C" w:rsidP="009C3741">
            <w:pPr>
              <w:pStyle w:val="Tables"/>
            </w:pPr>
            <w:r w:rsidRPr="00D8055A">
              <w:lastRenderedPageBreak/>
              <w:t>Overall Ranking</w:t>
            </w:r>
          </w:p>
        </w:tc>
        <w:tc>
          <w:tcPr>
            <w:tcW w:w="1843" w:type="dxa"/>
          </w:tcPr>
          <w:p w14:paraId="212C9189" w14:textId="77777777" w:rsidR="006D724C" w:rsidRPr="00D8055A" w:rsidRDefault="006D724C" w:rsidP="009C3741">
            <w:pPr>
              <w:pStyle w:val="Tables"/>
              <w:cnfStyle w:val="000000100000" w:firstRow="0" w:lastRow="0" w:firstColumn="0" w:lastColumn="0" w:oddVBand="0" w:evenVBand="0" w:oddHBand="1" w:evenHBand="0" w:firstRowFirstColumn="0" w:firstRowLastColumn="0" w:lastRowFirstColumn="0" w:lastRowLastColumn="0"/>
            </w:pPr>
          </w:p>
        </w:tc>
        <w:tc>
          <w:tcPr>
            <w:tcW w:w="2551" w:type="dxa"/>
          </w:tcPr>
          <w:p w14:paraId="2F31CC87" w14:textId="2AD268FD" w:rsidR="006D724C" w:rsidRPr="00D8055A" w:rsidRDefault="006D724C" w:rsidP="009C3741">
            <w:pPr>
              <w:pStyle w:val="Tables"/>
              <w:cnfStyle w:val="000000100000" w:firstRow="0" w:lastRow="0" w:firstColumn="0" w:lastColumn="0" w:oddVBand="0" w:evenVBand="0" w:oddHBand="1" w:evenHBand="0" w:firstRowFirstColumn="0" w:firstRowLastColumn="0" w:lastRowFirstColumn="0" w:lastRowLastColumn="0"/>
            </w:pPr>
          </w:p>
        </w:tc>
        <w:tc>
          <w:tcPr>
            <w:tcW w:w="993" w:type="dxa"/>
          </w:tcPr>
          <w:p w14:paraId="45D7F3B6" w14:textId="2C2F71EE" w:rsidR="006D724C" w:rsidRPr="00D8055A" w:rsidRDefault="00353505" w:rsidP="009C3741">
            <w:pPr>
              <w:pStyle w:val="Tables"/>
              <w:cnfStyle w:val="000000100000" w:firstRow="0" w:lastRow="0" w:firstColumn="0" w:lastColumn="0" w:oddVBand="0" w:evenVBand="0" w:oddHBand="1" w:evenHBand="0" w:firstRowFirstColumn="0" w:firstRowLastColumn="0" w:lastRowFirstColumn="0" w:lastRowLastColumn="0"/>
            </w:pPr>
            <w:r w:rsidRPr="00D8055A">
              <w:t>Good</w:t>
            </w:r>
          </w:p>
        </w:tc>
        <w:tc>
          <w:tcPr>
            <w:tcW w:w="3402" w:type="dxa"/>
          </w:tcPr>
          <w:p w14:paraId="08AD56C7" w14:textId="704E8F07" w:rsidR="006D724C" w:rsidRPr="00D8055A" w:rsidRDefault="006D724C" w:rsidP="009C3741">
            <w:pPr>
              <w:pStyle w:val="Tables"/>
              <w:cnfStyle w:val="000000100000" w:firstRow="0" w:lastRow="0" w:firstColumn="0" w:lastColumn="0" w:oddVBand="0" w:evenVBand="0" w:oddHBand="1" w:evenHBand="0" w:firstRowFirstColumn="0" w:firstRowLastColumn="0" w:lastRowFirstColumn="0" w:lastRowLastColumn="0"/>
            </w:pPr>
          </w:p>
        </w:tc>
      </w:tr>
    </w:tbl>
    <w:p w14:paraId="00AB22A6" w14:textId="79E20864" w:rsidR="001E53A1" w:rsidRPr="00D8055A" w:rsidRDefault="000B2D0B" w:rsidP="00857D80">
      <w:pPr>
        <w:pStyle w:val="Heading2"/>
      </w:pPr>
      <w:bookmarkStart w:id="70" w:name="_Toc79743774"/>
      <w:r w:rsidRPr="00D8055A">
        <w:t>Gray Ratsnake</w:t>
      </w:r>
      <w:bookmarkEnd w:id="70"/>
    </w:p>
    <w:p w14:paraId="369599D6" w14:textId="70F9EEDA" w:rsidR="00D62D3A" w:rsidRPr="00D8055A" w:rsidRDefault="00AF47A7" w:rsidP="00857D80">
      <w:pPr>
        <w:pStyle w:val="Heading3"/>
      </w:pPr>
      <w:r w:rsidRPr="00D8055A">
        <w:t>Description</w:t>
      </w:r>
    </w:p>
    <w:p w14:paraId="65A1578D" w14:textId="507867D2" w:rsidR="00AB70CE" w:rsidRPr="00D8055A" w:rsidRDefault="00A90751" w:rsidP="00741281">
      <w:r w:rsidRPr="00D8055A">
        <w:t xml:space="preserve">In Canada, the Gray Ratsnake is </w:t>
      </w:r>
      <w:r w:rsidR="00930AAB" w:rsidRPr="00D8055A">
        <w:t xml:space="preserve">found only in Ontario, where there are two distinct populations. The Carolinian </w:t>
      </w:r>
      <w:r w:rsidR="00BB363C" w:rsidRPr="00D8055A">
        <w:t xml:space="preserve">region has </w:t>
      </w:r>
      <w:r w:rsidR="006A2350" w:rsidRPr="00D8055A">
        <w:t>several</w:t>
      </w:r>
      <w:r w:rsidR="00BB363C" w:rsidRPr="00D8055A">
        <w:t xml:space="preserve"> small, disjunct subpopulations</w:t>
      </w:r>
      <w:r w:rsidR="00CC0002" w:rsidRPr="00D8055A">
        <w:t xml:space="preserve">, and the population overall is considered Endangered. In the Frontenac Axis, </w:t>
      </w:r>
      <w:r w:rsidR="00E90117" w:rsidRPr="00D8055A">
        <w:t>there is a single subpopulation that ex</w:t>
      </w:r>
      <w:r w:rsidR="006A2350" w:rsidRPr="00D8055A">
        <w:t>t</w:t>
      </w:r>
      <w:r w:rsidR="00E90117" w:rsidRPr="00D8055A">
        <w:t xml:space="preserve">ends into upper New York State but is </w:t>
      </w:r>
      <w:r w:rsidR="00F975AD" w:rsidRPr="00D8055A">
        <w:t xml:space="preserve">disconnected from the populations present in the rest of the United States. The Frontenac Axis population of Gray Ratsnakes is </w:t>
      </w:r>
      <w:r w:rsidR="00FB3ED2" w:rsidRPr="00D8055A">
        <w:t xml:space="preserve">considered Threatened under </w:t>
      </w:r>
      <w:r w:rsidR="007F5E70" w:rsidRPr="00D8055A">
        <w:t xml:space="preserve">both </w:t>
      </w:r>
      <w:r w:rsidR="00FB3ED2" w:rsidRPr="00D8055A">
        <w:t>the Ontario</w:t>
      </w:r>
      <w:r w:rsidR="00AB70CE" w:rsidRPr="00D8055A">
        <w:t xml:space="preserve"> and the Federal</w:t>
      </w:r>
      <w:r w:rsidR="00FB3ED2" w:rsidRPr="00D8055A">
        <w:t xml:space="preserve"> Species at Risk Act</w:t>
      </w:r>
      <w:r w:rsidR="00AB70CE" w:rsidRPr="00D8055A">
        <w:t>s</w:t>
      </w:r>
      <w:r w:rsidR="00FB3ED2" w:rsidRPr="00D8055A">
        <w:t>.</w:t>
      </w:r>
      <w:r w:rsidR="00AB70CE" w:rsidRPr="00D8055A">
        <w:t xml:space="preserve"> </w:t>
      </w:r>
    </w:p>
    <w:p w14:paraId="74E65712" w14:textId="739F0829" w:rsidR="00565B0B" w:rsidRPr="00D8055A" w:rsidRDefault="00C4402A" w:rsidP="00741281">
      <w:r w:rsidRPr="00D8055A">
        <w:t xml:space="preserve">The Gray Ratsnake is Ontario’s largest snake, reaching up to </w:t>
      </w:r>
      <w:r w:rsidR="00E7026A" w:rsidRPr="00D8055A">
        <w:t>2</w:t>
      </w:r>
      <w:r w:rsidR="00510D57" w:rsidRPr="00D8055A">
        <w:t xml:space="preserve"> </w:t>
      </w:r>
      <w:r w:rsidR="00E7026A" w:rsidRPr="00D8055A">
        <w:t xml:space="preserve">m in length. Some adults </w:t>
      </w:r>
      <w:r w:rsidR="002716E9" w:rsidRPr="00D8055A">
        <w:t>will try to protect themselves by coiling their bod</w:t>
      </w:r>
      <w:r w:rsidR="006A2350" w:rsidRPr="00D8055A">
        <w:t>ies</w:t>
      </w:r>
      <w:r w:rsidR="002716E9" w:rsidRPr="00D8055A">
        <w:t xml:space="preserve"> and vibrating their tails in dead leaves to simulate a rattle, leading to the occasional misidentification </w:t>
      </w:r>
      <w:r w:rsidR="00C5750B" w:rsidRPr="00D8055A">
        <w:t xml:space="preserve">as a rattlesnake. Due to their large size and misidentification, </w:t>
      </w:r>
      <w:proofErr w:type="spellStart"/>
      <w:r w:rsidR="00C5750B" w:rsidRPr="00D8055A">
        <w:t>ratsnakes</w:t>
      </w:r>
      <w:proofErr w:type="spellEnd"/>
      <w:r w:rsidR="00C5750B" w:rsidRPr="00D8055A">
        <w:t xml:space="preserve"> are </w:t>
      </w:r>
      <w:r w:rsidR="00056F4B" w:rsidRPr="00D8055A">
        <w:t xml:space="preserve">sometimes persecuted by people frightened of them, although the species is very docile and </w:t>
      </w:r>
      <w:r w:rsidR="008C6A22" w:rsidRPr="00D8055A">
        <w:t xml:space="preserve">will not harm people. </w:t>
      </w:r>
      <w:r w:rsidR="00C41C0E" w:rsidRPr="00D8055A">
        <w:t xml:space="preserve">Other threats include habitat degradation and fragmentation, habitat loss, </w:t>
      </w:r>
      <w:r w:rsidR="002367F8" w:rsidRPr="00D8055A">
        <w:t xml:space="preserve">disturbance or destruction of hibernacula, and road mortality. </w:t>
      </w:r>
    </w:p>
    <w:p w14:paraId="478FF560" w14:textId="7E52082F" w:rsidR="006003F8" w:rsidRPr="00D8055A" w:rsidRDefault="006003F8" w:rsidP="00857D80">
      <w:pPr>
        <w:pStyle w:val="Heading3"/>
      </w:pPr>
      <w:r w:rsidRPr="00D8055A">
        <w:t>Edwards Wetland</w:t>
      </w:r>
    </w:p>
    <w:p w14:paraId="3F4D2418" w14:textId="7CF843D6" w:rsidR="00AF47A7" w:rsidRPr="00D8055A" w:rsidRDefault="00565B0B" w:rsidP="00741281">
      <w:r w:rsidRPr="00D8055A">
        <w:t xml:space="preserve">Gray </w:t>
      </w:r>
      <w:proofErr w:type="spellStart"/>
      <w:r w:rsidRPr="00D8055A">
        <w:t>ratsnakes</w:t>
      </w:r>
      <w:proofErr w:type="spellEnd"/>
      <w:r w:rsidRPr="00D8055A">
        <w:t xml:space="preserve"> are typically associated with deciduous </w:t>
      </w:r>
      <w:r w:rsidR="00EF62FB" w:rsidRPr="00D8055A">
        <w:t>forest</w:t>
      </w:r>
      <w:r w:rsidR="00E936EA" w:rsidRPr="00D8055A">
        <w:t>s</w:t>
      </w:r>
      <w:r w:rsidR="00EF62FB" w:rsidRPr="00D8055A">
        <w:t xml:space="preserve"> and</w:t>
      </w:r>
      <w:r w:rsidRPr="00D8055A">
        <w:t xml:space="preserve"> prefer a matrix of forest and open areas</w:t>
      </w:r>
      <w:r w:rsidR="00EF62FB" w:rsidRPr="00D8055A">
        <w:t xml:space="preserve"> for hunting and thermoregulation. The </w:t>
      </w:r>
      <w:r w:rsidR="006003F8" w:rsidRPr="00D8055A">
        <w:t>regenerating old field areas of the Edwards</w:t>
      </w:r>
      <w:r w:rsidR="00803B73" w:rsidRPr="00D8055A">
        <w:t xml:space="preserve"> Wetland property would appear to be ideal habitat for them, especially with the numerous cracks and fissu</w:t>
      </w:r>
      <w:r w:rsidR="00DD374A" w:rsidRPr="00D8055A">
        <w:t>r</w:t>
      </w:r>
      <w:r w:rsidR="00803B73" w:rsidRPr="00D8055A">
        <w:t>es</w:t>
      </w:r>
      <w:r w:rsidR="00DD374A" w:rsidRPr="00D8055A">
        <w:t xml:space="preserve"> in the rock</w:t>
      </w:r>
      <w:r w:rsidR="00803B73" w:rsidRPr="00D8055A">
        <w:t xml:space="preserve"> that could act as </w:t>
      </w:r>
      <w:r w:rsidR="00BD418A" w:rsidRPr="00D8055A">
        <w:t xml:space="preserve">hibernacula sites. </w:t>
      </w:r>
    </w:p>
    <w:p w14:paraId="2AAA18A0" w14:textId="039162CC" w:rsidR="00DD374A" w:rsidRPr="00D8055A" w:rsidRDefault="00DD374A" w:rsidP="00741281">
      <w:r w:rsidRPr="00D8055A">
        <w:t xml:space="preserve">In </w:t>
      </w:r>
      <w:r w:rsidR="00D14BEC" w:rsidRPr="00D8055A">
        <w:t xml:space="preserve">the fall of </w:t>
      </w:r>
      <w:r w:rsidRPr="00D8055A">
        <w:t xml:space="preserve">2020, </w:t>
      </w:r>
      <w:r w:rsidR="00162D94" w:rsidRPr="00D8055A">
        <w:t xml:space="preserve">four nestboxes were installed on the property to augment natural oviposition sites </w:t>
      </w:r>
      <w:r w:rsidR="00D14BEC" w:rsidRPr="00D8055A">
        <w:t xml:space="preserve">and protect any nests from predation. </w:t>
      </w:r>
      <w:r w:rsidR="008B2660" w:rsidRPr="00D8055A">
        <w:t xml:space="preserve">The life history of Gray Ratsnakes (late age of maturity, long life span, biennial </w:t>
      </w:r>
      <w:r w:rsidR="003A33EC" w:rsidRPr="00D8055A">
        <w:t>reproduction,</w:t>
      </w:r>
      <w:r w:rsidR="008B2660" w:rsidRPr="00D8055A">
        <w:t xml:space="preserve"> and intermittent juvenile recruitment) predisposes the species to </w:t>
      </w:r>
      <w:r w:rsidR="002C469C" w:rsidRPr="00D8055A">
        <w:t>major fluctuations in population size in the face of disturbance</w:t>
      </w:r>
      <w:r w:rsidR="00D75922" w:rsidRPr="00D8055A">
        <w:t>s such as deliberate killing or incidental road mortality</w:t>
      </w:r>
      <w:r w:rsidR="002C469C" w:rsidRPr="00D8055A">
        <w:t xml:space="preserve">. It is hoped that increasing the number of </w:t>
      </w:r>
      <w:r w:rsidR="003A33EC" w:rsidRPr="00D8055A">
        <w:t xml:space="preserve">eggs that successfully hatch will allow for a recovery in population numbers. </w:t>
      </w:r>
    </w:p>
    <w:p w14:paraId="17A78D2D" w14:textId="1B746BDB" w:rsidR="00D62D3A" w:rsidRDefault="00D62D3A" w:rsidP="00857D80">
      <w:pPr>
        <w:pStyle w:val="Heading3"/>
      </w:pPr>
      <w:r w:rsidRPr="00D8055A">
        <w:t>Assessment</w:t>
      </w:r>
    </w:p>
    <w:p w14:paraId="5C5A82D4" w14:textId="0AD22C72" w:rsidR="009D06FF" w:rsidRPr="009D06FF" w:rsidRDefault="009D06FF" w:rsidP="00D76116">
      <w:pPr>
        <w:pStyle w:val="Caption"/>
      </w:pPr>
      <w:bookmarkStart w:id="71" w:name="_Toc75949245"/>
      <w:bookmarkStart w:id="72" w:name="_Toc75949339"/>
      <w:bookmarkStart w:id="73" w:name="_Toc79743864"/>
      <w:r>
        <w:t xml:space="preserve">Table </w:t>
      </w:r>
      <w:fldSimple w:instr=" SEQ Table \* ARABIC ">
        <w:r w:rsidR="003803F2">
          <w:rPr>
            <w:noProof/>
          </w:rPr>
          <w:t>8</w:t>
        </w:r>
      </w:fldSimple>
      <w:r>
        <w:t>: Target Viability Assessment for Gray Ratsnake</w:t>
      </w:r>
      <w:bookmarkEnd w:id="71"/>
      <w:bookmarkEnd w:id="72"/>
      <w:bookmarkEnd w:id="73"/>
    </w:p>
    <w:tbl>
      <w:tblPr>
        <w:tblStyle w:val="PlainTable1"/>
        <w:tblW w:w="10201" w:type="dxa"/>
        <w:tblLook w:val="04A0" w:firstRow="1" w:lastRow="0" w:firstColumn="1" w:lastColumn="0" w:noHBand="0" w:noVBand="1"/>
      </w:tblPr>
      <w:tblGrid>
        <w:gridCol w:w="1390"/>
        <w:gridCol w:w="2115"/>
        <w:gridCol w:w="2340"/>
        <w:gridCol w:w="1134"/>
        <w:gridCol w:w="3222"/>
      </w:tblGrid>
      <w:tr w:rsidR="00E30709" w:rsidRPr="00D8055A" w14:paraId="7B9203B1" w14:textId="77777777" w:rsidTr="00F16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1DFB145" w14:textId="77777777" w:rsidR="00E30709" w:rsidRPr="00D8055A" w:rsidRDefault="00E30709" w:rsidP="00A01066">
            <w:pPr>
              <w:spacing w:before="0"/>
            </w:pPr>
            <w:r w:rsidRPr="00D8055A">
              <w:t>Type</w:t>
            </w:r>
          </w:p>
        </w:tc>
        <w:tc>
          <w:tcPr>
            <w:tcW w:w="2115" w:type="dxa"/>
          </w:tcPr>
          <w:p w14:paraId="42A04368" w14:textId="0D3CBEC3" w:rsidR="00E30709" w:rsidRPr="00D8055A" w:rsidRDefault="00E30709" w:rsidP="00A01066">
            <w:pPr>
              <w:spacing w:before="0"/>
              <w:cnfStyle w:val="100000000000" w:firstRow="1" w:lastRow="0" w:firstColumn="0" w:lastColumn="0" w:oddVBand="0" w:evenVBand="0" w:oddHBand="0" w:evenHBand="0" w:firstRowFirstColumn="0" w:firstRowLastColumn="0" w:lastRowFirstColumn="0" w:lastRowLastColumn="0"/>
            </w:pPr>
            <w:r w:rsidRPr="00D8055A">
              <w:t>Key Attribute</w:t>
            </w:r>
          </w:p>
        </w:tc>
        <w:tc>
          <w:tcPr>
            <w:tcW w:w="2340" w:type="dxa"/>
          </w:tcPr>
          <w:p w14:paraId="4DA06734" w14:textId="17DE34E7" w:rsidR="00E30709" w:rsidRPr="00D8055A" w:rsidRDefault="00E30709" w:rsidP="00A01066">
            <w:pPr>
              <w:spacing w:before="0"/>
              <w:cnfStyle w:val="100000000000" w:firstRow="1" w:lastRow="0" w:firstColumn="0" w:lastColumn="0" w:oddVBand="0" w:evenVBand="0" w:oddHBand="0" w:evenHBand="0" w:firstRowFirstColumn="0" w:firstRowLastColumn="0" w:lastRowFirstColumn="0" w:lastRowLastColumn="0"/>
            </w:pPr>
            <w:r w:rsidRPr="00D8055A">
              <w:t>Indicator</w:t>
            </w:r>
          </w:p>
        </w:tc>
        <w:tc>
          <w:tcPr>
            <w:tcW w:w="1134" w:type="dxa"/>
          </w:tcPr>
          <w:p w14:paraId="1DA40624" w14:textId="77777777" w:rsidR="00E30709" w:rsidRPr="00D8055A" w:rsidRDefault="00E30709" w:rsidP="00A01066">
            <w:pPr>
              <w:spacing w:before="0"/>
              <w:cnfStyle w:val="100000000000" w:firstRow="1" w:lastRow="0" w:firstColumn="0" w:lastColumn="0" w:oddVBand="0" w:evenVBand="0" w:oddHBand="0" w:evenHBand="0" w:firstRowFirstColumn="0" w:firstRowLastColumn="0" w:lastRowFirstColumn="0" w:lastRowLastColumn="0"/>
            </w:pPr>
            <w:r w:rsidRPr="00D8055A">
              <w:t>Ranking</w:t>
            </w:r>
          </w:p>
        </w:tc>
        <w:tc>
          <w:tcPr>
            <w:tcW w:w="3222" w:type="dxa"/>
          </w:tcPr>
          <w:p w14:paraId="388C5B29" w14:textId="77777777" w:rsidR="00E30709" w:rsidRPr="00D8055A" w:rsidRDefault="00E30709" w:rsidP="00A01066">
            <w:pPr>
              <w:spacing w:before="0"/>
              <w:cnfStyle w:val="100000000000" w:firstRow="1" w:lastRow="0" w:firstColumn="0" w:lastColumn="0" w:oddVBand="0" w:evenVBand="0" w:oddHBand="0" w:evenHBand="0" w:firstRowFirstColumn="0" w:firstRowLastColumn="0" w:lastRowFirstColumn="0" w:lastRowLastColumn="0"/>
            </w:pPr>
            <w:r w:rsidRPr="00D8055A">
              <w:t>Notes</w:t>
            </w:r>
          </w:p>
        </w:tc>
      </w:tr>
      <w:tr w:rsidR="000D69BC" w:rsidRPr="00D8055A" w14:paraId="70064ABF" w14:textId="77777777" w:rsidTr="00F16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575DA734" w14:textId="17A18B4F" w:rsidR="000D69BC" w:rsidRPr="00D8055A" w:rsidRDefault="000D69BC" w:rsidP="00A01066">
            <w:pPr>
              <w:spacing w:before="0"/>
            </w:pPr>
            <w:r w:rsidRPr="00D8055A">
              <w:t>Size</w:t>
            </w:r>
          </w:p>
        </w:tc>
        <w:tc>
          <w:tcPr>
            <w:tcW w:w="2115" w:type="dxa"/>
          </w:tcPr>
          <w:p w14:paraId="49D463BA" w14:textId="6A178093" w:rsidR="000D69BC" w:rsidRPr="00D8055A" w:rsidRDefault="000D69BC" w:rsidP="009C3741">
            <w:pPr>
              <w:pStyle w:val="Tables"/>
              <w:cnfStyle w:val="000000100000" w:firstRow="0" w:lastRow="0" w:firstColumn="0" w:lastColumn="0" w:oddVBand="0" w:evenVBand="0" w:oddHBand="1" w:evenHBand="0" w:firstRowFirstColumn="0" w:firstRowLastColumn="0" w:lastRowFirstColumn="0" w:lastRowLastColumn="0"/>
            </w:pPr>
            <w:r w:rsidRPr="00D8055A">
              <w:t>Recruitment</w:t>
            </w:r>
          </w:p>
        </w:tc>
        <w:tc>
          <w:tcPr>
            <w:tcW w:w="2340" w:type="dxa"/>
          </w:tcPr>
          <w:p w14:paraId="3EE44CF5" w14:textId="46A75261" w:rsidR="000D69BC" w:rsidRPr="00D8055A" w:rsidRDefault="000D69BC" w:rsidP="00A01066">
            <w:pPr>
              <w:spacing w:before="0"/>
              <w:cnfStyle w:val="000000100000" w:firstRow="0" w:lastRow="0" w:firstColumn="0" w:lastColumn="0" w:oddVBand="0" w:evenVBand="0" w:oddHBand="1" w:evenHBand="0" w:firstRowFirstColumn="0" w:firstRowLastColumn="0" w:lastRowFirstColumn="0" w:lastRowLastColumn="0"/>
            </w:pPr>
            <w:r w:rsidRPr="00D8055A">
              <w:t>Number of nests per year</w:t>
            </w:r>
          </w:p>
        </w:tc>
        <w:tc>
          <w:tcPr>
            <w:tcW w:w="1134" w:type="dxa"/>
          </w:tcPr>
          <w:p w14:paraId="57692F64" w14:textId="43E669C9" w:rsidR="000D69BC" w:rsidRPr="00D8055A" w:rsidRDefault="00154E7A" w:rsidP="00A01066">
            <w:pPr>
              <w:spacing w:before="0"/>
              <w:cnfStyle w:val="000000100000" w:firstRow="0" w:lastRow="0" w:firstColumn="0" w:lastColumn="0" w:oddVBand="0" w:evenVBand="0" w:oddHBand="1" w:evenHBand="0" w:firstRowFirstColumn="0" w:firstRowLastColumn="0" w:lastRowFirstColumn="0" w:lastRowLastColumn="0"/>
            </w:pPr>
            <w:r w:rsidRPr="00D8055A">
              <w:t>NA</w:t>
            </w:r>
          </w:p>
        </w:tc>
        <w:tc>
          <w:tcPr>
            <w:tcW w:w="3222" w:type="dxa"/>
            <w:vMerge w:val="restart"/>
          </w:tcPr>
          <w:p w14:paraId="794BE7BE" w14:textId="3BD25089" w:rsidR="000D69BC" w:rsidRPr="00D8055A" w:rsidRDefault="000D69BC" w:rsidP="00A01066">
            <w:pPr>
              <w:spacing w:before="0"/>
              <w:cnfStyle w:val="000000100000" w:firstRow="0" w:lastRow="0" w:firstColumn="0" w:lastColumn="0" w:oddVBand="0" w:evenVBand="0" w:oddHBand="1" w:evenHBand="0" w:firstRowFirstColumn="0" w:firstRowLastColumn="0" w:lastRowFirstColumn="0" w:lastRowLastColumn="0"/>
            </w:pPr>
            <w:r w:rsidRPr="00D8055A">
              <w:t>Nestboxes are newly installed in the fall of 2020, and no data will be available until after the nesting season of 2021</w:t>
            </w:r>
          </w:p>
        </w:tc>
      </w:tr>
      <w:tr w:rsidR="000D69BC" w:rsidRPr="00D8055A" w14:paraId="31E9B697" w14:textId="77777777" w:rsidTr="008667B2">
        <w:trPr>
          <w:trHeight w:val="171"/>
        </w:trPr>
        <w:tc>
          <w:tcPr>
            <w:cnfStyle w:val="001000000000" w:firstRow="0" w:lastRow="0" w:firstColumn="1" w:lastColumn="0" w:oddVBand="0" w:evenVBand="0" w:oddHBand="0" w:evenHBand="0" w:firstRowFirstColumn="0" w:firstRowLastColumn="0" w:lastRowFirstColumn="0" w:lastRowLastColumn="0"/>
            <w:tcW w:w="1390" w:type="dxa"/>
          </w:tcPr>
          <w:p w14:paraId="2BA4884D" w14:textId="4A1C8FDF" w:rsidR="000D69BC" w:rsidRPr="00D8055A" w:rsidRDefault="000D69BC" w:rsidP="00A01066">
            <w:pPr>
              <w:spacing w:before="0"/>
            </w:pPr>
          </w:p>
        </w:tc>
        <w:tc>
          <w:tcPr>
            <w:tcW w:w="2115" w:type="dxa"/>
          </w:tcPr>
          <w:p w14:paraId="2938DB29" w14:textId="3E1B9FCF" w:rsidR="000D69BC" w:rsidRPr="00D8055A" w:rsidRDefault="000D69BC" w:rsidP="00A01066">
            <w:pPr>
              <w:spacing w:before="0"/>
              <w:cnfStyle w:val="000000000000" w:firstRow="0" w:lastRow="0" w:firstColumn="0" w:lastColumn="0" w:oddVBand="0" w:evenVBand="0" w:oddHBand="0" w:evenHBand="0" w:firstRowFirstColumn="0" w:firstRowLastColumn="0" w:lastRowFirstColumn="0" w:lastRowLastColumn="0"/>
            </w:pPr>
            <w:r w:rsidRPr="00D8055A">
              <w:t>Recruitment</w:t>
            </w:r>
          </w:p>
        </w:tc>
        <w:tc>
          <w:tcPr>
            <w:tcW w:w="2340" w:type="dxa"/>
          </w:tcPr>
          <w:p w14:paraId="620DB422" w14:textId="680EA684" w:rsidR="000D69BC" w:rsidRPr="00D8055A" w:rsidRDefault="000D69BC" w:rsidP="00A01066">
            <w:pPr>
              <w:spacing w:before="0"/>
              <w:cnfStyle w:val="000000000000" w:firstRow="0" w:lastRow="0" w:firstColumn="0" w:lastColumn="0" w:oddVBand="0" w:evenVBand="0" w:oddHBand="0" w:evenHBand="0" w:firstRowFirstColumn="0" w:firstRowLastColumn="0" w:lastRowFirstColumn="0" w:lastRowLastColumn="0"/>
            </w:pPr>
            <w:r w:rsidRPr="00D8055A">
              <w:t xml:space="preserve">% </w:t>
            </w:r>
            <w:proofErr w:type="gramStart"/>
            <w:r w:rsidRPr="00D8055A">
              <w:t>of</w:t>
            </w:r>
            <w:proofErr w:type="gramEnd"/>
            <w:r w:rsidRPr="00D8055A">
              <w:t xml:space="preserve"> eggs that successfully hatched</w:t>
            </w:r>
          </w:p>
        </w:tc>
        <w:tc>
          <w:tcPr>
            <w:tcW w:w="1134" w:type="dxa"/>
          </w:tcPr>
          <w:p w14:paraId="42C4651A" w14:textId="1B4F8662" w:rsidR="000D69BC" w:rsidRPr="00D8055A" w:rsidRDefault="00154E7A" w:rsidP="00A01066">
            <w:pPr>
              <w:spacing w:before="0"/>
              <w:cnfStyle w:val="000000000000" w:firstRow="0" w:lastRow="0" w:firstColumn="0" w:lastColumn="0" w:oddVBand="0" w:evenVBand="0" w:oddHBand="0" w:evenHBand="0" w:firstRowFirstColumn="0" w:firstRowLastColumn="0" w:lastRowFirstColumn="0" w:lastRowLastColumn="0"/>
            </w:pPr>
            <w:r w:rsidRPr="00D8055A">
              <w:t>NA</w:t>
            </w:r>
          </w:p>
        </w:tc>
        <w:tc>
          <w:tcPr>
            <w:tcW w:w="3222" w:type="dxa"/>
            <w:vMerge/>
          </w:tcPr>
          <w:p w14:paraId="03676DBE" w14:textId="6B5204B1" w:rsidR="000D69BC" w:rsidRPr="00D8055A" w:rsidRDefault="000D69BC" w:rsidP="00A01066">
            <w:pPr>
              <w:spacing w:before="0"/>
              <w:cnfStyle w:val="000000000000" w:firstRow="0" w:lastRow="0" w:firstColumn="0" w:lastColumn="0" w:oddVBand="0" w:evenVBand="0" w:oddHBand="0" w:evenHBand="0" w:firstRowFirstColumn="0" w:firstRowLastColumn="0" w:lastRowFirstColumn="0" w:lastRowLastColumn="0"/>
            </w:pPr>
          </w:p>
        </w:tc>
      </w:tr>
      <w:tr w:rsidR="000D69BC" w:rsidRPr="00D8055A" w14:paraId="11E09DE8" w14:textId="77777777" w:rsidTr="00F16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6E0E8AE8" w14:textId="44C828A4" w:rsidR="000D69BC" w:rsidRPr="00D8055A" w:rsidRDefault="000D69BC" w:rsidP="00A01066">
            <w:pPr>
              <w:spacing w:before="0"/>
            </w:pPr>
          </w:p>
        </w:tc>
        <w:tc>
          <w:tcPr>
            <w:tcW w:w="2115" w:type="dxa"/>
          </w:tcPr>
          <w:p w14:paraId="7A816BBB" w14:textId="5A9A6567" w:rsidR="000D69BC" w:rsidRPr="00D8055A" w:rsidRDefault="000D69BC" w:rsidP="00A01066">
            <w:pPr>
              <w:spacing w:before="0"/>
              <w:cnfStyle w:val="000000100000" w:firstRow="0" w:lastRow="0" w:firstColumn="0" w:lastColumn="0" w:oddVBand="0" w:evenVBand="0" w:oddHBand="1" w:evenHBand="0" w:firstRowFirstColumn="0" w:firstRowLastColumn="0" w:lastRowFirstColumn="0" w:lastRowLastColumn="0"/>
            </w:pPr>
            <w:r w:rsidRPr="00D8055A">
              <w:t>Recruitment</w:t>
            </w:r>
          </w:p>
        </w:tc>
        <w:tc>
          <w:tcPr>
            <w:tcW w:w="2340" w:type="dxa"/>
          </w:tcPr>
          <w:p w14:paraId="3EF3CE22" w14:textId="3C8A6BA5" w:rsidR="000D69BC" w:rsidRPr="00D8055A" w:rsidRDefault="000D69BC" w:rsidP="00A01066">
            <w:pPr>
              <w:spacing w:before="0"/>
              <w:cnfStyle w:val="000000100000" w:firstRow="0" w:lastRow="0" w:firstColumn="0" w:lastColumn="0" w:oddVBand="0" w:evenVBand="0" w:oddHBand="1" w:evenHBand="0" w:firstRowFirstColumn="0" w:firstRowLastColumn="0" w:lastRowFirstColumn="0" w:lastRowLastColumn="0"/>
            </w:pPr>
            <w:r w:rsidRPr="00D8055A">
              <w:t>Total number of eggs laid</w:t>
            </w:r>
          </w:p>
        </w:tc>
        <w:tc>
          <w:tcPr>
            <w:tcW w:w="1134" w:type="dxa"/>
          </w:tcPr>
          <w:p w14:paraId="2A37BEE7" w14:textId="2885A1BF" w:rsidR="000D69BC" w:rsidRPr="00D8055A" w:rsidRDefault="00154E7A" w:rsidP="00A01066">
            <w:pPr>
              <w:spacing w:before="0"/>
              <w:cnfStyle w:val="000000100000" w:firstRow="0" w:lastRow="0" w:firstColumn="0" w:lastColumn="0" w:oddVBand="0" w:evenVBand="0" w:oddHBand="1" w:evenHBand="0" w:firstRowFirstColumn="0" w:firstRowLastColumn="0" w:lastRowFirstColumn="0" w:lastRowLastColumn="0"/>
            </w:pPr>
            <w:r w:rsidRPr="00D8055A">
              <w:t>NA</w:t>
            </w:r>
          </w:p>
        </w:tc>
        <w:tc>
          <w:tcPr>
            <w:tcW w:w="3222" w:type="dxa"/>
            <w:vMerge/>
          </w:tcPr>
          <w:p w14:paraId="37A36183" w14:textId="67230FCA" w:rsidR="000D69BC" w:rsidRPr="00D8055A" w:rsidRDefault="000D69BC" w:rsidP="00A01066">
            <w:pPr>
              <w:spacing w:before="0"/>
              <w:cnfStyle w:val="000000100000" w:firstRow="0" w:lastRow="0" w:firstColumn="0" w:lastColumn="0" w:oddVBand="0" w:evenVBand="0" w:oddHBand="1" w:evenHBand="0" w:firstRowFirstColumn="0" w:firstRowLastColumn="0" w:lastRowFirstColumn="0" w:lastRowLastColumn="0"/>
            </w:pPr>
          </w:p>
        </w:tc>
      </w:tr>
      <w:tr w:rsidR="00892FDC" w:rsidRPr="00D8055A" w14:paraId="129FE2A9" w14:textId="77777777" w:rsidTr="00F16563">
        <w:tc>
          <w:tcPr>
            <w:cnfStyle w:val="001000000000" w:firstRow="0" w:lastRow="0" w:firstColumn="1" w:lastColumn="0" w:oddVBand="0" w:evenVBand="0" w:oddHBand="0" w:evenHBand="0" w:firstRowFirstColumn="0" w:firstRowLastColumn="0" w:lastRowFirstColumn="0" w:lastRowLastColumn="0"/>
            <w:tcW w:w="1390" w:type="dxa"/>
          </w:tcPr>
          <w:p w14:paraId="7594B8BB" w14:textId="384EC92D" w:rsidR="00892FDC" w:rsidRPr="00D8055A" w:rsidRDefault="00892FDC" w:rsidP="00A01066">
            <w:pPr>
              <w:spacing w:before="0"/>
            </w:pPr>
            <w:r w:rsidRPr="00D8055A">
              <w:t>Overall Ranking</w:t>
            </w:r>
          </w:p>
        </w:tc>
        <w:tc>
          <w:tcPr>
            <w:tcW w:w="2115" w:type="dxa"/>
          </w:tcPr>
          <w:p w14:paraId="45B207A9" w14:textId="77777777" w:rsidR="00892FDC" w:rsidRPr="00D8055A" w:rsidRDefault="00892FDC" w:rsidP="00A01066">
            <w:pPr>
              <w:spacing w:before="0"/>
              <w:cnfStyle w:val="000000000000" w:firstRow="0" w:lastRow="0" w:firstColumn="0" w:lastColumn="0" w:oddVBand="0" w:evenVBand="0" w:oddHBand="0" w:evenHBand="0" w:firstRowFirstColumn="0" w:firstRowLastColumn="0" w:lastRowFirstColumn="0" w:lastRowLastColumn="0"/>
            </w:pPr>
          </w:p>
        </w:tc>
        <w:tc>
          <w:tcPr>
            <w:tcW w:w="2340" w:type="dxa"/>
          </w:tcPr>
          <w:p w14:paraId="657FD9DD" w14:textId="4F6A8D0D" w:rsidR="00892FDC" w:rsidRPr="00D8055A" w:rsidRDefault="00892FDC" w:rsidP="00A01066">
            <w:pPr>
              <w:spacing w:before="0"/>
              <w:cnfStyle w:val="000000000000" w:firstRow="0" w:lastRow="0" w:firstColumn="0" w:lastColumn="0" w:oddVBand="0" w:evenVBand="0" w:oddHBand="0" w:evenHBand="0" w:firstRowFirstColumn="0" w:firstRowLastColumn="0" w:lastRowFirstColumn="0" w:lastRowLastColumn="0"/>
            </w:pPr>
          </w:p>
        </w:tc>
        <w:tc>
          <w:tcPr>
            <w:tcW w:w="1134" w:type="dxa"/>
          </w:tcPr>
          <w:p w14:paraId="74D5DDE8" w14:textId="025111EF" w:rsidR="00892FDC" w:rsidRPr="00D8055A" w:rsidRDefault="00154E7A" w:rsidP="00A01066">
            <w:pPr>
              <w:spacing w:before="0"/>
              <w:cnfStyle w:val="000000000000" w:firstRow="0" w:lastRow="0" w:firstColumn="0" w:lastColumn="0" w:oddVBand="0" w:evenVBand="0" w:oddHBand="0" w:evenHBand="0" w:firstRowFirstColumn="0" w:firstRowLastColumn="0" w:lastRowFirstColumn="0" w:lastRowLastColumn="0"/>
            </w:pPr>
            <w:r w:rsidRPr="00D8055A">
              <w:t>Unknown</w:t>
            </w:r>
          </w:p>
        </w:tc>
        <w:tc>
          <w:tcPr>
            <w:tcW w:w="3222" w:type="dxa"/>
          </w:tcPr>
          <w:p w14:paraId="4BAEF954" w14:textId="109ADF99" w:rsidR="00892FDC" w:rsidRPr="00D8055A" w:rsidRDefault="00892FDC" w:rsidP="00A01066">
            <w:pPr>
              <w:spacing w:before="0"/>
              <w:cnfStyle w:val="000000000000" w:firstRow="0" w:lastRow="0" w:firstColumn="0" w:lastColumn="0" w:oddVBand="0" w:evenVBand="0" w:oddHBand="0" w:evenHBand="0" w:firstRowFirstColumn="0" w:firstRowLastColumn="0" w:lastRowFirstColumn="0" w:lastRowLastColumn="0"/>
            </w:pPr>
          </w:p>
        </w:tc>
      </w:tr>
    </w:tbl>
    <w:p w14:paraId="712041F1" w14:textId="35C07D65" w:rsidR="00E65044" w:rsidRPr="00D8055A" w:rsidRDefault="00E65044" w:rsidP="00857D80">
      <w:pPr>
        <w:pStyle w:val="Heading2"/>
      </w:pPr>
      <w:bookmarkStart w:id="74" w:name="_Toc79743775"/>
      <w:r w:rsidRPr="00D8055A">
        <w:lastRenderedPageBreak/>
        <w:t>Other Targets</w:t>
      </w:r>
      <w:bookmarkEnd w:id="74"/>
    </w:p>
    <w:p w14:paraId="7D8E9CA1" w14:textId="0956EA59" w:rsidR="00C3559C" w:rsidRPr="00D8055A" w:rsidRDefault="00737BFF" w:rsidP="00741281">
      <w:r w:rsidRPr="00D8055A">
        <w:t xml:space="preserve">Also located on the property is an abandoned limestone quarry. Although it has naturalized over the years, further surveying should be done to see if there are any interventions that </w:t>
      </w:r>
      <w:r w:rsidR="00EE0B55" w:rsidRPr="00D8055A">
        <w:t>c</w:t>
      </w:r>
      <w:r w:rsidRPr="00D8055A">
        <w:t>ould improve the habitat quality provided by the flooded quarry</w:t>
      </w:r>
      <w:r w:rsidR="004A6D75" w:rsidRPr="00D8055A">
        <w:t xml:space="preserve">. </w:t>
      </w:r>
      <w:r w:rsidR="005E1E87" w:rsidRPr="00D8055A">
        <w:t>S</w:t>
      </w:r>
      <w:r w:rsidR="00EE0B55" w:rsidRPr="00D8055A">
        <w:t>afety considerations</w:t>
      </w:r>
      <w:r w:rsidR="005E1E87" w:rsidRPr="00D8055A">
        <w:t xml:space="preserve"> also</w:t>
      </w:r>
      <w:r w:rsidR="00EE0B55" w:rsidRPr="00D8055A">
        <w:t xml:space="preserve"> need to be discussed to prevent injury from people accidentally or purposefully entering the pool of water in the quarry</w:t>
      </w:r>
      <w:r w:rsidR="00363C23" w:rsidRPr="00D8055A">
        <w:t xml:space="preserve"> or falling from the top of the cliff face</w:t>
      </w:r>
      <w:r w:rsidR="00EE0B55" w:rsidRPr="00D8055A">
        <w:t xml:space="preserve">. </w:t>
      </w:r>
    </w:p>
    <w:p w14:paraId="631BC3D9" w14:textId="3B88BAB2" w:rsidR="00E65044" w:rsidRPr="00D8055A" w:rsidRDefault="00E65044" w:rsidP="00741281">
      <w:pPr>
        <w:pStyle w:val="Heading1"/>
      </w:pPr>
      <w:bookmarkStart w:id="75" w:name="_Toc79743776"/>
      <w:r w:rsidRPr="00D8055A">
        <w:t>Threats</w:t>
      </w:r>
      <w:bookmarkEnd w:id="75"/>
    </w:p>
    <w:p w14:paraId="4E3D333D" w14:textId="523F3409" w:rsidR="00E06206" w:rsidRPr="00D8055A" w:rsidRDefault="00BB64D1" w:rsidP="00857D80">
      <w:pPr>
        <w:pStyle w:val="Heading2"/>
      </w:pPr>
      <w:bookmarkStart w:id="76" w:name="_Toc79743777"/>
      <w:r w:rsidRPr="00D8055A">
        <w:t xml:space="preserve">Invasive </w:t>
      </w:r>
      <w:r w:rsidR="00E132A0" w:rsidRPr="00D8055A">
        <w:t>Non-Native/Alien Plants and Animals</w:t>
      </w:r>
      <w:bookmarkEnd w:id="76"/>
    </w:p>
    <w:p w14:paraId="44F3F178" w14:textId="59896D22" w:rsidR="00CC4A3A" w:rsidRPr="00D8055A" w:rsidRDefault="00CC4A3A" w:rsidP="00741281">
      <w:r w:rsidRPr="00D8055A">
        <w:t xml:space="preserve">At least </w:t>
      </w:r>
      <w:r w:rsidR="00E83B8C" w:rsidRPr="00D8055A">
        <w:t>9</w:t>
      </w:r>
      <w:r w:rsidRPr="00D8055A">
        <w:t xml:space="preserve"> invasive species are present on the Edwards Wetland property</w:t>
      </w:r>
      <w:r w:rsidR="005A21AA" w:rsidRPr="00D8055A">
        <w:t xml:space="preserve">, affecting all ecosystems. </w:t>
      </w:r>
      <w:r w:rsidR="0004326C" w:rsidRPr="00D8055A">
        <w:t xml:space="preserve">The most harmful invasive plants on the property include </w:t>
      </w:r>
      <w:r w:rsidR="0001080C" w:rsidRPr="00D8055A">
        <w:t xml:space="preserve">purple loosestrife which was widespread in the wetland, </w:t>
      </w:r>
      <w:r w:rsidR="001F0631" w:rsidRPr="00D8055A">
        <w:t xml:space="preserve">garlic mustard in the mature forest, </w:t>
      </w:r>
      <w:r w:rsidR="0001080C" w:rsidRPr="00D8055A">
        <w:t>and buckthorn which grows</w:t>
      </w:r>
      <w:r w:rsidR="00B02EB9" w:rsidRPr="00D8055A">
        <w:t xml:space="preserve"> in the forest and the regenerating old field habitats. </w:t>
      </w:r>
      <w:r w:rsidR="00B531E7" w:rsidRPr="00D8055A">
        <w:t>Invasive species are likely to have a detrimental effect on the Forest and Wetland targets, with l</w:t>
      </w:r>
      <w:r w:rsidR="00C510C5" w:rsidRPr="00D8055A">
        <w:t xml:space="preserve">ittle </w:t>
      </w:r>
      <w:r w:rsidR="00B531E7" w:rsidRPr="00D8055A">
        <w:t xml:space="preserve">to no effect on the </w:t>
      </w:r>
      <w:r w:rsidR="0000034E" w:rsidRPr="00D8055A">
        <w:t xml:space="preserve">health of the Gray Ratsnake. </w:t>
      </w:r>
    </w:p>
    <w:p w14:paraId="6A5142FA" w14:textId="044472F9" w:rsidR="00E132A0" w:rsidRPr="00D8055A" w:rsidRDefault="00E132A0" w:rsidP="00857D80">
      <w:pPr>
        <w:pStyle w:val="Heading2"/>
      </w:pPr>
      <w:bookmarkStart w:id="77" w:name="_Toc79743778"/>
      <w:r w:rsidRPr="00D8055A">
        <w:t>Hunting and Collecting Terrestrial Animals</w:t>
      </w:r>
      <w:bookmarkEnd w:id="77"/>
    </w:p>
    <w:p w14:paraId="34A03053" w14:textId="1282A48C" w:rsidR="0000034E" w:rsidRPr="00D8055A" w:rsidRDefault="0000034E" w:rsidP="00741281">
      <w:r w:rsidRPr="00D8055A">
        <w:t>During the winter of 2020-21, neighbo</w:t>
      </w:r>
      <w:r w:rsidR="00E936EA" w:rsidRPr="00D8055A">
        <w:t>u</w:t>
      </w:r>
      <w:r w:rsidRPr="00D8055A">
        <w:t xml:space="preserve">rs found evidence of hunting in the </w:t>
      </w:r>
      <w:r w:rsidR="002D6098" w:rsidRPr="00D8055A">
        <w:t xml:space="preserve">southwest corner of the forest. This included a ground hunting blind, a pile of deer bait, and a </w:t>
      </w:r>
      <w:r w:rsidR="00B54B40" w:rsidRPr="00D8055A">
        <w:t xml:space="preserve">portable hunting blind mounted to a hemlock tree. </w:t>
      </w:r>
      <w:r w:rsidR="001D7ADC" w:rsidRPr="00D8055A">
        <w:t>A note was left on the bait pile by the neighbo</w:t>
      </w:r>
      <w:r w:rsidR="00E936EA" w:rsidRPr="00D8055A">
        <w:t>u</w:t>
      </w:r>
      <w:r w:rsidR="001D7ADC" w:rsidRPr="00D8055A">
        <w:t xml:space="preserve">r, and the ground blind was subsequently removed. The tree blind is still present as of the writing of this </w:t>
      </w:r>
      <w:r w:rsidR="001B0097" w:rsidRPr="00D8055A">
        <w:t>plan</w:t>
      </w:r>
      <w:r w:rsidR="00C00F5D" w:rsidRPr="00D8055A">
        <w:t xml:space="preserve"> but is scheduled to be removed during the </w:t>
      </w:r>
      <w:r w:rsidR="00880F0F" w:rsidRPr="00D8055A">
        <w:t>upcoming field season</w:t>
      </w:r>
      <w:r w:rsidR="001B0097" w:rsidRPr="00D8055A">
        <w:t xml:space="preserve">. </w:t>
      </w:r>
    </w:p>
    <w:p w14:paraId="595B352A" w14:textId="3136266D" w:rsidR="00E132A0" w:rsidRPr="00D8055A" w:rsidRDefault="00E132A0" w:rsidP="00857D80">
      <w:pPr>
        <w:pStyle w:val="Heading2"/>
      </w:pPr>
      <w:bookmarkStart w:id="78" w:name="_Toc79743779"/>
      <w:r w:rsidRPr="00D8055A">
        <w:t>Utility and Service Lines</w:t>
      </w:r>
      <w:bookmarkEnd w:id="78"/>
    </w:p>
    <w:p w14:paraId="14B5AAFF" w14:textId="7E43CB34" w:rsidR="001B0097" w:rsidRPr="00D8055A" w:rsidRDefault="00A80666" w:rsidP="00741281">
      <w:r w:rsidRPr="00D8055A">
        <w:t xml:space="preserve">There is a small </w:t>
      </w:r>
      <w:r w:rsidR="00F92D6B" w:rsidRPr="00D8055A">
        <w:t xml:space="preserve">hydro corridor on </w:t>
      </w:r>
      <w:r w:rsidR="001E72D5" w:rsidRPr="00D8055A">
        <w:t xml:space="preserve">the </w:t>
      </w:r>
      <w:r w:rsidR="00F92D6B" w:rsidRPr="00D8055A">
        <w:t xml:space="preserve">northwest corner of </w:t>
      </w:r>
      <w:r w:rsidR="00AE0FFD">
        <w:t xml:space="preserve">the Wetland </w:t>
      </w:r>
      <w:r w:rsidR="00F92D6B" w:rsidRPr="00D8055A">
        <w:t xml:space="preserve">Parcel, parallel to Cove Road. </w:t>
      </w:r>
      <w:r w:rsidR="00676910" w:rsidRPr="00D8055A">
        <w:t xml:space="preserve">Vegetation along this corridor is managed by the hydro company. </w:t>
      </w:r>
      <w:r w:rsidR="00C05F8D" w:rsidRPr="00D8055A">
        <w:t>The area affected by this corridor is very small</w:t>
      </w:r>
      <w:r w:rsidR="00EE6AAB" w:rsidRPr="00D8055A">
        <w:t>, spanning about 160m in length</w:t>
      </w:r>
      <w:r w:rsidR="009C6D8C" w:rsidRPr="00D8055A">
        <w:t xml:space="preserve">, and impacts only the Forest conservation target. </w:t>
      </w:r>
      <w:r w:rsidR="00A12C13" w:rsidRPr="00D8055A">
        <w:t xml:space="preserve">Management of vegetation along R36 is also managed by the hydro </w:t>
      </w:r>
      <w:r w:rsidR="00FF1157" w:rsidRPr="00D8055A">
        <w:t>company and</w:t>
      </w:r>
      <w:r w:rsidR="00A12C13" w:rsidRPr="00D8055A">
        <w:t xml:space="preserve"> </w:t>
      </w:r>
      <w:r w:rsidR="00B54C62" w:rsidRPr="00D8055A">
        <w:t>was last completed in summer 2021.</w:t>
      </w:r>
    </w:p>
    <w:p w14:paraId="41367147" w14:textId="03B71CAF" w:rsidR="00C61DD4" w:rsidRPr="00D8055A" w:rsidRDefault="002418CF" w:rsidP="00857D80">
      <w:pPr>
        <w:pStyle w:val="Heading2"/>
      </w:pPr>
      <w:bookmarkStart w:id="79" w:name="_Toc79743780"/>
      <w:r w:rsidRPr="00D8055A">
        <w:t xml:space="preserve">Motorized Vehicles and Associated </w:t>
      </w:r>
      <w:r w:rsidR="00576DCA" w:rsidRPr="00D8055A">
        <w:t>Infrastructure</w:t>
      </w:r>
      <w:bookmarkEnd w:id="79"/>
    </w:p>
    <w:p w14:paraId="7D22693E" w14:textId="2D67CEED" w:rsidR="00576DCA" w:rsidRPr="00D8055A" w:rsidRDefault="007C375F" w:rsidP="00741281">
      <w:r w:rsidRPr="00D8055A">
        <w:t xml:space="preserve">On </w:t>
      </w:r>
      <w:r w:rsidR="00FF1157">
        <w:t xml:space="preserve">the Wetland </w:t>
      </w:r>
      <w:r w:rsidRPr="00D8055A">
        <w:t xml:space="preserve">Parcel, there is a section of </w:t>
      </w:r>
      <w:r w:rsidR="001E72D5" w:rsidRPr="00D8055A">
        <w:t xml:space="preserve">an </w:t>
      </w:r>
      <w:r w:rsidRPr="00D8055A">
        <w:t xml:space="preserve">old forestry roadway that is </w:t>
      </w:r>
      <w:r w:rsidR="0090509B" w:rsidRPr="00D8055A">
        <w:t xml:space="preserve">used as a snowmobile trail by the local club. </w:t>
      </w:r>
      <w:r w:rsidR="00FF2400" w:rsidRPr="00D8055A">
        <w:t>The maintenance of this trai</w:t>
      </w:r>
      <w:r w:rsidR="00D405B1" w:rsidRPr="00D8055A">
        <w:t>l does have some effect on the Forest target, although damage is</w:t>
      </w:r>
      <w:r w:rsidR="00315A42" w:rsidRPr="00D8055A">
        <w:t xml:space="preserve"> diminished by restricting use to only the winter when plants and most animals are dormant. This trail does attract some unauthorized ATV use that would have a greater impact on the Forest target and could lead to </w:t>
      </w:r>
      <w:r w:rsidR="00826DA3" w:rsidRPr="00D8055A">
        <w:t xml:space="preserve">mortality or disturbance of the Gray Ratsnakes as well. </w:t>
      </w:r>
    </w:p>
    <w:p w14:paraId="55C02659" w14:textId="19131379" w:rsidR="00AC5B3C" w:rsidRPr="00D8055A" w:rsidRDefault="004D7474" w:rsidP="00741281">
      <w:r w:rsidRPr="00D8055A">
        <w:t xml:space="preserve">The property is also bordered by roads on 2 sides of each parcel – Highway 15 and Cove Road for </w:t>
      </w:r>
      <w:r w:rsidR="00FF1157">
        <w:t xml:space="preserve">the Wetland </w:t>
      </w:r>
      <w:r w:rsidRPr="00D8055A">
        <w:t>Parce</w:t>
      </w:r>
      <w:r w:rsidR="00FF1157">
        <w:t>l</w:t>
      </w:r>
      <w:r w:rsidRPr="00D8055A">
        <w:t>, and Cove Road and R</w:t>
      </w:r>
      <w:r w:rsidR="00935D71" w:rsidRPr="00D8055A">
        <w:t xml:space="preserve">36 for </w:t>
      </w:r>
      <w:r w:rsidR="00FF1157">
        <w:t xml:space="preserve">the Shoreline </w:t>
      </w:r>
      <w:r w:rsidR="00935D71" w:rsidRPr="00D8055A">
        <w:t xml:space="preserve">Parcel. This </w:t>
      </w:r>
      <w:r w:rsidR="00183024" w:rsidRPr="00D8055A">
        <w:t xml:space="preserve">poses a threat to all of the conservation targets. Salt, </w:t>
      </w:r>
      <w:r w:rsidR="000D1979" w:rsidRPr="00D8055A">
        <w:t>debris,</w:t>
      </w:r>
      <w:r w:rsidR="00183024" w:rsidRPr="00D8055A">
        <w:t xml:space="preserve"> and other unwanted contaminants can easily wash from the roads into the forest </w:t>
      </w:r>
      <w:r w:rsidR="000970F3" w:rsidRPr="00D8055A">
        <w:t xml:space="preserve">and wetland, </w:t>
      </w:r>
      <w:r w:rsidR="000970F3" w:rsidRPr="00D8055A">
        <w:lastRenderedPageBreak/>
        <w:t xml:space="preserve">although the wetland is upstream of the stream flowing under the road so contamination would be minimized. </w:t>
      </w:r>
      <w:r w:rsidR="00A20CE8" w:rsidRPr="00D8055A">
        <w:t>Additionally</w:t>
      </w:r>
      <w:r w:rsidR="001F4414" w:rsidRPr="00D8055A">
        <w:t xml:space="preserve">, Gray Ratsnakes travelling between parcels, or between Edwards Wetland and the adjoining landscape, </w:t>
      </w:r>
      <w:r w:rsidR="009277AC" w:rsidRPr="00D8055A">
        <w:t xml:space="preserve">risk being hit by vehicles travelling on any of these three roadways, one of which (Highway 15) is a major transportation route. </w:t>
      </w:r>
    </w:p>
    <w:p w14:paraId="50AAAE96" w14:textId="14FDABEA" w:rsidR="002418CF" w:rsidRPr="00D8055A" w:rsidRDefault="002418CF" w:rsidP="00857D80">
      <w:pPr>
        <w:pStyle w:val="Heading2"/>
      </w:pPr>
      <w:bookmarkStart w:id="80" w:name="_Toc79743781"/>
      <w:r w:rsidRPr="00D8055A">
        <w:t>Garbage and Solid Waste</w:t>
      </w:r>
      <w:bookmarkEnd w:id="80"/>
    </w:p>
    <w:p w14:paraId="0EC5F664" w14:textId="249F948A" w:rsidR="00107F9E" w:rsidRPr="00D8055A" w:rsidRDefault="00AC6F59" w:rsidP="00741281">
      <w:r w:rsidRPr="00D8055A">
        <w:t xml:space="preserve">RWLT staff </w:t>
      </w:r>
      <w:r w:rsidR="00AB517F" w:rsidRPr="00D8055A">
        <w:t xml:space="preserve">documented widespread small garbage at the beginning of the snowmobile trail, including beer cans, </w:t>
      </w:r>
      <w:r w:rsidR="009324F5" w:rsidRPr="00D8055A">
        <w:t xml:space="preserve">food </w:t>
      </w:r>
      <w:r w:rsidR="00A438CC" w:rsidRPr="00D8055A">
        <w:t>wrappers</w:t>
      </w:r>
      <w:r w:rsidR="009324F5" w:rsidRPr="00D8055A">
        <w:t>,</w:t>
      </w:r>
      <w:r w:rsidR="00A438CC" w:rsidRPr="00D8055A">
        <w:t xml:space="preserve"> and </w:t>
      </w:r>
      <w:r w:rsidR="00DD6567" w:rsidRPr="00D8055A">
        <w:t xml:space="preserve">various other debris. This could </w:t>
      </w:r>
      <w:r w:rsidR="001E72D5" w:rsidRPr="00D8055A">
        <w:t xml:space="preserve">have </w:t>
      </w:r>
      <w:r w:rsidR="00DD6567" w:rsidRPr="00D8055A">
        <w:t xml:space="preserve">possibly come from the road, although the property fence would block most of it. </w:t>
      </w:r>
      <w:r w:rsidR="009324F5" w:rsidRPr="00D8055A">
        <w:t xml:space="preserve">There are also old pieces of metal located in the forest from historical uses of the property. Most of these do not pose much immediate danger, although </w:t>
      </w:r>
      <w:r w:rsidR="00070947" w:rsidRPr="00D8055A">
        <w:t xml:space="preserve">some old wire fencing may be a hazard. </w:t>
      </w:r>
    </w:p>
    <w:p w14:paraId="2D0A02EF" w14:textId="1A472CD0" w:rsidR="002A77B3" w:rsidRPr="00D8055A" w:rsidRDefault="002A77B3" w:rsidP="00857D80">
      <w:pPr>
        <w:pStyle w:val="Heading2"/>
      </w:pPr>
      <w:bookmarkStart w:id="81" w:name="_Toc79743782"/>
      <w:r w:rsidRPr="00D8055A">
        <w:t>Climate Change</w:t>
      </w:r>
      <w:bookmarkEnd w:id="81"/>
    </w:p>
    <w:p w14:paraId="7B26F5AC" w14:textId="352FEBEC" w:rsidR="00E473FE" w:rsidRPr="00D8055A" w:rsidRDefault="000A6688" w:rsidP="00741281">
      <w:r w:rsidRPr="00D8055A">
        <w:t xml:space="preserve">According to the Climate Change Vulnerability assessment completed for this property, climate change is likely to </w:t>
      </w:r>
      <w:r w:rsidR="00D92B5C" w:rsidRPr="00D8055A">
        <w:t xml:space="preserve">compound the effects of existing threats as well as put new stresses </w:t>
      </w:r>
      <w:r w:rsidR="002334D9" w:rsidRPr="00D8055A">
        <w:t xml:space="preserve">on the conservation targets. </w:t>
      </w:r>
    </w:p>
    <w:p w14:paraId="0A7A8E7C" w14:textId="6CA91042" w:rsidR="002334D9" w:rsidRPr="00D8055A" w:rsidRDefault="008D11D8" w:rsidP="00741281">
      <w:r w:rsidRPr="00D8055A">
        <w:t xml:space="preserve">Threats related to </w:t>
      </w:r>
      <w:r w:rsidR="001C3832" w:rsidRPr="00D8055A">
        <w:t>invasive species, pests</w:t>
      </w:r>
      <w:r w:rsidR="00055079" w:rsidRPr="00D8055A">
        <w:t>,</w:t>
      </w:r>
      <w:r w:rsidR="001C3832" w:rsidRPr="00D8055A">
        <w:t xml:space="preserve"> and diseases</w:t>
      </w:r>
      <w:r w:rsidR="001E72D5" w:rsidRPr="00D8055A">
        <w:t>, in particular,</w:t>
      </w:r>
      <w:r w:rsidR="001C3832" w:rsidRPr="00D8055A">
        <w:t xml:space="preserve"> may be</w:t>
      </w:r>
      <w:r w:rsidR="009D5F91" w:rsidRPr="00D8055A">
        <w:t xml:space="preserve">come more </w:t>
      </w:r>
      <w:r w:rsidR="00170741" w:rsidRPr="00D8055A">
        <w:t xml:space="preserve">pronounced in </w:t>
      </w:r>
      <w:r w:rsidR="00DA4800" w:rsidRPr="00D8055A">
        <w:t xml:space="preserve">conjunction with climate change. </w:t>
      </w:r>
      <w:r w:rsidR="00055079" w:rsidRPr="00D8055A">
        <w:t>Extreme weather events, which are expected to increase in frequency i</w:t>
      </w:r>
      <w:r w:rsidR="00E702B9" w:rsidRPr="00D8055A">
        <w:t>n the future, can cause disturbance to the forest</w:t>
      </w:r>
      <w:r w:rsidR="00D432D0" w:rsidRPr="00D8055A">
        <w:t xml:space="preserve"> and create new opportunities for invasive species to colonize.</w:t>
      </w:r>
      <w:r w:rsidR="00B5660D" w:rsidRPr="00D8055A">
        <w:t xml:space="preserve"> Increased temperatures could lead to heat stress in some species, </w:t>
      </w:r>
      <w:r w:rsidR="00553D21" w:rsidRPr="00D8055A">
        <w:t xml:space="preserve">making them more susceptible to disease or pests, and more likely to be outcompeted by </w:t>
      </w:r>
      <w:r w:rsidR="00E251A1" w:rsidRPr="00D8055A">
        <w:t>non</w:t>
      </w:r>
      <w:r w:rsidR="00C5536F" w:rsidRPr="00D8055A">
        <w:t>-</w:t>
      </w:r>
      <w:r w:rsidR="00E251A1" w:rsidRPr="00D8055A">
        <w:t xml:space="preserve">native species, especially those better adapted to higher temperatures. </w:t>
      </w:r>
    </w:p>
    <w:p w14:paraId="23B09B69" w14:textId="09B16D2F" w:rsidR="00C93528" w:rsidRPr="00D8055A" w:rsidRDefault="0082182F" w:rsidP="00741281">
      <w:r w:rsidRPr="00D8055A">
        <w:t>Climate change may also create new threats that do not currently impact the conservation targets.</w:t>
      </w:r>
      <w:r w:rsidR="0057183D" w:rsidRPr="00D8055A">
        <w:t xml:space="preserve"> It is expected that overall, there will be </w:t>
      </w:r>
      <w:r w:rsidR="00A20CE8" w:rsidRPr="00D8055A">
        <w:t xml:space="preserve">an increase in </w:t>
      </w:r>
      <w:r w:rsidR="0057183D" w:rsidRPr="00D8055A">
        <w:t xml:space="preserve">temperatures and precipitation, especially in the </w:t>
      </w:r>
      <w:r w:rsidR="00932DB0" w:rsidRPr="00D8055A">
        <w:t>fall, winter, and spring months.</w:t>
      </w:r>
      <w:r w:rsidRPr="00D8055A">
        <w:t xml:space="preserve"> </w:t>
      </w:r>
      <w:r w:rsidR="00A20CE8" w:rsidRPr="00D8055A">
        <w:t>The consequence of an i</w:t>
      </w:r>
      <w:r w:rsidR="00E52292" w:rsidRPr="00D8055A">
        <w:t>ncrease</w:t>
      </w:r>
      <w:r w:rsidR="00A20CE8" w:rsidRPr="00D8055A">
        <w:t xml:space="preserve"> in winter</w:t>
      </w:r>
      <w:r w:rsidR="00E52292" w:rsidRPr="00D8055A">
        <w:t xml:space="preserve"> temperatures </w:t>
      </w:r>
      <w:r w:rsidR="00A20CE8" w:rsidRPr="00D8055A">
        <w:t>is that more precip</w:t>
      </w:r>
      <w:r w:rsidR="00933F71" w:rsidRPr="00D8055A">
        <w:t>it</w:t>
      </w:r>
      <w:r w:rsidR="00A20CE8" w:rsidRPr="00D8055A">
        <w:t>ation wi</w:t>
      </w:r>
      <w:r w:rsidR="00D75D8F" w:rsidRPr="00D8055A">
        <w:t>ll</w:t>
      </w:r>
      <w:r w:rsidR="00A20CE8" w:rsidRPr="00D8055A">
        <w:t xml:space="preserve"> accumulat</w:t>
      </w:r>
      <w:r w:rsidR="00933F71" w:rsidRPr="00D8055A">
        <w:t>e</w:t>
      </w:r>
      <w:r w:rsidR="00A20CE8" w:rsidRPr="00D8055A">
        <w:t xml:space="preserve"> as rain instead of snow</w:t>
      </w:r>
      <w:r w:rsidR="00D75D8F" w:rsidRPr="00D8055A">
        <w:t>. This could</w:t>
      </w:r>
      <w:r w:rsidR="00A20CE8" w:rsidRPr="00D8055A">
        <w:t xml:space="preserve"> </w:t>
      </w:r>
      <w:r w:rsidR="00E52292" w:rsidRPr="00D8055A">
        <w:t xml:space="preserve">potentially flood hibernacula that the Gray Ratsnakes depend on, leading to mortality and </w:t>
      </w:r>
      <w:r w:rsidR="00E31C3A" w:rsidRPr="00D8055A">
        <w:t xml:space="preserve">loss of important winter habitat. </w:t>
      </w:r>
      <w:r w:rsidR="001D4CAF" w:rsidRPr="00D8055A">
        <w:t>Increased rainfall during these months may also lead to increased runoff</w:t>
      </w:r>
      <w:r w:rsidR="00D73934" w:rsidRPr="00D8055A">
        <w:t xml:space="preserve"> from the agricultural fields immediately surrounding the property, potentially resulting in significant nutrient loading</w:t>
      </w:r>
      <w:r w:rsidR="009575B6" w:rsidRPr="00D8055A">
        <w:t xml:space="preserve"> which could reduce the diversity of plants present on the property. </w:t>
      </w:r>
      <w:r w:rsidR="00CD30B5" w:rsidRPr="00D8055A">
        <w:t>Nutrient loading favo</w:t>
      </w:r>
      <w:r w:rsidR="008E65FB" w:rsidRPr="00D8055A">
        <w:t>u</w:t>
      </w:r>
      <w:r w:rsidR="00CD30B5" w:rsidRPr="00D8055A">
        <w:t xml:space="preserve">rs a small number of plants, many of them exotic, which </w:t>
      </w:r>
      <w:r w:rsidR="00015674" w:rsidRPr="00D8055A">
        <w:t xml:space="preserve">may outcompete native plants and reduce biodiversity. </w:t>
      </w:r>
      <w:r w:rsidR="001C67B6" w:rsidRPr="00D8055A">
        <w:t xml:space="preserve">Temperature increases, especially in the summer, coupled with </w:t>
      </w:r>
      <w:r w:rsidR="005631ED" w:rsidRPr="00D8055A">
        <w:t xml:space="preserve">similar amounts of rainfall, may also lead to more </w:t>
      </w:r>
      <w:r w:rsidR="003628A5" w:rsidRPr="00D8055A">
        <w:t xml:space="preserve">frequent </w:t>
      </w:r>
      <w:r w:rsidR="005631ED" w:rsidRPr="00D8055A">
        <w:t>droughts</w:t>
      </w:r>
      <w:r w:rsidR="003628A5" w:rsidRPr="00D8055A">
        <w:t>. This could lead to</w:t>
      </w:r>
      <w:r w:rsidR="005631ED" w:rsidRPr="00D8055A">
        <w:t xml:space="preserve"> temporary reductions in the size of the wetland</w:t>
      </w:r>
      <w:r w:rsidR="003628A5" w:rsidRPr="00D8055A">
        <w:t xml:space="preserve"> and possibly </w:t>
      </w:r>
      <w:r w:rsidR="0057519B" w:rsidRPr="00D8055A">
        <w:t>disconnection from adjacent water</w:t>
      </w:r>
      <w:r w:rsidR="008E65FB" w:rsidRPr="00D8055A">
        <w:t xml:space="preserve"> </w:t>
      </w:r>
      <w:r w:rsidR="0057519B" w:rsidRPr="00D8055A">
        <w:t>bodies if the connect</w:t>
      </w:r>
      <w:r w:rsidR="00170741" w:rsidRPr="00D8055A">
        <w:t>ing</w:t>
      </w:r>
      <w:r w:rsidR="0057519B" w:rsidRPr="00D8055A">
        <w:t xml:space="preserve"> stream dries up</w:t>
      </w:r>
      <w:r w:rsidR="005631ED" w:rsidRPr="00D8055A">
        <w:t>.</w:t>
      </w:r>
      <w:r w:rsidR="00636979" w:rsidRPr="00D8055A">
        <w:t xml:space="preserve"> Vernal pools may also dry up sooner in the face of increased temperatures, reducing the likelihood that amphibian species successfully reproduce. </w:t>
      </w:r>
    </w:p>
    <w:p w14:paraId="61B896D4" w14:textId="119BBD3A" w:rsidR="00D170A4" w:rsidRPr="00D8055A" w:rsidRDefault="00D170A4" w:rsidP="00741281">
      <w:r w:rsidRPr="00D8055A">
        <w:t xml:space="preserve">General anticipated changes resulting from climate change also include species migration and changes in species ranges. The changes in temperature and precipitation patterns will affect the species that </w:t>
      </w:r>
      <w:r w:rsidR="008E65FB" w:rsidRPr="00D8055A">
        <w:t>can</w:t>
      </w:r>
      <w:r w:rsidRPr="00D8055A">
        <w:t xml:space="preserve"> thrive on the property under future climate scenarios. It is an important consideration for any restoration work that may take place on the property to ensure that activities are sustainable under current and future climate projections. </w:t>
      </w:r>
    </w:p>
    <w:p w14:paraId="22BDA228" w14:textId="5BD13A52" w:rsidR="00E65044" w:rsidRPr="00D8055A" w:rsidRDefault="00E65044" w:rsidP="00741281">
      <w:pPr>
        <w:pStyle w:val="Heading1"/>
      </w:pPr>
      <w:bookmarkStart w:id="82" w:name="_Toc79743783"/>
      <w:r w:rsidRPr="00D8055A">
        <w:lastRenderedPageBreak/>
        <w:t>Management Goal, Objectives and Actions</w:t>
      </w:r>
      <w:bookmarkEnd w:id="82"/>
    </w:p>
    <w:p w14:paraId="089F0830" w14:textId="315A540D" w:rsidR="00580892" w:rsidRPr="00D8055A" w:rsidRDefault="00E65044" w:rsidP="00857D80">
      <w:pPr>
        <w:pStyle w:val="Heading2"/>
      </w:pPr>
      <w:bookmarkStart w:id="83" w:name="_Toc79743784"/>
      <w:r w:rsidRPr="00D8055A">
        <w:t>Management Goal</w:t>
      </w:r>
      <w:bookmarkEnd w:id="83"/>
    </w:p>
    <w:p w14:paraId="084B929C" w14:textId="2AE9D8CD" w:rsidR="001E6EB7" w:rsidRPr="00D8055A" w:rsidRDefault="008E65FB" w:rsidP="00741281">
      <w:pPr>
        <w:sectPr w:rsidR="001E6EB7" w:rsidRPr="00D8055A" w:rsidSect="00225792">
          <w:footerReference w:type="default" r:id="rId24"/>
          <w:pgSz w:w="12240" w:h="15840"/>
          <w:pgMar w:top="1440" w:right="1080" w:bottom="1440" w:left="1080" w:header="708" w:footer="708" w:gutter="0"/>
          <w:cols w:space="708"/>
          <w:docGrid w:linePitch="360"/>
        </w:sectPr>
      </w:pPr>
      <w:r w:rsidRPr="00D8055A">
        <w:t>RWLT intends</w:t>
      </w:r>
      <w:r w:rsidR="0045395B" w:rsidRPr="00D8055A">
        <w:t xml:space="preserve"> to maintain the ecological integrity of Edwards Wetland. This nature reserve has extensive forest and </w:t>
      </w:r>
      <w:r w:rsidR="000D1979" w:rsidRPr="00D8055A">
        <w:t xml:space="preserve">wetlands and supports </w:t>
      </w:r>
      <w:r w:rsidRPr="00D8055A">
        <w:t>many</w:t>
      </w:r>
      <w:r w:rsidR="000D1979" w:rsidRPr="00D8055A">
        <w:t xml:space="preserve"> species at risk. I</w:t>
      </w:r>
      <w:r w:rsidR="0045395B" w:rsidRPr="00D8055A">
        <w:t>t is our goal to ensure its persistence as well as the species it supports into the future.</w:t>
      </w:r>
      <w:r w:rsidR="00631AB8" w:rsidRPr="00D8055A">
        <w:t xml:space="preserve"> This is especially important </w:t>
      </w:r>
      <w:r w:rsidR="000B5108" w:rsidRPr="00D8055A">
        <w:t xml:space="preserve">considering that fact that the surrounding landscape is increasingly developed, </w:t>
      </w:r>
      <w:r w:rsidR="002553D4" w:rsidRPr="00D8055A">
        <w:t xml:space="preserve">leaving Edwards Wetland to serve as a refuge to </w:t>
      </w:r>
      <w:r w:rsidR="00A3799C" w:rsidRPr="00D8055A">
        <w:t xml:space="preserve">the forest flora and fauna. </w:t>
      </w:r>
    </w:p>
    <w:p w14:paraId="3D67AE3C" w14:textId="3F3ECDDF" w:rsidR="00E65044" w:rsidRPr="00D8055A" w:rsidRDefault="001E6EB7" w:rsidP="00857D80">
      <w:pPr>
        <w:pStyle w:val="Heading2"/>
      </w:pPr>
      <w:bookmarkStart w:id="84" w:name="_Toc79743785"/>
      <w:r w:rsidRPr="00D8055A">
        <w:lastRenderedPageBreak/>
        <w:t>Stewardship</w:t>
      </w:r>
      <w:r w:rsidR="00E65044" w:rsidRPr="00D8055A">
        <w:t xml:space="preserve"> Actions</w:t>
      </w:r>
      <w:bookmarkEnd w:id="84"/>
    </w:p>
    <w:p w14:paraId="5CEA98CE" w14:textId="790B6D4E" w:rsidR="004F3ECB" w:rsidRDefault="001E6EB7" w:rsidP="00741281">
      <w:r w:rsidRPr="00D8055A">
        <w:t>The following was compiled based on the Conservation Actions Classification (V2.0) created by the Conservation Management Practices</w:t>
      </w:r>
      <w:r w:rsidR="0098307C">
        <w:t xml:space="preserve"> </w:t>
      </w:r>
      <w:sdt>
        <w:sdtPr>
          <w:id w:val="-325674729"/>
          <w:citation/>
        </w:sdtPr>
        <w:sdtEndPr/>
        <w:sdtContent>
          <w:r w:rsidR="0098307C">
            <w:fldChar w:fldCharType="begin"/>
          </w:r>
          <w:r w:rsidR="0098307C">
            <w:instrText xml:space="preserve"> CITATION IUC12 \l 4105 </w:instrText>
          </w:r>
          <w:r w:rsidR="0098307C">
            <w:fldChar w:fldCharType="separate"/>
          </w:r>
          <w:r w:rsidR="00EE3975">
            <w:rPr>
              <w:noProof/>
            </w:rPr>
            <w:t>(IUCN, 2012)</w:t>
          </w:r>
          <w:r w:rsidR="0098307C">
            <w:fldChar w:fldCharType="end"/>
          </w:r>
        </w:sdtContent>
      </w:sdt>
      <w:r w:rsidRPr="00D8055A">
        <w:t xml:space="preserve">. </w:t>
      </w:r>
    </w:p>
    <w:p w14:paraId="54653402" w14:textId="70A6A587" w:rsidR="00A95AD5" w:rsidRPr="00D8055A" w:rsidRDefault="00A95AD5" w:rsidP="00D76116">
      <w:pPr>
        <w:pStyle w:val="Caption"/>
      </w:pPr>
      <w:bookmarkStart w:id="85" w:name="_Toc75949246"/>
      <w:bookmarkStart w:id="86" w:name="_Toc75949340"/>
      <w:bookmarkStart w:id="87" w:name="_Toc79743865"/>
      <w:r>
        <w:t xml:space="preserve">Table </w:t>
      </w:r>
      <w:fldSimple w:instr=" SEQ Table \* ARABIC ">
        <w:r w:rsidR="003803F2">
          <w:rPr>
            <w:noProof/>
          </w:rPr>
          <w:t>9</w:t>
        </w:r>
      </w:fldSimple>
      <w:r>
        <w:t>: Planned Stewardship Actions</w:t>
      </w:r>
      <w:bookmarkEnd w:id="85"/>
      <w:bookmarkEnd w:id="86"/>
      <w:bookmarkEnd w:id="87"/>
    </w:p>
    <w:tbl>
      <w:tblPr>
        <w:tblStyle w:val="TableGrid"/>
        <w:tblW w:w="13887" w:type="dxa"/>
        <w:tblLook w:val="04A0" w:firstRow="1" w:lastRow="0" w:firstColumn="1" w:lastColumn="0" w:noHBand="0" w:noVBand="1"/>
      </w:tblPr>
      <w:tblGrid>
        <w:gridCol w:w="1755"/>
        <w:gridCol w:w="2635"/>
        <w:gridCol w:w="1161"/>
        <w:gridCol w:w="1109"/>
        <w:gridCol w:w="5668"/>
        <w:gridCol w:w="1559"/>
      </w:tblGrid>
      <w:tr w:rsidR="00763355" w:rsidRPr="00D8055A" w14:paraId="7FFD59A4" w14:textId="77777777" w:rsidTr="00763355">
        <w:tc>
          <w:tcPr>
            <w:tcW w:w="1755" w:type="dxa"/>
          </w:tcPr>
          <w:p w14:paraId="56C00B6B" w14:textId="31B7243B" w:rsidR="00763355" w:rsidRPr="00D8055A" w:rsidRDefault="00763355" w:rsidP="00360ED5">
            <w:pPr>
              <w:spacing w:before="0"/>
            </w:pPr>
            <w:r w:rsidRPr="00D8055A">
              <w:t>Action Category</w:t>
            </w:r>
          </w:p>
        </w:tc>
        <w:tc>
          <w:tcPr>
            <w:tcW w:w="2635" w:type="dxa"/>
          </w:tcPr>
          <w:p w14:paraId="2082EADB" w14:textId="40611614" w:rsidR="00763355" w:rsidRPr="00D8055A" w:rsidRDefault="00763355" w:rsidP="00360ED5">
            <w:pPr>
              <w:spacing w:before="0"/>
            </w:pPr>
            <w:r w:rsidRPr="00D8055A">
              <w:t>Description</w:t>
            </w:r>
          </w:p>
        </w:tc>
        <w:tc>
          <w:tcPr>
            <w:tcW w:w="1161" w:type="dxa"/>
          </w:tcPr>
          <w:p w14:paraId="59788503" w14:textId="43BE1C67" w:rsidR="00763355" w:rsidRPr="00D8055A" w:rsidRDefault="00763355" w:rsidP="00360ED5">
            <w:pPr>
              <w:spacing w:before="0"/>
            </w:pPr>
            <w:r w:rsidRPr="00D8055A">
              <w:t>Target(s)</w:t>
            </w:r>
          </w:p>
        </w:tc>
        <w:tc>
          <w:tcPr>
            <w:tcW w:w="1109" w:type="dxa"/>
          </w:tcPr>
          <w:p w14:paraId="7F93996E" w14:textId="0E2F7450" w:rsidR="00763355" w:rsidRPr="00D8055A" w:rsidRDefault="00763355" w:rsidP="00360ED5">
            <w:pPr>
              <w:spacing w:before="0"/>
            </w:pPr>
            <w:r w:rsidRPr="00D8055A">
              <w:t>Threat(s)</w:t>
            </w:r>
          </w:p>
        </w:tc>
        <w:tc>
          <w:tcPr>
            <w:tcW w:w="5668" w:type="dxa"/>
          </w:tcPr>
          <w:p w14:paraId="5C720CE4" w14:textId="265CE5AD" w:rsidR="00763355" w:rsidRPr="00D8055A" w:rsidRDefault="00763355" w:rsidP="00360ED5">
            <w:pPr>
              <w:spacing w:before="0"/>
            </w:pPr>
          </w:p>
        </w:tc>
        <w:tc>
          <w:tcPr>
            <w:tcW w:w="1559" w:type="dxa"/>
          </w:tcPr>
          <w:p w14:paraId="34BE34D3" w14:textId="291F9DE9" w:rsidR="00763355" w:rsidRPr="00D8055A" w:rsidRDefault="00763355" w:rsidP="00360ED5">
            <w:pPr>
              <w:spacing w:before="0"/>
            </w:pPr>
            <w:r w:rsidRPr="00D8055A">
              <w:t>Frequency</w:t>
            </w:r>
          </w:p>
        </w:tc>
      </w:tr>
      <w:tr w:rsidR="00763355" w:rsidRPr="00D8055A" w14:paraId="3602EB3C" w14:textId="77777777" w:rsidTr="00763355">
        <w:tc>
          <w:tcPr>
            <w:tcW w:w="1755" w:type="dxa"/>
            <w:shd w:val="clear" w:color="auto" w:fill="auto"/>
          </w:tcPr>
          <w:p w14:paraId="4720C5DE" w14:textId="056DE0E1" w:rsidR="00763355" w:rsidRPr="00A60712" w:rsidRDefault="00763355" w:rsidP="00360ED5">
            <w:pPr>
              <w:spacing w:before="0"/>
            </w:pPr>
            <w:r w:rsidRPr="00A60712">
              <w:t>Land/Water Management</w:t>
            </w:r>
          </w:p>
        </w:tc>
        <w:tc>
          <w:tcPr>
            <w:tcW w:w="2635" w:type="dxa"/>
            <w:shd w:val="clear" w:color="auto" w:fill="auto"/>
          </w:tcPr>
          <w:p w14:paraId="4F53A79F" w14:textId="39C9B04C" w:rsidR="00763355" w:rsidRPr="00A60712" w:rsidRDefault="00763355" w:rsidP="00360ED5">
            <w:pPr>
              <w:spacing w:before="0"/>
            </w:pPr>
            <w:r w:rsidRPr="00A60712">
              <w:t xml:space="preserve">Monitor property boundaries for evidence of trespass, threats, </w:t>
            </w:r>
            <w:proofErr w:type="gramStart"/>
            <w:r w:rsidRPr="00A60712">
              <w:t>risks</w:t>
            </w:r>
            <w:proofErr w:type="gramEnd"/>
            <w:r w:rsidRPr="00A60712">
              <w:t xml:space="preserve"> and liabilities</w:t>
            </w:r>
          </w:p>
        </w:tc>
        <w:tc>
          <w:tcPr>
            <w:tcW w:w="1161" w:type="dxa"/>
            <w:shd w:val="clear" w:color="auto" w:fill="auto"/>
          </w:tcPr>
          <w:p w14:paraId="57524DA9" w14:textId="41395355" w:rsidR="00763355" w:rsidRPr="00A60712" w:rsidRDefault="00763355" w:rsidP="00360ED5">
            <w:pPr>
              <w:spacing w:before="0"/>
            </w:pPr>
            <w:r w:rsidRPr="00A60712">
              <w:t>All</w:t>
            </w:r>
          </w:p>
        </w:tc>
        <w:tc>
          <w:tcPr>
            <w:tcW w:w="1109" w:type="dxa"/>
            <w:shd w:val="clear" w:color="auto" w:fill="auto"/>
          </w:tcPr>
          <w:p w14:paraId="0B7A3081" w14:textId="5CA7CB60" w:rsidR="00763355" w:rsidRPr="00A60712" w:rsidRDefault="00763355" w:rsidP="00360ED5">
            <w:pPr>
              <w:spacing w:before="0"/>
            </w:pPr>
            <w:r w:rsidRPr="00A60712">
              <w:t>All</w:t>
            </w:r>
          </w:p>
        </w:tc>
        <w:tc>
          <w:tcPr>
            <w:tcW w:w="5668" w:type="dxa"/>
            <w:shd w:val="clear" w:color="auto" w:fill="auto"/>
          </w:tcPr>
          <w:p w14:paraId="477C550E" w14:textId="3AC036EE" w:rsidR="00763355" w:rsidRPr="00A60712" w:rsidRDefault="00763355" w:rsidP="00360ED5">
            <w:pPr>
              <w:pStyle w:val="ListParagraph"/>
              <w:numPr>
                <w:ilvl w:val="0"/>
                <w:numId w:val="6"/>
              </w:numPr>
              <w:spacing w:before="0"/>
            </w:pPr>
            <w:r w:rsidRPr="00A60712">
              <w:t>Annual monitoring visits to check the property. This includes monitoring the property boundary, changes to the land, evidence of trespass, threats, SAR, and invasive species.</w:t>
            </w:r>
          </w:p>
          <w:p w14:paraId="69A36BC0" w14:textId="77BFD3CE" w:rsidR="00763355" w:rsidRPr="00A60712" w:rsidRDefault="00763355" w:rsidP="00360ED5">
            <w:pPr>
              <w:pStyle w:val="ListParagraph"/>
              <w:numPr>
                <w:ilvl w:val="0"/>
                <w:numId w:val="6"/>
              </w:numPr>
              <w:spacing w:before="0"/>
            </w:pPr>
            <w:r w:rsidRPr="00A60712">
              <w:t>A monitoring form is completed, and data is stored in a database. Any issues and threats are addressed.</w:t>
            </w:r>
          </w:p>
        </w:tc>
        <w:tc>
          <w:tcPr>
            <w:tcW w:w="1559" w:type="dxa"/>
            <w:shd w:val="clear" w:color="auto" w:fill="auto"/>
          </w:tcPr>
          <w:p w14:paraId="14B9C68E" w14:textId="4BBC7E3A" w:rsidR="00763355" w:rsidRPr="00A60712" w:rsidRDefault="00763355" w:rsidP="00360ED5">
            <w:pPr>
              <w:spacing w:before="0"/>
            </w:pPr>
            <w:r w:rsidRPr="00A60712">
              <w:t>Annually</w:t>
            </w:r>
          </w:p>
        </w:tc>
      </w:tr>
      <w:tr w:rsidR="00763355" w:rsidRPr="00D8055A" w14:paraId="732B10F8" w14:textId="77777777" w:rsidTr="00763355">
        <w:tc>
          <w:tcPr>
            <w:tcW w:w="1755" w:type="dxa"/>
            <w:shd w:val="clear" w:color="auto" w:fill="auto"/>
          </w:tcPr>
          <w:p w14:paraId="62FAE893" w14:textId="60A445F2" w:rsidR="00763355" w:rsidRPr="00A60712" w:rsidRDefault="00763355" w:rsidP="00360ED5">
            <w:pPr>
              <w:spacing w:before="0"/>
            </w:pPr>
            <w:r w:rsidRPr="00A60712">
              <w:t>Land/Water Management</w:t>
            </w:r>
          </w:p>
        </w:tc>
        <w:tc>
          <w:tcPr>
            <w:tcW w:w="2635" w:type="dxa"/>
            <w:shd w:val="clear" w:color="auto" w:fill="auto"/>
          </w:tcPr>
          <w:p w14:paraId="4EB94929" w14:textId="68C53E04" w:rsidR="00763355" w:rsidRPr="00A60712" w:rsidRDefault="00763355" w:rsidP="00360ED5">
            <w:pPr>
              <w:spacing w:before="0"/>
            </w:pPr>
            <w:r w:rsidRPr="00A60712">
              <w:t>Monitor property for undocumented anthropogenic features</w:t>
            </w:r>
          </w:p>
        </w:tc>
        <w:tc>
          <w:tcPr>
            <w:tcW w:w="1161" w:type="dxa"/>
            <w:shd w:val="clear" w:color="auto" w:fill="auto"/>
          </w:tcPr>
          <w:p w14:paraId="35388A1A" w14:textId="2D522178" w:rsidR="00763355" w:rsidRPr="00A60712" w:rsidRDefault="00763355" w:rsidP="00360ED5">
            <w:pPr>
              <w:spacing w:before="0"/>
            </w:pPr>
            <w:r w:rsidRPr="00A60712">
              <w:t>All</w:t>
            </w:r>
          </w:p>
        </w:tc>
        <w:tc>
          <w:tcPr>
            <w:tcW w:w="1109" w:type="dxa"/>
            <w:shd w:val="clear" w:color="auto" w:fill="auto"/>
          </w:tcPr>
          <w:p w14:paraId="5516E9FA" w14:textId="5C8998AF" w:rsidR="00763355" w:rsidRPr="00A60712" w:rsidRDefault="00763355" w:rsidP="00360ED5">
            <w:pPr>
              <w:spacing w:before="0"/>
            </w:pPr>
            <w:r w:rsidRPr="00A60712">
              <w:t>All</w:t>
            </w:r>
          </w:p>
        </w:tc>
        <w:tc>
          <w:tcPr>
            <w:tcW w:w="5668" w:type="dxa"/>
            <w:shd w:val="clear" w:color="auto" w:fill="auto"/>
          </w:tcPr>
          <w:p w14:paraId="4EACE1C7" w14:textId="54702BDB" w:rsidR="00763355" w:rsidRPr="00A60712" w:rsidRDefault="00763355" w:rsidP="00360ED5">
            <w:pPr>
              <w:pStyle w:val="ListParagraph"/>
              <w:numPr>
                <w:ilvl w:val="0"/>
                <w:numId w:val="7"/>
              </w:numPr>
              <w:spacing w:before="0"/>
            </w:pPr>
            <w:r w:rsidRPr="00A60712">
              <w:t>Annual monitoring visits to check the property for features including trails, cabins, hunting blinds.</w:t>
            </w:r>
          </w:p>
          <w:p w14:paraId="6B1AF030" w14:textId="4B327DE6" w:rsidR="00763355" w:rsidRPr="00A60712" w:rsidRDefault="00763355" w:rsidP="00360ED5">
            <w:pPr>
              <w:pStyle w:val="ListParagraph"/>
              <w:numPr>
                <w:ilvl w:val="0"/>
                <w:numId w:val="7"/>
              </w:numPr>
              <w:spacing w:before="0"/>
            </w:pPr>
            <w:r w:rsidRPr="00A60712">
              <w:t xml:space="preserve">A monitoring form is </w:t>
            </w:r>
            <w:proofErr w:type="gramStart"/>
            <w:r w:rsidRPr="00A60712">
              <w:t>completed</w:t>
            </w:r>
            <w:proofErr w:type="gramEnd"/>
            <w:r w:rsidRPr="00A60712">
              <w:t xml:space="preserve"> and data is stored in a database. Features are known and removed/addressed. </w:t>
            </w:r>
          </w:p>
        </w:tc>
        <w:tc>
          <w:tcPr>
            <w:tcW w:w="1559" w:type="dxa"/>
            <w:shd w:val="clear" w:color="auto" w:fill="auto"/>
          </w:tcPr>
          <w:p w14:paraId="7960019E" w14:textId="4F4C8949" w:rsidR="00763355" w:rsidRPr="00A60712" w:rsidRDefault="00763355" w:rsidP="00360ED5">
            <w:pPr>
              <w:spacing w:before="0"/>
            </w:pPr>
            <w:r w:rsidRPr="00A60712">
              <w:t>Annually</w:t>
            </w:r>
          </w:p>
        </w:tc>
      </w:tr>
      <w:tr w:rsidR="00763355" w:rsidRPr="00D8055A" w14:paraId="6BE1417F" w14:textId="77777777" w:rsidTr="00763355">
        <w:tc>
          <w:tcPr>
            <w:tcW w:w="1755" w:type="dxa"/>
            <w:shd w:val="clear" w:color="auto" w:fill="auto"/>
          </w:tcPr>
          <w:p w14:paraId="66BF495E" w14:textId="3C55F386" w:rsidR="00763355" w:rsidRPr="00A60712" w:rsidRDefault="00763355" w:rsidP="00360ED5">
            <w:pPr>
              <w:spacing w:before="0"/>
            </w:pPr>
            <w:r w:rsidRPr="00A60712">
              <w:t>Land/Water Management</w:t>
            </w:r>
          </w:p>
        </w:tc>
        <w:tc>
          <w:tcPr>
            <w:tcW w:w="2635" w:type="dxa"/>
            <w:shd w:val="clear" w:color="auto" w:fill="auto"/>
          </w:tcPr>
          <w:p w14:paraId="536E925C" w14:textId="2A76E738" w:rsidR="00763355" w:rsidRPr="00A60712" w:rsidRDefault="00763355" w:rsidP="00360ED5">
            <w:pPr>
              <w:spacing w:before="0"/>
            </w:pPr>
            <w:r w:rsidRPr="00A60712">
              <w:t>Determine feasibility of public access for hiking</w:t>
            </w:r>
          </w:p>
        </w:tc>
        <w:tc>
          <w:tcPr>
            <w:tcW w:w="1161" w:type="dxa"/>
            <w:shd w:val="clear" w:color="auto" w:fill="auto"/>
          </w:tcPr>
          <w:p w14:paraId="53F1ACE3" w14:textId="4A82A17C" w:rsidR="00763355" w:rsidRPr="00A60712" w:rsidRDefault="00763355" w:rsidP="00360ED5">
            <w:pPr>
              <w:spacing w:before="0"/>
            </w:pPr>
            <w:r w:rsidRPr="00A60712">
              <w:t>All</w:t>
            </w:r>
          </w:p>
        </w:tc>
        <w:tc>
          <w:tcPr>
            <w:tcW w:w="1109" w:type="dxa"/>
            <w:shd w:val="clear" w:color="auto" w:fill="auto"/>
          </w:tcPr>
          <w:p w14:paraId="798255A8" w14:textId="7D17CEA5" w:rsidR="00763355" w:rsidRPr="00A60712" w:rsidRDefault="00763355" w:rsidP="00360ED5">
            <w:pPr>
              <w:spacing w:before="0"/>
            </w:pPr>
            <w:r w:rsidRPr="00A60712">
              <w:t>All</w:t>
            </w:r>
          </w:p>
        </w:tc>
        <w:tc>
          <w:tcPr>
            <w:tcW w:w="5668" w:type="dxa"/>
            <w:shd w:val="clear" w:color="auto" w:fill="auto"/>
          </w:tcPr>
          <w:p w14:paraId="4D113B50" w14:textId="77777777" w:rsidR="00763355" w:rsidRPr="00A60712" w:rsidRDefault="00763355" w:rsidP="00360ED5">
            <w:pPr>
              <w:pStyle w:val="ListParagraph"/>
              <w:numPr>
                <w:ilvl w:val="0"/>
                <w:numId w:val="8"/>
              </w:numPr>
              <w:spacing w:before="0"/>
            </w:pPr>
            <w:r w:rsidRPr="00A60712">
              <w:t>Determine if public access for low-impact recreation will negatively impact conservation values</w:t>
            </w:r>
          </w:p>
          <w:p w14:paraId="181CFC07" w14:textId="3E1E3C78" w:rsidR="00763355" w:rsidRPr="00A60712" w:rsidRDefault="00763355" w:rsidP="00360ED5">
            <w:pPr>
              <w:pStyle w:val="ListParagraph"/>
              <w:numPr>
                <w:ilvl w:val="0"/>
                <w:numId w:val="8"/>
              </w:numPr>
              <w:spacing w:before="0"/>
            </w:pPr>
            <w:r w:rsidRPr="00A60712">
              <w:t>Determine what, if anything, needs to be done to reduce the hazard presented by the flooded quarry</w:t>
            </w:r>
          </w:p>
        </w:tc>
        <w:tc>
          <w:tcPr>
            <w:tcW w:w="1559" w:type="dxa"/>
            <w:shd w:val="clear" w:color="auto" w:fill="auto"/>
          </w:tcPr>
          <w:p w14:paraId="5614828D" w14:textId="6F789D05" w:rsidR="00763355" w:rsidRPr="00A60712" w:rsidRDefault="00763355" w:rsidP="00360ED5">
            <w:pPr>
              <w:spacing w:before="0"/>
            </w:pPr>
            <w:r w:rsidRPr="00A60712">
              <w:t>2021-2022</w:t>
            </w:r>
          </w:p>
        </w:tc>
      </w:tr>
      <w:tr w:rsidR="00763355" w:rsidRPr="00D8055A" w14:paraId="0B3CFC68" w14:textId="77777777" w:rsidTr="00763355">
        <w:tc>
          <w:tcPr>
            <w:tcW w:w="1755" w:type="dxa"/>
            <w:shd w:val="clear" w:color="auto" w:fill="auto"/>
          </w:tcPr>
          <w:p w14:paraId="1F54E633" w14:textId="12A763E4" w:rsidR="00763355" w:rsidRPr="00A60712" w:rsidRDefault="00763355" w:rsidP="00360ED5">
            <w:pPr>
              <w:spacing w:before="0"/>
            </w:pPr>
            <w:r w:rsidRPr="00A60712">
              <w:t>Land/Water Management</w:t>
            </w:r>
          </w:p>
        </w:tc>
        <w:tc>
          <w:tcPr>
            <w:tcW w:w="2635" w:type="dxa"/>
            <w:shd w:val="clear" w:color="auto" w:fill="auto"/>
          </w:tcPr>
          <w:p w14:paraId="170FE807" w14:textId="7DDEFE5F" w:rsidR="00763355" w:rsidRPr="00A60712" w:rsidRDefault="00763355" w:rsidP="00360ED5">
            <w:pPr>
              <w:spacing w:before="0"/>
            </w:pPr>
            <w:r w:rsidRPr="00A60712">
              <w:t>Monitor property for invasive species</w:t>
            </w:r>
          </w:p>
        </w:tc>
        <w:tc>
          <w:tcPr>
            <w:tcW w:w="1161" w:type="dxa"/>
            <w:shd w:val="clear" w:color="auto" w:fill="auto"/>
          </w:tcPr>
          <w:p w14:paraId="5845228B" w14:textId="7F900761" w:rsidR="00763355" w:rsidRPr="00A60712" w:rsidRDefault="00763355" w:rsidP="00360ED5">
            <w:pPr>
              <w:spacing w:before="0"/>
            </w:pPr>
            <w:r w:rsidRPr="00A60712">
              <w:t>All</w:t>
            </w:r>
          </w:p>
        </w:tc>
        <w:tc>
          <w:tcPr>
            <w:tcW w:w="1109" w:type="dxa"/>
            <w:shd w:val="clear" w:color="auto" w:fill="auto"/>
          </w:tcPr>
          <w:p w14:paraId="6F4B0BB4" w14:textId="7C70D8E6" w:rsidR="00763355" w:rsidRPr="00A60712" w:rsidRDefault="00763355" w:rsidP="00360ED5">
            <w:pPr>
              <w:spacing w:before="0"/>
            </w:pPr>
            <w:r w:rsidRPr="00A60712">
              <w:t>Invasive species</w:t>
            </w:r>
          </w:p>
        </w:tc>
        <w:tc>
          <w:tcPr>
            <w:tcW w:w="5668" w:type="dxa"/>
            <w:shd w:val="clear" w:color="auto" w:fill="auto"/>
          </w:tcPr>
          <w:p w14:paraId="1D624706" w14:textId="738EBF1D" w:rsidR="00763355" w:rsidRPr="00A60712" w:rsidRDefault="00763355" w:rsidP="00360ED5">
            <w:pPr>
              <w:pStyle w:val="ListParagraph"/>
              <w:numPr>
                <w:ilvl w:val="0"/>
                <w:numId w:val="17"/>
              </w:numPr>
              <w:spacing w:before="0"/>
            </w:pPr>
            <w:r w:rsidRPr="00A60712">
              <w:t>Inventory property to document location and extent of invasive species on the property and develop an action plan.</w:t>
            </w:r>
          </w:p>
          <w:p w14:paraId="2D0CF719" w14:textId="5743CB8C" w:rsidR="00763355" w:rsidRPr="00A60712" w:rsidRDefault="00763355" w:rsidP="00360ED5">
            <w:pPr>
              <w:pStyle w:val="ListParagraph"/>
              <w:numPr>
                <w:ilvl w:val="0"/>
                <w:numId w:val="17"/>
              </w:numPr>
              <w:spacing w:before="0"/>
            </w:pPr>
            <w:r w:rsidRPr="00A60712">
              <w:t xml:space="preserve">Action plan will mitigate impacts of invasive species. Scope and severity of threat are better understood. </w:t>
            </w:r>
          </w:p>
        </w:tc>
        <w:tc>
          <w:tcPr>
            <w:tcW w:w="1559" w:type="dxa"/>
            <w:shd w:val="clear" w:color="auto" w:fill="auto"/>
          </w:tcPr>
          <w:p w14:paraId="1C768E47" w14:textId="42A2DA92" w:rsidR="00763355" w:rsidRPr="00A60712" w:rsidRDefault="00763355" w:rsidP="00360ED5">
            <w:pPr>
              <w:spacing w:before="0"/>
            </w:pPr>
            <w:r w:rsidRPr="00A60712">
              <w:t>Annually</w:t>
            </w:r>
          </w:p>
        </w:tc>
      </w:tr>
      <w:tr w:rsidR="00763355" w:rsidRPr="00D8055A" w14:paraId="200800ED" w14:textId="77777777" w:rsidTr="00763355">
        <w:tc>
          <w:tcPr>
            <w:tcW w:w="1755" w:type="dxa"/>
            <w:shd w:val="clear" w:color="auto" w:fill="auto"/>
          </w:tcPr>
          <w:p w14:paraId="6AF8550B" w14:textId="398D86F9" w:rsidR="00763355" w:rsidRPr="00A60712" w:rsidRDefault="00763355" w:rsidP="00360ED5">
            <w:pPr>
              <w:spacing w:before="0"/>
            </w:pPr>
            <w:r w:rsidRPr="00A60712">
              <w:lastRenderedPageBreak/>
              <w:t>Species</w:t>
            </w:r>
          </w:p>
        </w:tc>
        <w:tc>
          <w:tcPr>
            <w:tcW w:w="2635" w:type="dxa"/>
            <w:shd w:val="clear" w:color="auto" w:fill="auto"/>
          </w:tcPr>
          <w:p w14:paraId="53E38A32" w14:textId="3C6A7BBD" w:rsidR="00763355" w:rsidRPr="00A60712" w:rsidRDefault="00763355" w:rsidP="00360ED5">
            <w:pPr>
              <w:spacing w:before="0"/>
            </w:pPr>
            <w:r w:rsidRPr="00A60712">
              <w:t>Maintain current species list for the property</w:t>
            </w:r>
          </w:p>
        </w:tc>
        <w:tc>
          <w:tcPr>
            <w:tcW w:w="1161" w:type="dxa"/>
            <w:shd w:val="clear" w:color="auto" w:fill="auto"/>
          </w:tcPr>
          <w:p w14:paraId="5B397C1A" w14:textId="00EE571C" w:rsidR="00763355" w:rsidRPr="00A60712" w:rsidRDefault="00763355" w:rsidP="00360ED5">
            <w:pPr>
              <w:spacing w:before="0"/>
            </w:pPr>
            <w:r w:rsidRPr="00A60712">
              <w:t>All</w:t>
            </w:r>
          </w:p>
        </w:tc>
        <w:tc>
          <w:tcPr>
            <w:tcW w:w="1109" w:type="dxa"/>
            <w:shd w:val="clear" w:color="auto" w:fill="auto"/>
          </w:tcPr>
          <w:p w14:paraId="475AC66A" w14:textId="5D85FAE2" w:rsidR="00763355" w:rsidRPr="00A60712" w:rsidRDefault="00763355" w:rsidP="00360ED5">
            <w:pPr>
              <w:spacing w:before="0"/>
            </w:pPr>
            <w:r w:rsidRPr="00A60712">
              <w:t>All</w:t>
            </w:r>
          </w:p>
        </w:tc>
        <w:tc>
          <w:tcPr>
            <w:tcW w:w="5668" w:type="dxa"/>
            <w:shd w:val="clear" w:color="auto" w:fill="auto"/>
          </w:tcPr>
          <w:p w14:paraId="3CE98781" w14:textId="56CD3306" w:rsidR="00763355" w:rsidRPr="00A60712" w:rsidRDefault="00763355" w:rsidP="00360ED5">
            <w:pPr>
              <w:spacing w:before="0"/>
            </w:pPr>
            <w:r w:rsidRPr="00A60712">
              <w:t xml:space="preserve">Annual monitoring visits to document incidental SAR, birds, reptiles, and amphibians. </w:t>
            </w:r>
          </w:p>
          <w:p w14:paraId="007AA99A" w14:textId="339DF594" w:rsidR="00763355" w:rsidRPr="00A60712" w:rsidRDefault="00763355" w:rsidP="00360ED5">
            <w:pPr>
              <w:spacing w:before="0"/>
            </w:pPr>
            <w:r w:rsidRPr="00A60712">
              <w:t xml:space="preserve">Species list is updated. Database is updated with new observations. SAR/tracked species are reported to NHIC. </w:t>
            </w:r>
          </w:p>
        </w:tc>
        <w:tc>
          <w:tcPr>
            <w:tcW w:w="1559" w:type="dxa"/>
            <w:shd w:val="clear" w:color="auto" w:fill="auto"/>
          </w:tcPr>
          <w:p w14:paraId="4C8EDED9" w14:textId="0C816BA1" w:rsidR="00763355" w:rsidRPr="00A60712" w:rsidRDefault="00763355" w:rsidP="00360ED5">
            <w:pPr>
              <w:spacing w:before="0"/>
            </w:pPr>
            <w:r w:rsidRPr="00A60712">
              <w:t>Annually</w:t>
            </w:r>
          </w:p>
        </w:tc>
      </w:tr>
      <w:tr w:rsidR="00763355" w:rsidRPr="00D8055A" w14:paraId="6C67D7C2" w14:textId="77777777" w:rsidTr="00763355">
        <w:tc>
          <w:tcPr>
            <w:tcW w:w="1755" w:type="dxa"/>
            <w:shd w:val="clear" w:color="auto" w:fill="auto"/>
          </w:tcPr>
          <w:p w14:paraId="3AA65A90" w14:textId="4230C5C7" w:rsidR="00763355" w:rsidRPr="00A60712" w:rsidRDefault="00763355" w:rsidP="00360ED5">
            <w:pPr>
              <w:spacing w:before="0"/>
            </w:pPr>
            <w:r w:rsidRPr="00A60712">
              <w:t>Species</w:t>
            </w:r>
          </w:p>
        </w:tc>
        <w:tc>
          <w:tcPr>
            <w:tcW w:w="2635" w:type="dxa"/>
            <w:shd w:val="clear" w:color="auto" w:fill="auto"/>
          </w:tcPr>
          <w:p w14:paraId="1AED09C0" w14:textId="61D355C9" w:rsidR="00763355" w:rsidRPr="00A60712" w:rsidRDefault="00763355" w:rsidP="00360ED5">
            <w:pPr>
              <w:spacing w:before="0"/>
            </w:pPr>
            <w:r w:rsidRPr="00A60712">
              <w:t>Breeding Bird Surveys</w:t>
            </w:r>
          </w:p>
        </w:tc>
        <w:tc>
          <w:tcPr>
            <w:tcW w:w="1161" w:type="dxa"/>
            <w:shd w:val="clear" w:color="auto" w:fill="auto"/>
          </w:tcPr>
          <w:p w14:paraId="129BD083" w14:textId="7ADEE2E0" w:rsidR="00763355" w:rsidRPr="00A60712" w:rsidRDefault="00763355" w:rsidP="00360ED5">
            <w:pPr>
              <w:spacing w:before="0"/>
            </w:pPr>
            <w:r w:rsidRPr="00A60712">
              <w:t>Forest</w:t>
            </w:r>
          </w:p>
        </w:tc>
        <w:tc>
          <w:tcPr>
            <w:tcW w:w="1109" w:type="dxa"/>
            <w:shd w:val="clear" w:color="auto" w:fill="auto"/>
          </w:tcPr>
          <w:p w14:paraId="7E9AE92F" w14:textId="732804BB" w:rsidR="00763355" w:rsidRPr="00A60712" w:rsidRDefault="00763355" w:rsidP="00360ED5">
            <w:pPr>
              <w:spacing w:before="0"/>
            </w:pPr>
            <w:r w:rsidRPr="00A60712">
              <w:t>All</w:t>
            </w:r>
          </w:p>
        </w:tc>
        <w:tc>
          <w:tcPr>
            <w:tcW w:w="5668" w:type="dxa"/>
            <w:shd w:val="clear" w:color="auto" w:fill="auto"/>
          </w:tcPr>
          <w:p w14:paraId="14EB8716" w14:textId="7D89C833" w:rsidR="00763355" w:rsidRPr="00A60712" w:rsidRDefault="00763355" w:rsidP="00360ED5">
            <w:pPr>
              <w:spacing w:before="0"/>
            </w:pPr>
            <w:r w:rsidRPr="00A60712">
              <w:t xml:space="preserve">Undertake approved breeding bird survey and/or targeted SAR bird survey. </w:t>
            </w:r>
          </w:p>
          <w:p w14:paraId="17F0A7BD" w14:textId="5B183C45" w:rsidR="00763355" w:rsidRPr="00A60712" w:rsidRDefault="00763355" w:rsidP="00360ED5">
            <w:pPr>
              <w:spacing w:before="0"/>
            </w:pPr>
            <w:r w:rsidRPr="00A60712">
              <w:t>Sites established for personnel to undertake BBS and Nightjar surveys. Database updated with new records. SAR/tracked species reported to NHIC. Data will help inform management plans, stewardship actions, priorities.</w:t>
            </w:r>
          </w:p>
        </w:tc>
        <w:tc>
          <w:tcPr>
            <w:tcW w:w="1559" w:type="dxa"/>
            <w:shd w:val="clear" w:color="auto" w:fill="auto"/>
          </w:tcPr>
          <w:p w14:paraId="55592912" w14:textId="61A52D2E" w:rsidR="00763355" w:rsidRPr="00A60712" w:rsidRDefault="00763355" w:rsidP="00360ED5">
            <w:pPr>
              <w:spacing w:before="0"/>
            </w:pPr>
            <w:r w:rsidRPr="00A60712">
              <w:t>2021, Every 2 years</w:t>
            </w:r>
          </w:p>
        </w:tc>
      </w:tr>
      <w:tr w:rsidR="00763355" w:rsidRPr="00D8055A" w14:paraId="2461FF55" w14:textId="77777777" w:rsidTr="00763355">
        <w:tc>
          <w:tcPr>
            <w:tcW w:w="1755" w:type="dxa"/>
            <w:shd w:val="clear" w:color="auto" w:fill="auto"/>
          </w:tcPr>
          <w:p w14:paraId="30A5256A" w14:textId="14F4FB65" w:rsidR="00763355" w:rsidRPr="00A60712" w:rsidRDefault="00763355" w:rsidP="00360ED5">
            <w:pPr>
              <w:spacing w:before="0"/>
            </w:pPr>
            <w:r w:rsidRPr="00A60712">
              <w:t>Species</w:t>
            </w:r>
          </w:p>
        </w:tc>
        <w:tc>
          <w:tcPr>
            <w:tcW w:w="2635" w:type="dxa"/>
            <w:shd w:val="clear" w:color="auto" w:fill="auto"/>
          </w:tcPr>
          <w:p w14:paraId="4A992494" w14:textId="45C1BD4E" w:rsidR="00763355" w:rsidRPr="00A60712" w:rsidRDefault="00763355" w:rsidP="00360ED5">
            <w:pPr>
              <w:spacing w:before="0"/>
            </w:pPr>
            <w:r w:rsidRPr="00A60712">
              <w:t>Gray Ratsnake</w:t>
            </w:r>
          </w:p>
        </w:tc>
        <w:tc>
          <w:tcPr>
            <w:tcW w:w="1161" w:type="dxa"/>
            <w:shd w:val="clear" w:color="auto" w:fill="auto"/>
          </w:tcPr>
          <w:p w14:paraId="701D3022" w14:textId="082A773E" w:rsidR="00763355" w:rsidRPr="00A60712" w:rsidRDefault="00763355" w:rsidP="00360ED5">
            <w:pPr>
              <w:spacing w:before="0"/>
            </w:pPr>
            <w:r w:rsidRPr="00A60712">
              <w:t>Gray Ratsnake</w:t>
            </w:r>
          </w:p>
        </w:tc>
        <w:tc>
          <w:tcPr>
            <w:tcW w:w="1109" w:type="dxa"/>
            <w:shd w:val="clear" w:color="auto" w:fill="auto"/>
          </w:tcPr>
          <w:p w14:paraId="2ACC778C" w14:textId="77777777" w:rsidR="00763355" w:rsidRPr="00A60712" w:rsidRDefault="00763355" w:rsidP="00360ED5">
            <w:pPr>
              <w:spacing w:before="0"/>
            </w:pPr>
          </w:p>
        </w:tc>
        <w:tc>
          <w:tcPr>
            <w:tcW w:w="5668" w:type="dxa"/>
            <w:shd w:val="clear" w:color="auto" w:fill="auto"/>
          </w:tcPr>
          <w:p w14:paraId="1F314E6A" w14:textId="77777777" w:rsidR="00763355" w:rsidRPr="00A60712" w:rsidRDefault="00763355" w:rsidP="00360ED5">
            <w:pPr>
              <w:pStyle w:val="ListParagraph"/>
              <w:numPr>
                <w:ilvl w:val="0"/>
                <w:numId w:val="10"/>
              </w:numPr>
              <w:spacing w:before="0"/>
            </w:pPr>
            <w:r w:rsidRPr="00A60712">
              <w:t>Complete survey protocol for nestboxes as well as for snakes on the property.</w:t>
            </w:r>
          </w:p>
          <w:p w14:paraId="0112FE9E" w14:textId="0CA4893B" w:rsidR="00763355" w:rsidRPr="00A60712" w:rsidRDefault="00763355" w:rsidP="00360ED5">
            <w:pPr>
              <w:pStyle w:val="ListParagraph"/>
              <w:numPr>
                <w:ilvl w:val="0"/>
                <w:numId w:val="10"/>
              </w:numPr>
              <w:spacing w:before="0"/>
            </w:pPr>
            <w:r w:rsidRPr="00A60712">
              <w:t>Database is updated with new observations. SAR/tracked species are reported to appropriate body.</w:t>
            </w:r>
          </w:p>
        </w:tc>
        <w:tc>
          <w:tcPr>
            <w:tcW w:w="1559" w:type="dxa"/>
            <w:shd w:val="clear" w:color="auto" w:fill="auto"/>
          </w:tcPr>
          <w:p w14:paraId="3F39B859" w14:textId="6DB1CFF1" w:rsidR="00763355" w:rsidRPr="00A60712" w:rsidRDefault="00763355" w:rsidP="00360ED5">
            <w:pPr>
              <w:spacing w:before="0"/>
            </w:pPr>
            <w:r w:rsidRPr="00A60712">
              <w:t>Annually</w:t>
            </w:r>
          </w:p>
        </w:tc>
      </w:tr>
      <w:tr w:rsidR="00763355" w:rsidRPr="00D8055A" w14:paraId="44946482" w14:textId="77777777" w:rsidTr="00763355">
        <w:tc>
          <w:tcPr>
            <w:tcW w:w="1755" w:type="dxa"/>
            <w:shd w:val="clear" w:color="auto" w:fill="auto"/>
          </w:tcPr>
          <w:p w14:paraId="3B9E1396" w14:textId="722AD420" w:rsidR="00763355" w:rsidRPr="00A60712" w:rsidRDefault="00763355" w:rsidP="00360ED5">
            <w:pPr>
              <w:spacing w:before="0"/>
            </w:pPr>
            <w:r w:rsidRPr="00A60712">
              <w:t>Species</w:t>
            </w:r>
          </w:p>
        </w:tc>
        <w:tc>
          <w:tcPr>
            <w:tcW w:w="2635" w:type="dxa"/>
            <w:shd w:val="clear" w:color="auto" w:fill="auto"/>
          </w:tcPr>
          <w:p w14:paraId="3A62277A" w14:textId="1CC15F40" w:rsidR="00763355" w:rsidRPr="00A60712" w:rsidRDefault="00763355" w:rsidP="00360ED5">
            <w:pPr>
              <w:spacing w:before="0"/>
            </w:pPr>
            <w:r w:rsidRPr="00A60712">
              <w:t>Gray Ratsnake</w:t>
            </w:r>
          </w:p>
        </w:tc>
        <w:tc>
          <w:tcPr>
            <w:tcW w:w="1161" w:type="dxa"/>
            <w:shd w:val="clear" w:color="auto" w:fill="auto"/>
          </w:tcPr>
          <w:p w14:paraId="62913FD2" w14:textId="342B22FD" w:rsidR="00763355" w:rsidRPr="00A60712" w:rsidRDefault="00763355" w:rsidP="00360ED5">
            <w:pPr>
              <w:spacing w:before="0"/>
            </w:pPr>
            <w:r w:rsidRPr="00A60712">
              <w:t>Gray Ratsnake</w:t>
            </w:r>
          </w:p>
        </w:tc>
        <w:tc>
          <w:tcPr>
            <w:tcW w:w="1109" w:type="dxa"/>
            <w:shd w:val="clear" w:color="auto" w:fill="auto"/>
          </w:tcPr>
          <w:p w14:paraId="794A4695" w14:textId="77777777" w:rsidR="00763355" w:rsidRPr="00A60712" w:rsidRDefault="00763355" w:rsidP="00360ED5">
            <w:pPr>
              <w:spacing w:before="0"/>
            </w:pPr>
          </w:p>
        </w:tc>
        <w:tc>
          <w:tcPr>
            <w:tcW w:w="5668" w:type="dxa"/>
            <w:shd w:val="clear" w:color="auto" w:fill="auto"/>
          </w:tcPr>
          <w:p w14:paraId="1D5D76EC" w14:textId="77777777" w:rsidR="00763355" w:rsidRPr="00A60712" w:rsidRDefault="00763355" w:rsidP="00360ED5">
            <w:pPr>
              <w:pStyle w:val="ListParagraph"/>
              <w:numPr>
                <w:ilvl w:val="0"/>
                <w:numId w:val="20"/>
              </w:numPr>
              <w:spacing w:before="0"/>
            </w:pPr>
            <w:r w:rsidRPr="00A60712">
              <w:t>Develop SAR Action Plan to assess needs and threats and identify recovery actions</w:t>
            </w:r>
          </w:p>
          <w:p w14:paraId="3182C687" w14:textId="654CE075" w:rsidR="00763355" w:rsidRPr="00A60712" w:rsidRDefault="00763355" w:rsidP="00360ED5">
            <w:pPr>
              <w:pStyle w:val="ListParagraph"/>
              <w:numPr>
                <w:ilvl w:val="0"/>
                <w:numId w:val="20"/>
              </w:numPr>
              <w:spacing w:before="0"/>
            </w:pPr>
            <w:r w:rsidRPr="00A60712">
              <w:t>Implement priority actions</w:t>
            </w:r>
          </w:p>
        </w:tc>
        <w:tc>
          <w:tcPr>
            <w:tcW w:w="1559" w:type="dxa"/>
            <w:shd w:val="clear" w:color="auto" w:fill="auto"/>
          </w:tcPr>
          <w:p w14:paraId="04CCEC5D" w14:textId="022C0200" w:rsidR="00763355" w:rsidRPr="00A60712" w:rsidRDefault="00763355" w:rsidP="00360ED5">
            <w:pPr>
              <w:spacing w:before="0"/>
            </w:pPr>
            <w:r w:rsidRPr="00A60712">
              <w:t>2021</w:t>
            </w:r>
          </w:p>
        </w:tc>
      </w:tr>
      <w:tr w:rsidR="00763355" w:rsidRPr="00D8055A" w14:paraId="68ED7380" w14:textId="77777777" w:rsidTr="00763355">
        <w:tc>
          <w:tcPr>
            <w:tcW w:w="1755" w:type="dxa"/>
            <w:shd w:val="clear" w:color="auto" w:fill="auto"/>
          </w:tcPr>
          <w:p w14:paraId="4FD61234" w14:textId="4B86EA31" w:rsidR="00763355" w:rsidRPr="00A60712" w:rsidRDefault="00763355" w:rsidP="00360ED5">
            <w:pPr>
              <w:spacing w:before="0"/>
            </w:pPr>
            <w:r w:rsidRPr="00A60712">
              <w:t>Species</w:t>
            </w:r>
          </w:p>
        </w:tc>
        <w:tc>
          <w:tcPr>
            <w:tcW w:w="2635" w:type="dxa"/>
            <w:shd w:val="clear" w:color="auto" w:fill="auto"/>
          </w:tcPr>
          <w:p w14:paraId="6285248A" w14:textId="585AD4DC" w:rsidR="00763355" w:rsidRPr="00A60712" w:rsidRDefault="00763355" w:rsidP="00360ED5">
            <w:pPr>
              <w:spacing w:before="0"/>
            </w:pPr>
            <w:r w:rsidRPr="00A60712">
              <w:t>Amphibian Surveys</w:t>
            </w:r>
          </w:p>
        </w:tc>
        <w:tc>
          <w:tcPr>
            <w:tcW w:w="1161" w:type="dxa"/>
            <w:shd w:val="clear" w:color="auto" w:fill="auto"/>
          </w:tcPr>
          <w:p w14:paraId="28D79F32" w14:textId="41035A38" w:rsidR="00763355" w:rsidRPr="00A60712" w:rsidRDefault="00763355" w:rsidP="00360ED5">
            <w:pPr>
              <w:spacing w:before="0"/>
            </w:pPr>
            <w:r w:rsidRPr="00A60712">
              <w:t>Forest, Wetland</w:t>
            </w:r>
          </w:p>
        </w:tc>
        <w:tc>
          <w:tcPr>
            <w:tcW w:w="1109" w:type="dxa"/>
            <w:shd w:val="clear" w:color="auto" w:fill="auto"/>
          </w:tcPr>
          <w:p w14:paraId="73030B91" w14:textId="2E97737B" w:rsidR="00763355" w:rsidRPr="00A60712" w:rsidRDefault="00763355" w:rsidP="00360ED5">
            <w:pPr>
              <w:spacing w:before="0"/>
            </w:pPr>
            <w:r w:rsidRPr="00A60712">
              <w:t>All</w:t>
            </w:r>
          </w:p>
        </w:tc>
        <w:tc>
          <w:tcPr>
            <w:tcW w:w="5668" w:type="dxa"/>
            <w:shd w:val="clear" w:color="auto" w:fill="auto"/>
          </w:tcPr>
          <w:p w14:paraId="28F900F5" w14:textId="3847A57C" w:rsidR="00763355" w:rsidRPr="00A60712" w:rsidRDefault="00763355" w:rsidP="00360ED5">
            <w:pPr>
              <w:spacing w:before="0"/>
            </w:pPr>
            <w:r w:rsidRPr="00A60712">
              <w:t>Undertake approved amphibian survey and targeted Western Chorus Frog Survey.</w:t>
            </w:r>
          </w:p>
          <w:p w14:paraId="56DFA1AD" w14:textId="21D806A0" w:rsidR="00763355" w:rsidRPr="00A60712" w:rsidRDefault="00763355" w:rsidP="00360ED5">
            <w:pPr>
              <w:spacing w:before="0"/>
            </w:pPr>
            <w:r w:rsidRPr="00A60712">
              <w:t xml:space="preserve">Sites established for amphibian monitoring. Database updated with new records. SAR/tracked species reported to NHIC. Data will help inform management plans, stewardship actions, priorities. </w:t>
            </w:r>
          </w:p>
        </w:tc>
        <w:tc>
          <w:tcPr>
            <w:tcW w:w="1559" w:type="dxa"/>
            <w:shd w:val="clear" w:color="auto" w:fill="auto"/>
          </w:tcPr>
          <w:p w14:paraId="28C000DA" w14:textId="7D696287" w:rsidR="00763355" w:rsidRPr="00A60712" w:rsidRDefault="00763355" w:rsidP="00360ED5">
            <w:pPr>
              <w:spacing w:before="0"/>
            </w:pPr>
            <w:r w:rsidRPr="00A60712">
              <w:t>2021, Every 2 years</w:t>
            </w:r>
          </w:p>
        </w:tc>
      </w:tr>
      <w:tr w:rsidR="00763355" w:rsidRPr="00D8055A" w14:paraId="0004F765" w14:textId="77777777" w:rsidTr="00763355">
        <w:tc>
          <w:tcPr>
            <w:tcW w:w="1755" w:type="dxa"/>
            <w:shd w:val="clear" w:color="auto" w:fill="auto"/>
          </w:tcPr>
          <w:p w14:paraId="26DC19AD" w14:textId="6B353FD1" w:rsidR="00763355" w:rsidRPr="00A60712" w:rsidRDefault="00763355" w:rsidP="00360ED5">
            <w:pPr>
              <w:spacing w:before="0"/>
            </w:pPr>
            <w:r w:rsidRPr="00A60712">
              <w:t>Awareness Raising</w:t>
            </w:r>
          </w:p>
        </w:tc>
        <w:tc>
          <w:tcPr>
            <w:tcW w:w="2635" w:type="dxa"/>
            <w:shd w:val="clear" w:color="auto" w:fill="auto"/>
          </w:tcPr>
          <w:p w14:paraId="5041727C" w14:textId="77777777" w:rsidR="00763355" w:rsidRPr="00A60712" w:rsidRDefault="00763355" w:rsidP="00360ED5">
            <w:pPr>
              <w:spacing w:before="0"/>
            </w:pPr>
            <w:r w:rsidRPr="00A60712">
              <w:t>Install identification sign</w:t>
            </w:r>
          </w:p>
          <w:p w14:paraId="64D1BA31" w14:textId="79D1D955" w:rsidR="00763355" w:rsidRPr="00A60712" w:rsidRDefault="00763355" w:rsidP="00360ED5">
            <w:pPr>
              <w:spacing w:before="0"/>
            </w:pPr>
            <w:r w:rsidRPr="00A60712">
              <w:t>Maintain signage on the property boundaries</w:t>
            </w:r>
          </w:p>
        </w:tc>
        <w:tc>
          <w:tcPr>
            <w:tcW w:w="1161" w:type="dxa"/>
            <w:shd w:val="clear" w:color="auto" w:fill="auto"/>
          </w:tcPr>
          <w:p w14:paraId="5CE0DA6B" w14:textId="7E88F969" w:rsidR="00763355" w:rsidRPr="00A60712" w:rsidRDefault="00763355" w:rsidP="00360ED5">
            <w:pPr>
              <w:spacing w:before="0"/>
            </w:pPr>
            <w:r w:rsidRPr="00A60712">
              <w:t>All</w:t>
            </w:r>
          </w:p>
        </w:tc>
        <w:tc>
          <w:tcPr>
            <w:tcW w:w="1109" w:type="dxa"/>
            <w:shd w:val="clear" w:color="auto" w:fill="auto"/>
          </w:tcPr>
          <w:p w14:paraId="392814F0" w14:textId="31C40579" w:rsidR="00763355" w:rsidRPr="00A60712" w:rsidRDefault="00763355" w:rsidP="00360ED5">
            <w:pPr>
              <w:spacing w:before="0"/>
            </w:pPr>
            <w:r w:rsidRPr="00A60712">
              <w:t>All</w:t>
            </w:r>
          </w:p>
        </w:tc>
        <w:tc>
          <w:tcPr>
            <w:tcW w:w="5668" w:type="dxa"/>
            <w:shd w:val="clear" w:color="auto" w:fill="auto"/>
          </w:tcPr>
          <w:p w14:paraId="183A1AE3" w14:textId="77777777" w:rsidR="00763355" w:rsidRPr="00A60712" w:rsidRDefault="00763355" w:rsidP="00360ED5">
            <w:pPr>
              <w:spacing w:before="0"/>
            </w:pPr>
            <w:r w:rsidRPr="00A60712">
              <w:t>Annual monitoring to check that signs are in good condition and reflect permitted uses on the property.</w:t>
            </w:r>
          </w:p>
          <w:p w14:paraId="51B7FB66" w14:textId="2A20D0AC" w:rsidR="00763355" w:rsidRPr="00A60712" w:rsidRDefault="00763355" w:rsidP="00360ED5">
            <w:pPr>
              <w:spacing w:before="0"/>
            </w:pPr>
            <w:r w:rsidRPr="00A60712">
              <w:t xml:space="preserve">Signs installed/maintained. Trespassing minimized. </w:t>
            </w:r>
          </w:p>
        </w:tc>
        <w:tc>
          <w:tcPr>
            <w:tcW w:w="1559" w:type="dxa"/>
            <w:shd w:val="clear" w:color="auto" w:fill="auto"/>
          </w:tcPr>
          <w:p w14:paraId="680AC3C3" w14:textId="7DD36596" w:rsidR="00763355" w:rsidRPr="00A60712" w:rsidRDefault="00763355" w:rsidP="00360ED5">
            <w:pPr>
              <w:spacing w:before="0"/>
            </w:pPr>
            <w:r w:rsidRPr="00A60712">
              <w:t>Annually</w:t>
            </w:r>
          </w:p>
        </w:tc>
      </w:tr>
      <w:tr w:rsidR="00763355" w:rsidRPr="00D8055A" w14:paraId="761CA4F6" w14:textId="77777777" w:rsidTr="00763355">
        <w:tc>
          <w:tcPr>
            <w:tcW w:w="1755" w:type="dxa"/>
            <w:shd w:val="clear" w:color="auto" w:fill="auto"/>
          </w:tcPr>
          <w:p w14:paraId="594A7B08" w14:textId="24F717EC" w:rsidR="00763355" w:rsidRPr="00A60712" w:rsidRDefault="00763355" w:rsidP="00360ED5">
            <w:pPr>
              <w:spacing w:before="0"/>
            </w:pPr>
            <w:r w:rsidRPr="00A60712">
              <w:t>Law &amp; Policy</w:t>
            </w:r>
          </w:p>
        </w:tc>
        <w:tc>
          <w:tcPr>
            <w:tcW w:w="2635" w:type="dxa"/>
            <w:shd w:val="clear" w:color="auto" w:fill="auto"/>
          </w:tcPr>
          <w:p w14:paraId="195EC710" w14:textId="10D5A3F2" w:rsidR="00763355" w:rsidRPr="00A60712" w:rsidRDefault="00763355" w:rsidP="00360ED5">
            <w:pPr>
              <w:spacing w:before="0"/>
            </w:pPr>
            <w:r w:rsidRPr="00A60712">
              <w:t>Connect with Indigenous communities</w:t>
            </w:r>
          </w:p>
        </w:tc>
        <w:tc>
          <w:tcPr>
            <w:tcW w:w="1161" w:type="dxa"/>
            <w:shd w:val="clear" w:color="auto" w:fill="auto"/>
          </w:tcPr>
          <w:p w14:paraId="64076C87" w14:textId="4ED6BBB5" w:rsidR="00763355" w:rsidRPr="00A60712" w:rsidRDefault="00763355" w:rsidP="00360ED5">
            <w:pPr>
              <w:spacing w:before="0"/>
            </w:pPr>
            <w:r w:rsidRPr="00A60712">
              <w:t>All</w:t>
            </w:r>
          </w:p>
        </w:tc>
        <w:tc>
          <w:tcPr>
            <w:tcW w:w="1109" w:type="dxa"/>
            <w:shd w:val="clear" w:color="auto" w:fill="auto"/>
          </w:tcPr>
          <w:p w14:paraId="0BDB6E55" w14:textId="08B260F6" w:rsidR="00763355" w:rsidRPr="00A60712" w:rsidRDefault="00763355" w:rsidP="00360ED5">
            <w:pPr>
              <w:spacing w:before="0"/>
            </w:pPr>
            <w:r w:rsidRPr="00A60712">
              <w:t>All</w:t>
            </w:r>
          </w:p>
        </w:tc>
        <w:tc>
          <w:tcPr>
            <w:tcW w:w="5668" w:type="dxa"/>
            <w:shd w:val="clear" w:color="auto" w:fill="auto"/>
          </w:tcPr>
          <w:p w14:paraId="581DDC61" w14:textId="77777777" w:rsidR="00763355" w:rsidRPr="00A60712" w:rsidRDefault="00763355" w:rsidP="00360ED5">
            <w:pPr>
              <w:spacing w:before="0"/>
            </w:pPr>
            <w:r w:rsidRPr="00A60712">
              <w:t>Meet with local Indigenous communities to discuss the property and community interests.</w:t>
            </w:r>
          </w:p>
          <w:p w14:paraId="7C246CF2" w14:textId="742FB507" w:rsidR="00763355" w:rsidRPr="00A60712" w:rsidRDefault="00763355" w:rsidP="00360ED5">
            <w:pPr>
              <w:spacing w:before="0"/>
            </w:pPr>
            <w:r w:rsidRPr="00A60712">
              <w:t>Relationship established and traditional knowledge incorporated into property stewardship</w:t>
            </w:r>
          </w:p>
        </w:tc>
        <w:tc>
          <w:tcPr>
            <w:tcW w:w="1559" w:type="dxa"/>
            <w:shd w:val="clear" w:color="auto" w:fill="auto"/>
          </w:tcPr>
          <w:p w14:paraId="3B137FDA" w14:textId="09253E9A" w:rsidR="00763355" w:rsidRPr="00A60712" w:rsidRDefault="00763355" w:rsidP="00360ED5">
            <w:pPr>
              <w:spacing w:before="0"/>
            </w:pPr>
            <w:r w:rsidRPr="00A60712">
              <w:t>Ongoing</w:t>
            </w:r>
          </w:p>
        </w:tc>
      </w:tr>
      <w:tr w:rsidR="00763355" w:rsidRPr="00D8055A" w14:paraId="1C2725D0" w14:textId="77777777" w:rsidTr="00763355">
        <w:tc>
          <w:tcPr>
            <w:tcW w:w="1755" w:type="dxa"/>
            <w:shd w:val="clear" w:color="auto" w:fill="auto"/>
          </w:tcPr>
          <w:p w14:paraId="43BB94BB" w14:textId="41670F20" w:rsidR="00763355" w:rsidRPr="00A60712" w:rsidRDefault="00763355" w:rsidP="00360ED5">
            <w:pPr>
              <w:spacing w:before="0"/>
            </w:pPr>
            <w:r w:rsidRPr="00A60712">
              <w:t>Research &amp; Monitoring</w:t>
            </w:r>
          </w:p>
        </w:tc>
        <w:tc>
          <w:tcPr>
            <w:tcW w:w="2635" w:type="dxa"/>
            <w:shd w:val="clear" w:color="auto" w:fill="auto"/>
          </w:tcPr>
          <w:p w14:paraId="0E45A367" w14:textId="23FEDCBB" w:rsidR="00763355" w:rsidRPr="00A60712" w:rsidRDefault="00763355" w:rsidP="00360ED5">
            <w:pPr>
              <w:spacing w:before="0"/>
            </w:pPr>
            <w:r w:rsidRPr="00A60712">
              <w:t>Identify vegetation communities</w:t>
            </w:r>
          </w:p>
        </w:tc>
        <w:tc>
          <w:tcPr>
            <w:tcW w:w="1161" w:type="dxa"/>
            <w:shd w:val="clear" w:color="auto" w:fill="auto"/>
          </w:tcPr>
          <w:p w14:paraId="209A5540" w14:textId="0C7FF7FA" w:rsidR="00763355" w:rsidRPr="00A60712" w:rsidRDefault="00763355" w:rsidP="00360ED5">
            <w:pPr>
              <w:spacing w:before="0"/>
            </w:pPr>
            <w:r w:rsidRPr="00A60712">
              <w:t>All</w:t>
            </w:r>
          </w:p>
        </w:tc>
        <w:tc>
          <w:tcPr>
            <w:tcW w:w="1109" w:type="dxa"/>
            <w:shd w:val="clear" w:color="auto" w:fill="auto"/>
          </w:tcPr>
          <w:p w14:paraId="5BC53FE1" w14:textId="0E8F56AF" w:rsidR="00763355" w:rsidRPr="00A60712" w:rsidRDefault="00763355" w:rsidP="00360ED5">
            <w:pPr>
              <w:spacing w:before="0"/>
            </w:pPr>
            <w:r w:rsidRPr="00A60712">
              <w:t>All</w:t>
            </w:r>
          </w:p>
        </w:tc>
        <w:tc>
          <w:tcPr>
            <w:tcW w:w="5668" w:type="dxa"/>
            <w:shd w:val="clear" w:color="auto" w:fill="auto"/>
          </w:tcPr>
          <w:p w14:paraId="124F9B06" w14:textId="77777777" w:rsidR="00763355" w:rsidRPr="00A60712" w:rsidRDefault="00763355" w:rsidP="00360ED5">
            <w:pPr>
              <w:spacing w:before="0"/>
            </w:pPr>
            <w:r w:rsidRPr="00A60712">
              <w:t>Identify and map all ELC communities on the property.</w:t>
            </w:r>
          </w:p>
          <w:p w14:paraId="39308D74" w14:textId="6F1B6F2C" w:rsidR="00763355" w:rsidRPr="00A60712" w:rsidRDefault="00763355" w:rsidP="00360ED5">
            <w:pPr>
              <w:spacing w:before="0"/>
            </w:pPr>
            <w:r w:rsidRPr="00A60712">
              <w:t>ELC data updated to inform stewardship</w:t>
            </w:r>
          </w:p>
        </w:tc>
        <w:tc>
          <w:tcPr>
            <w:tcW w:w="1559" w:type="dxa"/>
            <w:shd w:val="clear" w:color="auto" w:fill="auto"/>
          </w:tcPr>
          <w:p w14:paraId="64AEACC6" w14:textId="10080412" w:rsidR="00763355" w:rsidRPr="00A60712" w:rsidRDefault="00763355" w:rsidP="00360ED5">
            <w:pPr>
              <w:spacing w:before="0"/>
            </w:pPr>
            <w:r w:rsidRPr="00A60712">
              <w:t>2021, Every 5 years</w:t>
            </w:r>
          </w:p>
        </w:tc>
      </w:tr>
      <w:tr w:rsidR="00763355" w:rsidRPr="00D8055A" w14:paraId="55E0D92F" w14:textId="77777777" w:rsidTr="00763355">
        <w:tc>
          <w:tcPr>
            <w:tcW w:w="1755" w:type="dxa"/>
            <w:shd w:val="clear" w:color="auto" w:fill="auto"/>
          </w:tcPr>
          <w:p w14:paraId="49F7BBAA" w14:textId="39D090FF" w:rsidR="00763355" w:rsidRPr="00A60712" w:rsidRDefault="00763355" w:rsidP="00360ED5">
            <w:pPr>
              <w:spacing w:before="0"/>
            </w:pPr>
            <w:r w:rsidRPr="00A60712">
              <w:lastRenderedPageBreak/>
              <w:t>Research &amp; monitoring</w:t>
            </w:r>
          </w:p>
        </w:tc>
        <w:tc>
          <w:tcPr>
            <w:tcW w:w="2635" w:type="dxa"/>
            <w:shd w:val="clear" w:color="auto" w:fill="auto"/>
          </w:tcPr>
          <w:p w14:paraId="3FE7522F" w14:textId="2BBB1474" w:rsidR="00763355" w:rsidRPr="00A60712" w:rsidRDefault="00763355" w:rsidP="00360ED5">
            <w:pPr>
              <w:spacing w:before="0"/>
            </w:pPr>
            <w:r w:rsidRPr="00A60712">
              <w:t>Address climate change threats</w:t>
            </w:r>
          </w:p>
        </w:tc>
        <w:tc>
          <w:tcPr>
            <w:tcW w:w="1161" w:type="dxa"/>
            <w:shd w:val="clear" w:color="auto" w:fill="auto"/>
          </w:tcPr>
          <w:p w14:paraId="28489E5B" w14:textId="4E5219F2" w:rsidR="00763355" w:rsidRPr="00A60712" w:rsidRDefault="00763355" w:rsidP="00360ED5">
            <w:pPr>
              <w:spacing w:before="0"/>
            </w:pPr>
            <w:r w:rsidRPr="00A60712">
              <w:t>All</w:t>
            </w:r>
          </w:p>
        </w:tc>
        <w:tc>
          <w:tcPr>
            <w:tcW w:w="1109" w:type="dxa"/>
            <w:shd w:val="clear" w:color="auto" w:fill="auto"/>
          </w:tcPr>
          <w:p w14:paraId="04EFD544" w14:textId="53FE8711" w:rsidR="00763355" w:rsidRPr="00A60712" w:rsidRDefault="00763355" w:rsidP="00360ED5">
            <w:pPr>
              <w:spacing w:before="0"/>
            </w:pPr>
            <w:r w:rsidRPr="00A60712">
              <w:t>Climate Change</w:t>
            </w:r>
          </w:p>
        </w:tc>
        <w:tc>
          <w:tcPr>
            <w:tcW w:w="5668" w:type="dxa"/>
            <w:shd w:val="clear" w:color="auto" w:fill="auto"/>
          </w:tcPr>
          <w:p w14:paraId="29CCA4F2" w14:textId="036B73AE" w:rsidR="00763355" w:rsidRPr="00A60712" w:rsidRDefault="00763355" w:rsidP="00360ED5">
            <w:pPr>
              <w:spacing w:before="0"/>
            </w:pPr>
            <w:r w:rsidRPr="00A60712">
              <w:t>Assess vegetation type and size of buffers around wetlands/watercourses on the property.</w:t>
            </w:r>
          </w:p>
          <w:p w14:paraId="7FD53AC3" w14:textId="594F578F" w:rsidR="00763355" w:rsidRPr="00A60712" w:rsidRDefault="00763355" w:rsidP="00360ED5">
            <w:pPr>
              <w:spacing w:before="0"/>
            </w:pPr>
            <w:r w:rsidRPr="00A60712">
              <w:t>Understand buffer contributions to water filtration and shade. Inform stewardship to increase buffers and shade.</w:t>
            </w:r>
          </w:p>
        </w:tc>
        <w:tc>
          <w:tcPr>
            <w:tcW w:w="1559" w:type="dxa"/>
            <w:shd w:val="clear" w:color="auto" w:fill="auto"/>
          </w:tcPr>
          <w:p w14:paraId="4B715543" w14:textId="691C5F9B" w:rsidR="00763355" w:rsidRPr="00A60712" w:rsidRDefault="00763355" w:rsidP="00360ED5">
            <w:pPr>
              <w:spacing w:before="0"/>
            </w:pPr>
            <w:r w:rsidRPr="00A60712">
              <w:t>2022, Every 2 years</w:t>
            </w:r>
          </w:p>
        </w:tc>
      </w:tr>
      <w:tr w:rsidR="00763355" w:rsidRPr="00D8055A" w14:paraId="22BBD607" w14:textId="77777777" w:rsidTr="00763355">
        <w:tc>
          <w:tcPr>
            <w:tcW w:w="1755" w:type="dxa"/>
            <w:shd w:val="clear" w:color="auto" w:fill="auto"/>
          </w:tcPr>
          <w:p w14:paraId="25D2A518" w14:textId="3D3B8F9E" w:rsidR="00763355" w:rsidRPr="00A60712" w:rsidRDefault="00763355" w:rsidP="00360ED5">
            <w:pPr>
              <w:spacing w:before="0"/>
            </w:pPr>
            <w:r w:rsidRPr="00A60712">
              <w:t>Research &amp; Monitoring</w:t>
            </w:r>
          </w:p>
        </w:tc>
        <w:tc>
          <w:tcPr>
            <w:tcW w:w="2635" w:type="dxa"/>
            <w:shd w:val="clear" w:color="auto" w:fill="auto"/>
          </w:tcPr>
          <w:p w14:paraId="1D14565F" w14:textId="05D47C53" w:rsidR="00763355" w:rsidRPr="00A60712" w:rsidRDefault="00763355" w:rsidP="00360ED5">
            <w:pPr>
              <w:spacing w:before="0"/>
            </w:pPr>
            <w:r w:rsidRPr="00A60712">
              <w:t>Monitor vernal pools</w:t>
            </w:r>
          </w:p>
        </w:tc>
        <w:tc>
          <w:tcPr>
            <w:tcW w:w="1161" w:type="dxa"/>
            <w:shd w:val="clear" w:color="auto" w:fill="auto"/>
          </w:tcPr>
          <w:p w14:paraId="30424D62" w14:textId="31298C5F" w:rsidR="00763355" w:rsidRPr="00A60712" w:rsidRDefault="00763355" w:rsidP="00360ED5">
            <w:pPr>
              <w:spacing w:before="0"/>
            </w:pPr>
            <w:r w:rsidRPr="00A60712">
              <w:t>Forest</w:t>
            </w:r>
          </w:p>
        </w:tc>
        <w:tc>
          <w:tcPr>
            <w:tcW w:w="1109" w:type="dxa"/>
            <w:shd w:val="clear" w:color="auto" w:fill="auto"/>
          </w:tcPr>
          <w:p w14:paraId="7A9F7E64" w14:textId="002BE909" w:rsidR="00763355" w:rsidRPr="00A60712" w:rsidRDefault="00763355" w:rsidP="00360ED5">
            <w:pPr>
              <w:spacing w:before="0"/>
            </w:pPr>
            <w:r w:rsidRPr="00A60712">
              <w:t>Climate Change</w:t>
            </w:r>
          </w:p>
        </w:tc>
        <w:tc>
          <w:tcPr>
            <w:tcW w:w="5668" w:type="dxa"/>
            <w:shd w:val="clear" w:color="auto" w:fill="auto"/>
          </w:tcPr>
          <w:p w14:paraId="4C101A82" w14:textId="77777777" w:rsidR="00763355" w:rsidRPr="00A60712" w:rsidRDefault="00763355" w:rsidP="00360ED5">
            <w:pPr>
              <w:spacing w:before="0"/>
            </w:pPr>
            <w:r w:rsidRPr="00A60712">
              <w:t>Undertake vernal pool monitoring protocol in forest habitat (amphibian diversity/abundance, hydrological characteristics)</w:t>
            </w:r>
          </w:p>
          <w:p w14:paraId="53C0C1B5" w14:textId="19A9A015" w:rsidR="00763355" w:rsidRPr="00A60712" w:rsidRDefault="00763355" w:rsidP="00360ED5">
            <w:pPr>
              <w:spacing w:before="0"/>
            </w:pPr>
            <w:r w:rsidRPr="00A60712">
              <w:t>Improve understanding of impacts of climate change on VP and amphibians.</w:t>
            </w:r>
          </w:p>
        </w:tc>
        <w:tc>
          <w:tcPr>
            <w:tcW w:w="1559" w:type="dxa"/>
            <w:shd w:val="clear" w:color="auto" w:fill="auto"/>
          </w:tcPr>
          <w:p w14:paraId="763D24DB" w14:textId="78852A33" w:rsidR="00763355" w:rsidRPr="00A60712" w:rsidRDefault="00763355" w:rsidP="00360ED5">
            <w:pPr>
              <w:spacing w:before="0"/>
            </w:pPr>
            <w:r w:rsidRPr="00A60712">
              <w:t>2021, Every 2 years</w:t>
            </w:r>
          </w:p>
        </w:tc>
      </w:tr>
      <w:tr w:rsidR="00763355" w:rsidRPr="00D8055A" w14:paraId="48BDF1D2" w14:textId="77777777" w:rsidTr="00763355">
        <w:tc>
          <w:tcPr>
            <w:tcW w:w="1755" w:type="dxa"/>
            <w:shd w:val="clear" w:color="auto" w:fill="auto"/>
          </w:tcPr>
          <w:p w14:paraId="75CEA44E" w14:textId="05D6DD5E" w:rsidR="00763355" w:rsidRPr="00A60712" w:rsidRDefault="00763355" w:rsidP="00360ED5">
            <w:pPr>
              <w:spacing w:before="0"/>
            </w:pPr>
            <w:r w:rsidRPr="00A60712">
              <w:t>Education and Training</w:t>
            </w:r>
          </w:p>
        </w:tc>
        <w:tc>
          <w:tcPr>
            <w:tcW w:w="2635" w:type="dxa"/>
            <w:shd w:val="clear" w:color="auto" w:fill="auto"/>
          </w:tcPr>
          <w:p w14:paraId="13823A80" w14:textId="5FF36869" w:rsidR="00763355" w:rsidRPr="00A60712" w:rsidRDefault="00763355" w:rsidP="00360ED5">
            <w:pPr>
              <w:spacing w:before="0"/>
            </w:pPr>
            <w:r w:rsidRPr="00A60712">
              <w:t xml:space="preserve">Train staff </w:t>
            </w:r>
          </w:p>
        </w:tc>
        <w:tc>
          <w:tcPr>
            <w:tcW w:w="1161" w:type="dxa"/>
            <w:shd w:val="clear" w:color="auto" w:fill="auto"/>
          </w:tcPr>
          <w:p w14:paraId="060B0537" w14:textId="4B7E5D41" w:rsidR="00763355" w:rsidRPr="00A60712" w:rsidRDefault="00763355" w:rsidP="00360ED5">
            <w:pPr>
              <w:spacing w:before="0"/>
            </w:pPr>
            <w:r w:rsidRPr="00A60712">
              <w:t>All</w:t>
            </w:r>
          </w:p>
        </w:tc>
        <w:tc>
          <w:tcPr>
            <w:tcW w:w="1109" w:type="dxa"/>
            <w:shd w:val="clear" w:color="auto" w:fill="auto"/>
          </w:tcPr>
          <w:p w14:paraId="6FD3B1BF" w14:textId="1C823C81" w:rsidR="00763355" w:rsidRPr="00A60712" w:rsidRDefault="00763355" w:rsidP="00360ED5">
            <w:pPr>
              <w:spacing w:before="0"/>
            </w:pPr>
            <w:r w:rsidRPr="00A60712">
              <w:t>All</w:t>
            </w:r>
          </w:p>
        </w:tc>
        <w:tc>
          <w:tcPr>
            <w:tcW w:w="5668" w:type="dxa"/>
            <w:shd w:val="clear" w:color="auto" w:fill="auto"/>
          </w:tcPr>
          <w:p w14:paraId="7A56B5DB" w14:textId="77777777" w:rsidR="00763355" w:rsidRPr="00A60712" w:rsidRDefault="00763355" w:rsidP="00360ED5">
            <w:pPr>
              <w:spacing w:before="0"/>
            </w:pPr>
            <w:r w:rsidRPr="00A60712">
              <w:t>Provide personnel with specific knowledge and skills in species ID and survey protocols</w:t>
            </w:r>
          </w:p>
          <w:p w14:paraId="2756D104" w14:textId="69E42AA5" w:rsidR="00763355" w:rsidRPr="00A60712" w:rsidRDefault="00763355" w:rsidP="00360ED5">
            <w:pPr>
              <w:spacing w:before="0"/>
            </w:pPr>
            <w:r w:rsidRPr="00A60712">
              <w:t xml:space="preserve">Personnel is trained and better able to undertake actions. </w:t>
            </w:r>
          </w:p>
        </w:tc>
        <w:tc>
          <w:tcPr>
            <w:tcW w:w="1559" w:type="dxa"/>
            <w:shd w:val="clear" w:color="auto" w:fill="auto"/>
          </w:tcPr>
          <w:p w14:paraId="5833728A" w14:textId="253FC028" w:rsidR="00763355" w:rsidRPr="00A60712" w:rsidRDefault="00763355" w:rsidP="00360ED5">
            <w:pPr>
              <w:spacing w:before="0"/>
            </w:pPr>
            <w:r w:rsidRPr="00A60712">
              <w:t>Ongoing</w:t>
            </w:r>
          </w:p>
        </w:tc>
      </w:tr>
      <w:tr w:rsidR="00763355" w:rsidRPr="00D8055A" w14:paraId="7B9B84A7" w14:textId="77777777" w:rsidTr="00763355">
        <w:tc>
          <w:tcPr>
            <w:tcW w:w="1755" w:type="dxa"/>
            <w:shd w:val="clear" w:color="auto" w:fill="auto"/>
          </w:tcPr>
          <w:p w14:paraId="34DED8B2" w14:textId="20BEDDC7" w:rsidR="00763355" w:rsidRPr="00A60712" w:rsidRDefault="00763355" w:rsidP="00360ED5">
            <w:pPr>
              <w:spacing w:before="0"/>
            </w:pPr>
            <w:r w:rsidRPr="00A60712">
              <w:t>Institutional Development</w:t>
            </w:r>
          </w:p>
        </w:tc>
        <w:tc>
          <w:tcPr>
            <w:tcW w:w="2635" w:type="dxa"/>
            <w:shd w:val="clear" w:color="auto" w:fill="auto"/>
          </w:tcPr>
          <w:p w14:paraId="642BE806" w14:textId="0FA85AF1" w:rsidR="00763355" w:rsidRPr="00A60712" w:rsidRDefault="00763355" w:rsidP="00360ED5">
            <w:pPr>
              <w:spacing w:before="0"/>
            </w:pPr>
            <w:r w:rsidRPr="00A60712">
              <w:t>Secure funding for permanent and seasonal staff</w:t>
            </w:r>
          </w:p>
        </w:tc>
        <w:tc>
          <w:tcPr>
            <w:tcW w:w="1161" w:type="dxa"/>
            <w:shd w:val="clear" w:color="auto" w:fill="auto"/>
          </w:tcPr>
          <w:p w14:paraId="03711356" w14:textId="6A7186A4" w:rsidR="00763355" w:rsidRPr="00A60712" w:rsidRDefault="00763355" w:rsidP="00360ED5">
            <w:pPr>
              <w:spacing w:before="0"/>
            </w:pPr>
            <w:r w:rsidRPr="00A60712">
              <w:t>All</w:t>
            </w:r>
          </w:p>
        </w:tc>
        <w:tc>
          <w:tcPr>
            <w:tcW w:w="1109" w:type="dxa"/>
            <w:shd w:val="clear" w:color="auto" w:fill="auto"/>
          </w:tcPr>
          <w:p w14:paraId="23FF85F6" w14:textId="432EB8AC" w:rsidR="00763355" w:rsidRPr="00A60712" w:rsidRDefault="00763355" w:rsidP="00360ED5">
            <w:pPr>
              <w:spacing w:before="0"/>
            </w:pPr>
            <w:r w:rsidRPr="00A60712">
              <w:t>All</w:t>
            </w:r>
          </w:p>
        </w:tc>
        <w:tc>
          <w:tcPr>
            <w:tcW w:w="5668" w:type="dxa"/>
            <w:shd w:val="clear" w:color="auto" w:fill="auto"/>
          </w:tcPr>
          <w:p w14:paraId="379E879B" w14:textId="77777777" w:rsidR="00763355" w:rsidRPr="00A60712" w:rsidRDefault="00763355" w:rsidP="00360ED5">
            <w:pPr>
              <w:spacing w:before="0"/>
            </w:pPr>
            <w:r w:rsidRPr="00A60712">
              <w:t>Identify funding sources and positions</w:t>
            </w:r>
          </w:p>
          <w:p w14:paraId="1CC2FF4B" w14:textId="63B39DC3" w:rsidR="00763355" w:rsidRPr="00A60712" w:rsidRDefault="00763355" w:rsidP="00360ED5">
            <w:pPr>
              <w:spacing w:before="0"/>
            </w:pPr>
            <w:r w:rsidRPr="00A60712">
              <w:t>Funding secured, increase capacity</w:t>
            </w:r>
          </w:p>
        </w:tc>
        <w:tc>
          <w:tcPr>
            <w:tcW w:w="1559" w:type="dxa"/>
            <w:shd w:val="clear" w:color="auto" w:fill="auto"/>
          </w:tcPr>
          <w:p w14:paraId="4DD4E67F" w14:textId="0A901936" w:rsidR="00763355" w:rsidRPr="00A60712" w:rsidRDefault="00763355" w:rsidP="00360ED5">
            <w:pPr>
              <w:spacing w:before="0"/>
            </w:pPr>
            <w:r w:rsidRPr="00A60712">
              <w:t>Ongoing</w:t>
            </w:r>
          </w:p>
        </w:tc>
      </w:tr>
      <w:tr w:rsidR="00763355" w:rsidRPr="00D8055A" w14:paraId="13CCED68" w14:textId="77777777" w:rsidTr="00763355">
        <w:tc>
          <w:tcPr>
            <w:tcW w:w="1755" w:type="dxa"/>
            <w:shd w:val="clear" w:color="auto" w:fill="auto"/>
          </w:tcPr>
          <w:p w14:paraId="5F0B5428" w14:textId="0E1D761E" w:rsidR="00763355" w:rsidRPr="00A60712" w:rsidRDefault="00763355" w:rsidP="00360ED5">
            <w:pPr>
              <w:spacing w:before="0"/>
            </w:pPr>
            <w:r w:rsidRPr="00A60712">
              <w:t>Institutional Development</w:t>
            </w:r>
          </w:p>
        </w:tc>
        <w:tc>
          <w:tcPr>
            <w:tcW w:w="2635" w:type="dxa"/>
            <w:shd w:val="clear" w:color="auto" w:fill="auto"/>
          </w:tcPr>
          <w:p w14:paraId="50A87399" w14:textId="610CB1DC" w:rsidR="00763355" w:rsidRPr="00A60712" w:rsidRDefault="00763355" w:rsidP="00360ED5">
            <w:pPr>
              <w:spacing w:before="0"/>
            </w:pPr>
            <w:r w:rsidRPr="00A60712">
              <w:t>Establish volunteer community</w:t>
            </w:r>
          </w:p>
        </w:tc>
        <w:tc>
          <w:tcPr>
            <w:tcW w:w="1161" w:type="dxa"/>
            <w:shd w:val="clear" w:color="auto" w:fill="auto"/>
          </w:tcPr>
          <w:p w14:paraId="69679217" w14:textId="4B769CE1" w:rsidR="00763355" w:rsidRPr="00A60712" w:rsidRDefault="00763355" w:rsidP="00360ED5">
            <w:pPr>
              <w:spacing w:before="0"/>
            </w:pPr>
            <w:r w:rsidRPr="00A60712">
              <w:t>All</w:t>
            </w:r>
          </w:p>
        </w:tc>
        <w:tc>
          <w:tcPr>
            <w:tcW w:w="1109" w:type="dxa"/>
            <w:shd w:val="clear" w:color="auto" w:fill="auto"/>
          </w:tcPr>
          <w:p w14:paraId="455C7092" w14:textId="3F395A06" w:rsidR="00763355" w:rsidRPr="00A60712" w:rsidRDefault="00763355" w:rsidP="00360ED5">
            <w:pPr>
              <w:spacing w:before="0"/>
            </w:pPr>
            <w:r w:rsidRPr="00A60712">
              <w:t>All</w:t>
            </w:r>
          </w:p>
        </w:tc>
        <w:tc>
          <w:tcPr>
            <w:tcW w:w="5668" w:type="dxa"/>
            <w:shd w:val="clear" w:color="auto" w:fill="auto"/>
          </w:tcPr>
          <w:p w14:paraId="039D3F74" w14:textId="7D8B3134" w:rsidR="00763355" w:rsidRPr="00A60712" w:rsidRDefault="00763355" w:rsidP="00360ED5">
            <w:pPr>
              <w:spacing w:before="0"/>
            </w:pPr>
            <w:r w:rsidRPr="00A60712">
              <w:t>Volunteers are trained to undertake annual monitoring and where relevant additional targeted surveys.</w:t>
            </w:r>
          </w:p>
          <w:p w14:paraId="06576051" w14:textId="0A2B70D6" w:rsidR="00763355" w:rsidRPr="00A60712" w:rsidRDefault="00763355" w:rsidP="00360ED5">
            <w:pPr>
              <w:spacing w:before="0"/>
            </w:pPr>
            <w:r w:rsidRPr="00A60712">
              <w:t xml:space="preserve">RWLT grows current volunteer pool and increases engagement with those volunteers. </w:t>
            </w:r>
          </w:p>
        </w:tc>
        <w:tc>
          <w:tcPr>
            <w:tcW w:w="1559" w:type="dxa"/>
            <w:shd w:val="clear" w:color="auto" w:fill="auto"/>
          </w:tcPr>
          <w:p w14:paraId="407641F3" w14:textId="7A4A6A3F" w:rsidR="00763355" w:rsidRPr="00A60712" w:rsidRDefault="00763355" w:rsidP="00360ED5">
            <w:pPr>
              <w:spacing w:before="0"/>
            </w:pPr>
            <w:r w:rsidRPr="00A60712">
              <w:t>Ongoing</w:t>
            </w:r>
          </w:p>
        </w:tc>
      </w:tr>
      <w:tr w:rsidR="00763355" w:rsidRPr="00D8055A" w14:paraId="559FAA9B" w14:textId="77777777" w:rsidTr="00763355">
        <w:tc>
          <w:tcPr>
            <w:tcW w:w="1755" w:type="dxa"/>
            <w:shd w:val="clear" w:color="auto" w:fill="auto"/>
          </w:tcPr>
          <w:p w14:paraId="63D4392F" w14:textId="48199A68" w:rsidR="00763355" w:rsidRPr="00A60712" w:rsidRDefault="00763355" w:rsidP="00360ED5">
            <w:pPr>
              <w:spacing w:before="0"/>
            </w:pPr>
            <w:r w:rsidRPr="00A60712">
              <w:t>Institutional Development</w:t>
            </w:r>
          </w:p>
        </w:tc>
        <w:tc>
          <w:tcPr>
            <w:tcW w:w="2635" w:type="dxa"/>
            <w:shd w:val="clear" w:color="auto" w:fill="auto"/>
          </w:tcPr>
          <w:p w14:paraId="5FA2A693" w14:textId="4BACCCDF" w:rsidR="00763355" w:rsidRPr="00A60712" w:rsidRDefault="00763355" w:rsidP="00360ED5">
            <w:pPr>
              <w:spacing w:before="0"/>
            </w:pPr>
            <w:r w:rsidRPr="00A60712">
              <w:t>Establish partnerships</w:t>
            </w:r>
          </w:p>
        </w:tc>
        <w:tc>
          <w:tcPr>
            <w:tcW w:w="1161" w:type="dxa"/>
            <w:shd w:val="clear" w:color="auto" w:fill="auto"/>
          </w:tcPr>
          <w:p w14:paraId="7DDD41D2" w14:textId="2474764D" w:rsidR="00763355" w:rsidRPr="00A60712" w:rsidRDefault="00763355" w:rsidP="00360ED5">
            <w:pPr>
              <w:spacing w:before="0"/>
            </w:pPr>
            <w:r w:rsidRPr="00A60712">
              <w:t>All</w:t>
            </w:r>
          </w:p>
        </w:tc>
        <w:tc>
          <w:tcPr>
            <w:tcW w:w="1109" w:type="dxa"/>
            <w:shd w:val="clear" w:color="auto" w:fill="auto"/>
          </w:tcPr>
          <w:p w14:paraId="2C330F20" w14:textId="32D81173" w:rsidR="00763355" w:rsidRPr="00A60712" w:rsidRDefault="00763355" w:rsidP="00360ED5">
            <w:pPr>
              <w:spacing w:before="0"/>
            </w:pPr>
            <w:r w:rsidRPr="00A60712">
              <w:t>All</w:t>
            </w:r>
          </w:p>
        </w:tc>
        <w:tc>
          <w:tcPr>
            <w:tcW w:w="5668" w:type="dxa"/>
            <w:shd w:val="clear" w:color="auto" w:fill="auto"/>
          </w:tcPr>
          <w:p w14:paraId="3DD7FF97" w14:textId="5A96ABBA" w:rsidR="00763355" w:rsidRPr="00A60712" w:rsidRDefault="00763355" w:rsidP="00360ED5">
            <w:pPr>
              <w:spacing w:before="0"/>
            </w:pPr>
            <w:r w:rsidRPr="00A60712">
              <w:t>Establish formal agreement with snowmobile club regarding trail maintenance</w:t>
            </w:r>
          </w:p>
        </w:tc>
        <w:tc>
          <w:tcPr>
            <w:tcW w:w="1559" w:type="dxa"/>
            <w:shd w:val="clear" w:color="auto" w:fill="auto"/>
          </w:tcPr>
          <w:p w14:paraId="7F07499B" w14:textId="1ECA16C8" w:rsidR="00763355" w:rsidRPr="00A60712" w:rsidRDefault="00763355" w:rsidP="00360ED5">
            <w:pPr>
              <w:spacing w:before="0"/>
            </w:pPr>
            <w:r w:rsidRPr="00A60712">
              <w:t>2021</w:t>
            </w:r>
          </w:p>
        </w:tc>
      </w:tr>
      <w:tr w:rsidR="00763355" w:rsidRPr="00D8055A" w14:paraId="01C6D89A" w14:textId="77777777" w:rsidTr="00763355">
        <w:tc>
          <w:tcPr>
            <w:tcW w:w="1755" w:type="dxa"/>
            <w:shd w:val="clear" w:color="auto" w:fill="auto"/>
          </w:tcPr>
          <w:p w14:paraId="1BB9D2DF" w14:textId="77777777" w:rsidR="00763355" w:rsidRPr="00A60712" w:rsidRDefault="00763355" w:rsidP="00360ED5">
            <w:pPr>
              <w:spacing w:before="0"/>
            </w:pPr>
            <w:r w:rsidRPr="00A60712">
              <w:t>Institutional</w:t>
            </w:r>
          </w:p>
          <w:p w14:paraId="23B10650" w14:textId="092A7239" w:rsidR="00763355" w:rsidRPr="00A60712" w:rsidRDefault="00763355" w:rsidP="00360ED5">
            <w:pPr>
              <w:spacing w:before="0"/>
            </w:pPr>
            <w:r w:rsidRPr="00A60712">
              <w:t>Development</w:t>
            </w:r>
          </w:p>
        </w:tc>
        <w:tc>
          <w:tcPr>
            <w:tcW w:w="2635" w:type="dxa"/>
            <w:shd w:val="clear" w:color="auto" w:fill="auto"/>
          </w:tcPr>
          <w:p w14:paraId="594BE8BA" w14:textId="3A78EB6D" w:rsidR="00763355" w:rsidRPr="00A60712" w:rsidRDefault="00763355" w:rsidP="00360ED5">
            <w:pPr>
              <w:spacing w:before="0"/>
            </w:pPr>
            <w:r w:rsidRPr="00A60712">
              <w:t>Establish alliances/partnerships</w:t>
            </w:r>
          </w:p>
        </w:tc>
        <w:tc>
          <w:tcPr>
            <w:tcW w:w="1161" w:type="dxa"/>
            <w:shd w:val="clear" w:color="auto" w:fill="auto"/>
          </w:tcPr>
          <w:p w14:paraId="502C1437" w14:textId="3B9A484C" w:rsidR="00763355" w:rsidRPr="00A60712" w:rsidRDefault="00763355" w:rsidP="00360ED5">
            <w:pPr>
              <w:spacing w:before="0"/>
            </w:pPr>
            <w:r w:rsidRPr="00A60712">
              <w:t>All</w:t>
            </w:r>
          </w:p>
        </w:tc>
        <w:tc>
          <w:tcPr>
            <w:tcW w:w="1109" w:type="dxa"/>
            <w:shd w:val="clear" w:color="auto" w:fill="auto"/>
          </w:tcPr>
          <w:p w14:paraId="46106A5B" w14:textId="2B221CC7" w:rsidR="00763355" w:rsidRPr="00A60712" w:rsidRDefault="00763355" w:rsidP="00360ED5">
            <w:pPr>
              <w:spacing w:before="0"/>
            </w:pPr>
            <w:r w:rsidRPr="00A60712">
              <w:t>All</w:t>
            </w:r>
          </w:p>
        </w:tc>
        <w:tc>
          <w:tcPr>
            <w:tcW w:w="5668" w:type="dxa"/>
            <w:shd w:val="clear" w:color="auto" w:fill="auto"/>
          </w:tcPr>
          <w:p w14:paraId="744E9BE5" w14:textId="77777777" w:rsidR="00763355" w:rsidRPr="00A60712" w:rsidRDefault="00763355" w:rsidP="00360ED5">
            <w:pPr>
              <w:spacing w:before="0"/>
            </w:pPr>
            <w:r w:rsidRPr="00A60712">
              <w:t>Partnerships are formed with organizations with shared priorities (DUC, RVCA)</w:t>
            </w:r>
          </w:p>
          <w:p w14:paraId="7ECCFFDE" w14:textId="76EA73EA" w:rsidR="00763355" w:rsidRPr="00A60712" w:rsidRDefault="00763355" w:rsidP="00360ED5">
            <w:pPr>
              <w:spacing w:before="0"/>
            </w:pPr>
            <w:r w:rsidRPr="00A60712">
              <w:t>Coordinated conservation – data is shared.</w:t>
            </w:r>
          </w:p>
        </w:tc>
        <w:tc>
          <w:tcPr>
            <w:tcW w:w="1559" w:type="dxa"/>
            <w:shd w:val="clear" w:color="auto" w:fill="auto"/>
          </w:tcPr>
          <w:p w14:paraId="0225DE1E" w14:textId="0A8C269F" w:rsidR="00763355" w:rsidRPr="00A60712" w:rsidRDefault="00763355" w:rsidP="00360ED5">
            <w:pPr>
              <w:spacing w:before="0"/>
            </w:pPr>
            <w:r w:rsidRPr="00A60712">
              <w:t>Ongoing</w:t>
            </w:r>
          </w:p>
        </w:tc>
      </w:tr>
      <w:tr w:rsidR="00763355" w:rsidRPr="00D8055A" w14:paraId="31B6442D" w14:textId="77777777" w:rsidTr="00763355">
        <w:tc>
          <w:tcPr>
            <w:tcW w:w="1755" w:type="dxa"/>
            <w:shd w:val="clear" w:color="auto" w:fill="auto"/>
          </w:tcPr>
          <w:p w14:paraId="6AD1B19C" w14:textId="1B0A0751" w:rsidR="00763355" w:rsidRPr="00A60712" w:rsidRDefault="00763355" w:rsidP="00360ED5">
            <w:pPr>
              <w:spacing w:before="0"/>
            </w:pPr>
            <w:r w:rsidRPr="00A60712">
              <w:t>Institutional Development</w:t>
            </w:r>
          </w:p>
        </w:tc>
        <w:tc>
          <w:tcPr>
            <w:tcW w:w="2635" w:type="dxa"/>
            <w:shd w:val="clear" w:color="auto" w:fill="auto"/>
          </w:tcPr>
          <w:p w14:paraId="0997ACFB" w14:textId="01D4A0DB" w:rsidR="00763355" w:rsidRPr="00A60712" w:rsidRDefault="00763355" w:rsidP="00360ED5">
            <w:pPr>
              <w:spacing w:before="0"/>
            </w:pPr>
            <w:r w:rsidRPr="00A60712">
              <w:t>Secure financial support for conservation activities</w:t>
            </w:r>
          </w:p>
        </w:tc>
        <w:tc>
          <w:tcPr>
            <w:tcW w:w="1161" w:type="dxa"/>
            <w:shd w:val="clear" w:color="auto" w:fill="auto"/>
          </w:tcPr>
          <w:p w14:paraId="1AD3BDAD" w14:textId="6F87DE50" w:rsidR="00763355" w:rsidRPr="00A60712" w:rsidRDefault="00763355" w:rsidP="00360ED5">
            <w:pPr>
              <w:spacing w:before="0"/>
            </w:pPr>
            <w:r w:rsidRPr="00A60712">
              <w:t>All</w:t>
            </w:r>
          </w:p>
        </w:tc>
        <w:tc>
          <w:tcPr>
            <w:tcW w:w="1109" w:type="dxa"/>
            <w:shd w:val="clear" w:color="auto" w:fill="auto"/>
          </w:tcPr>
          <w:p w14:paraId="48205AEE" w14:textId="4D1477AE" w:rsidR="00763355" w:rsidRPr="00A60712" w:rsidRDefault="00763355" w:rsidP="00360ED5">
            <w:pPr>
              <w:spacing w:before="0"/>
            </w:pPr>
            <w:r w:rsidRPr="00A60712">
              <w:t>All</w:t>
            </w:r>
          </w:p>
        </w:tc>
        <w:tc>
          <w:tcPr>
            <w:tcW w:w="5668" w:type="dxa"/>
            <w:shd w:val="clear" w:color="auto" w:fill="auto"/>
          </w:tcPr>
          <w:p w14:paraId="67450D75" w14:textId="77777777" w:rsidR="00763355" w:rsidRPr="00A60712" w:rsidRDefault="00763355" w:rsidP="00360ED5">
            <w:pPr>
              <w:spacing w:before="0"/>
            </w:pPr>
            <w:r w:rsidRPr="00A60712">
              <w:t>Funding sources identified and applied for where appropriate</w:t>
            </w:r>
          </w:p>
          <w:p w14:paraId="1C4D486F" w14:textId="0C208C4A" w:rsidR="00763355" w:rsidRPr="00A60712" w:rsidRDefault="00763355" w:rsidP="00360ED5">
            <w:pPr>
              <w:spacing w:before="0"/>
            </w:pPr>
            <w:r w:rsidRPr="00A60712">
              <w:t>Secured funds support stewardship actions</w:t>
            </w:r>
          </w:p>
        </w:tc>
        <w:tc>
          <w:tcPr>
            <w:tcW w:w="1559" w:type="dxa"/>
            <w:shd w:val="clear" w:color="auto" w:fill="auto"/>
          </w:tcPr>
          <w:p w14:paraId="528E21DF" w14:textId="3793F908" w:rsidR="00763355" w:rsidRPr="00A60712" w:rsidRDefault="00763355" w:rsidP="00360ED5">
            <w:pPr>
              <w:spacing w:before="0"/>
            </w:pPr>
            <w:r w:rsidRPr="00A60712">
              <w:t>Ongoing</w:t>
            </w:r>
          </w:p>
        </w:tc>
      </w:tr>
    </w:tbl>
    <w:p w14:paraId="12221BA6" w14:textId="797F68B4" w:rsidR="00763355" w:rsidRDefault="00763355" w:rsidP="00741281"/>
    <w:p w14:paraId="7D345EAF" w14:textId="77777777" w:rsidR="006A2D6D" w:rsidRDefault="006A2D6D">
      <w:pPr>
        <w:spacing w:before="0"/>
        <w:sectPr w:rsidR="006A2D6D" w:rsidSect="006A2D6D">
          <w:footerReference w:type="default" r:id="rId25"/>
          <w:pgSz w:w="15840" w:h="12240" w:orient="landscape"/>
          <w:pgMar w:top="1080" w:right="1440" w:bottom="1080" w:left="1440" w:header="708" w:footer="708" w:gutter="0"/>
          <w:cols w:space="708"/>
          <w:docGrid w:linePitch="360"/>
        </w:sectPr>
      </w:pPr>
    </w:p>
    <w:p w14:paraId="1EBD60BA" w14:textId="141ED637" w:rsidR="00B91623" w:rsidRPr="00D8055A" w:rsidRDefault="003C64BE" w:rsidP="00857D80">
      <w:pPr>
        <w:pStyle w:val="Heading2"/>
      </w:pPr>
      <w:bookmarkStart w:id="88" w:name="_Toc79743786"/>
      <w:r>
        <w:lastRenderedPageBreak/>
        <w:t>Stewardship</w:t>
      </w:r>
      <w:r w:rsidR="00A87D03">
        <w:t xml:space="preserve"> </w:t>
      </w:r>
      <w:r w:rsidR="00B91623" w:rsidRPr="00D8055A">
        <w:t>Cost Summary</w:t>
      </w:r>
      <w:bookmarkEnd w:id="88"/>
    </w:p>
    <w:p w14:paraId="1576EC5D" w14:textId="22E4EB64" w:rsidR="00B91623" w:rsidRDefault="00AD3453" w:rsidP="00D76116">
      <w:pPr>
        <w:pStyle w:val="Caption"/>
      </w:pPr>
      <w:bookmarkStart w:id="89" w:name="_Toc75949247"/>
      <w:bookmarkStart w:id="90" w:name="_Toc75949341"/>
      <w:bookmarkStart w:id="91" w:name="_Toc79743866"/>
      <w:r>
        <w:t xml:space="preserve">Table </w:t>
      </w:r>
      <w:fldSimple w:instr=" SEQ Table \* ARABIC ">
        <w:r w:rsidR="003803F2">
          <w:rPr>
            <w:noProof/>
          </w:rPr>
          <w:t>10</w:t>
        </w:r>
      </w:fldSimple>
      <w:r>
        <w:t xml:space="preserve">: </w:t>
      </w:r>
      <w:r w:rsidRPr="000970BD">
        <w:t>Cost breakdown to implement management actions</w:t>
      </w:r>
      <w:bookmarkEnd w:id="89"/>
      <w:bookmarkEnd w:id="90"/>
      <w:bookmarkEnd w:id="91"/>
    </w:p>
    <w:p w14:paraId="506858C2" w14:textId="0674E0CB" w:rsidR="003208E9" w:rsidRPr="003208E9" w:rsidRDefault="003208E9" w:rsidP="003208E9">
      <w:r>
        <w:t xml:space="preserve">For full </w:t>
      </w:r>
      <w:r w:rsidR="00472973">
        <w:t xml:space="preserve">stewardship </w:t>
      </w:r>
      <w:r w:rsidR="002F3743">
        <w:t xml:space="preserve">budget </w:t>
      </w:r>
      <w:r w:rsidR="00472973">
        <w:t xml:space="preserve">breakdown, see </w:t>
      </w:r>
      <w:r w:rsidR="001B1494">
        <w:fldChar w:fldCharType="begin"/>
      </w:r>
      <w:r w:rsidR="001B1494">
        <w:instrText xml:space="preserve"> REF _Ref76382614 \h </w:instrText>
      </w:r>
      <w:r w:rsidR="001B1494">
        <w:fldChar w:fldCharType="separate"/>
      </w:r>
      <w:r w:rsidR="001B1494">
        <w:t>Appendix D: Stewardship Budget</w:t>
      </w:r>
      <w:r w:rsidR="001B1494">
        <w:fldChar w:fldCharType="end"/>
      </w:r>
      <w:r w:rsidR="001B1494">
        <w:t>.</w:t>
      </w:r>
      <w:r w:rsidR="00B729E3">
        <w:t xml:space="preserve"> All prices are based on 2021 unit costs.</w:t>
      </w:r>
    </w:p>
    <w:tbl>
      <w:tblPr>
        <w:tblStyle w:val="TableGrid"/>
        <w:tblW w:w="10060" w:type="dxa"/>
        <w:tblLook w:val="04A0" w:firstRow="1" w:lastRow="0" w:firstColumn="1" w:lastColumn="0" w:noHBand="0" w:noVBand="1"/>
      </w:tblPr>
      <w:tblGrid>
        <w:gridCol w:w="3936"/>
        <w:gridCol w:w="3289"/>
        <w:gridCol w:w="2835"/>
      </w:tblGrid>
      <w:tr w:rsidR="00006587" w:rsidRPr="00D8055A" w14:paraId="0BB9028F" w14:textId="77777777" w:rsidTr="00A8061F">
        <w:tc>
          <w:tcPr>
            <w:tcW w:w="3936" w:type="dxa"/>
          </w:tcPr>
          <w:p w14:paraId="362F5502" w14:textId="77777777" w:rsidR="00B91623" w:rsidRPr="00D8055A" w:rsidRDefault="00B91623" w:rsidP="00741281">
            <w:r w:rsidRPr="00D8055A">
              <w:t>Action</w:t>
            </w:r>
          </w:p>
        </w:tc>
        <w:tc>
          <w:tcPr>
            <w:tcW w:w="3289" w:type="dxa"/>
          </w:tcPr>
          <w:p w14:paraId="50DD0E89" w14:textId="77777777" w:rsidR="00B91623" w:rsidRPr="00D8055A" w:rsidRDefault="00B91623" w:rsidP="00741281">
            <w:r w:rsidRPr="00D8055A">
              <w:t>Cost</w:t>
            </w:r>
          </w:p>
        </w:tc>
        <w:tc>
          <w:tcPr>
            <w:tcW w:w="2835" w:type="dxa"/>
          </w:tcPr>
          <w:p w14:paraId="4B836B52" w14:textId="77777777" w:rsidR="00B91623" w:rsidRPr="00D8055A" w:rsidRDefault="00B91623" w:rsidP="00A8061F">
            <w:pPr>
              <w:jc w:val="center"/>
            </w:pPr>
            <w:r w:rsidRPr="00D8055A">
              <w:t>Frequency</w:t>
            </w:r>
          </w:p>
        </w:tc>
      </w:tr>
      <w:tr w:rsidR="00006587" w:rsidRPr="00D8055A" w14:paraId="3932A5C9" w14:textId="77777777" w:rsidTr="00A8061F">
        <w:tc>
          <w:tcPr>
            <w:tcW w:w="3936" w:type="dxa"/>
          </w:tcPr>
          <w:p w14:paraId="53A3CC4A" w14:textId="5FBD693E" w:rsidR="00B91623" w:rsidRPr="00D8055A" w:rsidRDefault="00B91623" w:rsidP="00741281">
            <w:r w:rsidRPr="00D8055A">
              <w:t>Property taxes and insurance</w:t>
            </w:r>
          </w:p>
          <w:p w14:paraId="4DE11065" w14:textId="77777777" w:rsidR="00B91623" w:rsidRPr="00D8055A" w:rsidRDefault="00B91623" w:rsidP="00741281">
            <w:pPr>
              <w:pStyle w:val="ListParagraph"/>
              <w:numPr>
                <w:ilvl w:val="0"/>
                <w:numId w:val="13"/>
              </w:numPr>
            </w:pPr>
            <w:r w:rsidRPr="00D8055A">
              <w:t>Register property under CLTIP CCL</w:t>
            </w:r>
          </w:p>
          <w:p w14:paraId="4E3EC08B" w14:textId="77777777" w:rsidR="00B91623" w:rsidRPr="00D8055A" w:rsidRDefault="00B91623" w:rsidP="00741281">
            <w:pPr>
              <w:pStyle w:val="ListParagraph"/>
              <w:numPr>
                <w:ilvl w:val="0"/>
                <w:numId w:val="13"/>
              </w:numPr>
            </w:pPr>
            <w:r w:rsidRPr="00D8055A">
              <w:t>Maintain insurance policy</w:t>
            </w:r>
          </w:p>
          <w:p w14:paraId="586D63C5" w14:textId="77777777" w:rsidR="00B91623" w:rsidRPr="00D8055A" w:rsidRDefault="00B91623" w:rsidP="00741281">
            <w:pPr>
              <w:pStyle w:val="ListParagraph"/>
              <w:numPr>
                <w:ilvl w:val="0"/>
                <w:numId w:val="13"/>
              </w:numPr>
            </w:pPr>
            <w:r w:rsidRPr="00D8055A">
              <w:t>Pay property taxes if the entire property is not eligible under CLTIP</w:t>
            </w:r>
          </w:p>
        </w:tc>
        <w:tc>
          <w:tcPr>
            <w:tcW w:w="3289" w:type="dxa"/>
          </w:tcPr>
          <w:p w14:paraId="519759D0" w14:textId="198AA7FE" w:rsidR="00B91623" w:rsidRPr="00D8055A" w:rsidRDefault="00B91623" w:rsidP="00741281">
            <w:r w:rsidRPr="00D8055A">
              <w:t>Insurance Cost:</w:t>
            </w:r>
            <w:r w:rsidR="007E3993">
              <w:t xml:space="preserve"> </w:t>
            </w:r>
            <w:r w:rsidR="005E4E1B">
              <w:t>$</w:t>
            </w:r>
            <w:r w:rsidR="006D5329">
              <w:t>967.63</w:t>
            </w:r>
          </w:p>
          <w:p w14:paraId="0BD368D1" w14:textId="7258EDE4" w:rsidR="00B91623" w:rsidRDefault="00B91623" w:rsidP="00741281">
            <w:r w:rsidRPr="00D8055A">
              <w:t>Property Taxes:</w:t>
            </w:r>
            <w:r w:rsidR="007E3993">
              <w:t xml:space="preserve"> $100</w:t>
            </w:r>
          </w:p>
          <w:p w14:paraId="7D066A88" w14:textId="218DDE54" w:rsidR="00393B06" w:rsidRPr="00D8055A" w:rsidRDefault="00393B06" w:rsidP="00741281">
            <w:r>
              <w:t>Staff Time:</w:t>
            </w:r>
            <w:r w:rsidR="006D5329">
              <w:t xml:space="preserve"> $</w:t>
            </w:r>
            <w:r w:rsidR="00E679B9">
              <w:t>1</w:t>
            </w:r>
            <w:r w:rsidR="00B90A65">
              <w:t>08</w:t>
            </w:r>
          </w:p>
          <w:p w14:paraId="4868D8DE" w14:textId="77777777" w:rsidR="00B91623" w:rsidRPr="00D8055A" w:rsidRDefault="00B91623" w:rsidP="00741281"/>
          <w:p w14:paraId="7954864D" w14:textId="1B3B2391" w:rsidR="002019B7" w:rsidRPr="00D8055A" w:rsidRDefault="00B91623" w:rsidP="002019B7">
            <w:r w:rsidRPr="00D8055A">
              <w:t>Total = $</w:t>
            </w:r>
            <w:r w:rsidR="00112C31">
              <w:t>1</w:t>
            </w:r>
            <w:r w:rsidR="0045126B">
              <w:t>175.63</w:t>
            </w:r>
          </w:p>
        </w:tc>
        <w:tc>
          <w:tcPr>
            <w:tcW w:w="2835" w:type="dxa"/>
          </w:tcPr>
          <w:p w14:paraId="3AB12704" w14:textId="77777777" w:rsidR="00B91623" w:rsidRPr="00D8055A" w:rsidRDefault="00B91623" w:rsidP="00A8061F">
            <w:pPr>
              <w:jc w:val="center"/>
            </w:pPr>
            <w:r w:rsidRPr="00D8055A">
              <w:t>Annually</w:t>
            </w:r>
          </w:p>
        </w:tc>
      </w:tr>
      <w:tr w:rsidR="00006587" w14:paraId="20CB8FAF" w14:textId="77777777" w:rsidTr="00A8061F">
        <w:tc>
          <w:tcPr>
            <w:tcW w:w="3936" w:type="dxa"/>
          </w:tcPr>
          <w:p w14:paraId="6D154154" w14:textId="77777777" w:rsidR="00641B19" w:rsidRDefault="00641B19" w:rsidP="00684B81">
            <w:r>
              <w:t>Signage Replacement</w:t>
            </w:r>
          </w:p>
          <w:p w14:paraId="63781D63" w14:textId="77777777" w:rsidR="00641B19" w:rsidRDefault="00641B19" w:rsidP="00641B19">
            <w:pPr>
              <w:pStyle w:val="ListParagraph"/>
              <w:numPr>
                <w:ilvl w:val="0"/>
                <w:numId w:val="28"/>
              </w:numPr>
            </w:pPr>
            <w:r>
              <w:t>Identification Sign</w:t>
            </w:r>
          </w:p>
          <w:p w14:paraId="120C5222" w14:textId="77777777" w:rsidR="00641B19" w:rsidRDefault="00641B19" w:rsidP="00641B19">
            <w:pPr>
              <w:pStyle w:val="ListParagraph"/>
              <w:numPr>
                <w:ilvl w:val="0"/>
                <w:numId w:val="28"/>
              </w:numPr>
            </w:pPr>
            <w:r>
              <w:t>No Trespassing Signage</w:t>
            </w:r>
          </w:p>
          <w:p w14:paraId="7DB79CCB" w14:textId="77777777" w:rsidR="00641B19" w:rsidRDefault="00641B19" w:rsidP="00684B81">
            <w:r>
              <w:t>*Estimated lifespan of signs = 10 years</w:t>
            </w:r>
          </w:p>
        </w:tc>
        <w:tc>
          <w:tcPr>
            <w:tcW w:w="3289" w:type="dxa"/>
          </w:tcPr>
          <w:p w14:paraId="08070BAA" w14:textId="42EBC5C9" w:rsidR="00641B19" w:rsidRPr="00BD2ECA" w:rsidRDefault="00641B19" w:rsidP="00684B81">
            <w:pPr>
              <w:rPr>
                <w:i/>
                <w:iCs/>
              </w:rPr>
            </w:pPr>
            <w:r>
              <w:t xml:space="preserve">Cost of Signage: </w:t>
            </w:r>
            <w:r w:rsidR="00A8061F">
              <w:t>$400</w:t>
            </w:r>
          </w:p>
          <w:p w14:paraId="11572C3D" w14:textId="74ACA6DF" w:rsidR="00641B19" w:rsidRDefault="00641B19" w:rsidP="00684B81">
            <w:r>
              <w:t>Labourer Time: $</w:t>
            </w:r>
            <w:r w:rsidR="00911270">
              <w:t>90</w:t>
            </w:r>
          </w:p>
          <w:p w14:paraId="5848CB78" w14:textId="2E79208E" w:rsidR="00641B19" w:rsidRDefault="00641B19" w:rsidP="00684B81">
            <w:r>
              <w:t xml:space="preserve">Travel: with </w:t>
            </w:r>
            <w:proofErr w:type="gramStart"/>
            <w:r>
              <w:t>other</w:t>
            </w:r>
            <w:proofErr w:type="gramEnd"/>
            <w:r>
              <w:t xml:space="preserve"> trip</w:t>
            </w:r>
          </w:p>
          <w:p w14:paraId="7BB293FB" w14:textId="2D5B481B" w:rsidR="00641B19" w:rsidRDefault="00641B19" w:rsidP="00684B81">
            <w:r>
              <w:t>Total = $</w:t>
            </w:r>
            <w:r w:rsidR="00A8061F">
              <w:t>49</w:t>
            </w:r>
            <w:r w:rsidR="00911270">
              <w:t>0</w:t>
            </w:r>
          </w:p>
        </w:tc>
        <w:tc>
          <w:tcPr>
            <w:tcW w:w="2835" w:type="dxa"/>
          </w:tcPr>
          <w:p w14:paraId="0CE3F8C7" w14:textId="77777777" w:rsidR="00641B19" w:rsidRDefault="00641B19" w:rsidP="00A8061F">
            <w:pPr>
              <w:jc w:val="center"/>
            </w:pPr>
            <w:r>
              <w:t>2031, Every 10 years</w:t>
            </w:r>
          </w:p>
        </w:tc>
      </w:tr>
      <w:tr w:rsidR="00006587" w:rsidRPr="00D8055A" w14:paraId="6A783B7B" w14:textId="77777777" w:rsidTr="00A8061F">
        <w:tc>
          <w:tcPr>
            <w:tcW w:w="3936" w:type="dxa"/>
          </w:tcPr>
          <w:p w14:paraId="670EE7FC" w14:textId="77777777" w:rsidR="00B91623" w:rsidRPr="00D8055A" w:rsidRDefault="00B91623" w:rsidP="00741281">
            <w:r w:rsidRPr="00D8055A">
              <w:t>Annual Monitoring:</w:t>
            </w:r>
          </w:p>
          <w:p w14:paraId="41E691D4" w14:textId="77777777" w:rsidR="00B91623" w:rsidRPr="00D8055A" w:rsidRDefault="00B91623" w:rsidP="00741281">
            <w:pPr>
              <w:pStyle w:val="ListParagraph"/>
              <w:numPr>
                <w:ilvl w:val="0"/>
                <w:numId w:val="11"/>
              </w:numPr>
            </w:pPr>
            <w:r w:rsidRPr="00D8055A">
              <w:t>Conduct annual monitoring visit and complete form</w:t>
            </w:r>
          </w:p>
          <w:p w14:paraId="45753F57" w14:textId="77777777" w:rsidR="00B91623" w:rsidRPr="00D8055A" w:rsidRDefault="00B91623" w:rsidP="00741281">
            <w:pPr>
              <w:pStyle w:val="ListParagraph"/>
              <w:numPr>
                <w:ilvl w:val="0"/>
                <w:numId w:val="11"/>
              </w:numPr>
            </w:pPr>
            <w:r w:rsidRPr="00D8055A">
              <w:t>Where appropriate, this visit can also include the following:</w:t>
            </w:r>
          </w:p>
          <w:p w14:paraId="3E0BD7D4" w14:textId="77777777" w:rsidR="00B91623" w:rsidRPr="00D8055A" w:rsidRDefault="00B91623" w:rsidP="00741281">
            <w:pPr>
              <w:pStyle w:val="ListParagraph"/>
              <w:numPr>
                <w:ilvl w:val="1"/>
                <w:numId w:val="11"/>
              </w:numPr>
            </w:pPr>
            <w:r w:rsidRPr="00D8055A">
              <w:t>Invasive species inventory</w:t>
            </w:r>
          </w:p>
          <w:p w14:paraId="66EA354B" w14:textId="6A8EC26E" w:rsidR="00B91623" w:rsidRPr="00D8055A" w:rsidRDefault="00B91623" w:rsidP="00741281">
            <w:pPr>
              <w:pStyle w:val="ListParagraph"/>
              <w:numPr>
                <w:ilvl w:val="1"/>
                <w:numId w:val="11"/>
              </w:numPr>
            </w:pPr>
            <w:r w:rsidRPr="00D8055A">
              <w:t>Ratsnake nest box</w:t>
            </w:r>
          </w:p>
          <w:p w14:paraId="01C5DEF1" w14:textId="50643BA1" w:rsidR="00B91623" w:rsidRPr="00D8055A" w:rsidRDefault="00B91623" w:rsidP="00741281">
            <w:pPr>
              <w:pStyle w:val="ListParagraph"/>
              <w:numPr>
                <w:ilvl w:val="1"/>
                <w:numId w:val="11"/>
              </w:numPr>
            </w:pPr>
            <w:r w:rsidRPr="00D8055A">
              <w:t>Snake boards?</w:t>
            </w:r>
          </w:p>
          <w:p w14:paraId="6763B715" w14:textId="6E7A5A61" w:rsidR="00B91623" w:rsidRPr="00D8055A" w:rsidRDefault="00B91623" w:rsidP="00741281">
            <w:pPr>
              <w:pStyle w:val="ListParagraph"/>
              <w:numPr>
                <w:ilvl w:val="1"/>
                <w:numId w:val="11"/>
              </w:numPr>
            </w:pPr>
            <w:r w:rsidRPr="00D8055A">
              <w:t>Record incidental SAR</w:t>
            </w:r>
          </w:p>
          <w:p w14:paraId="77737D03" w14:textId="0C82F326" w:rsidR="00B91623" w:rsidRPr="00D8055A" w:rsidRDefault="00B91623" w:rsidP="00741281">
            <w:pPr>
              <w:pStyle w:val="ListParagraph"/>
              <w:numPr>
                <w:ilvl w:val="1"/>
                <w:numId w:val="11"/>
              </w:numPr>
            </w:pPr>
            <w:r w:rsidRPr="00D8055A">
              <w:t>Record all species encountered</w:t>
            </w:r>
          </w:p>
          <w:p w14:paraId="16B6A7CA" w14:textId="61CE7459" w:rsidR="00B91623" w:rsidRPr="00D8055A" w:rsidRDefault="00B91623" w:rsidP="00741281">
            <w:pPr>
              <w:pStyle w:val="ListParagraph"/>
              <w:numPr>
                <w:ilvl w:val="1"/>
                <w:numId w:val="11"/>
              </w:numPr>
            </w:pPr>
            <w:r w:rsidRPr="00D8055A">
              <w:t>Trail monitoring</w:t>
            </w:r>
          </w:p>
          <w:p w14:paraId="0D6D5120" w14:textId="77777777" w:rsidR="00B91623" w:rsidRDefault="00B91623" w:rsidP="00741281">
            <w:pPr>
              <w:pStyle w:val="ListParagraph"/>
              <w:numPr>
                <w:ilvl w:val="0"/>
                <w:numId w:val="11"/>
              </w:numPr>
            </w:pPr>
            <w:r w:rsidRPr="00D8055A">
              <w:t>Update database with new information</w:t>
            </w:r>
          </w:p>
          <w:p w14:paraId="248FDADF" w14:textId="18519928" w:rsidR="002019B7" w:rsidRPr="00D8055A" w:rsidRDefault="002019B7" w:rsidP="002019B7">
            <w:pPr>
              <w:pStyle w:val="ListParagraph"/>
            </w:pPr>
          </w:p>
        </w:tc>
        <w:tc>
          <w:tcPr>
            <w:tcW w:w="3289" w:type="dxa"/>
          </w:tcPr>
          <w:p w14:paraId="145958EC" w14:textId="5A2D804E" w:rsidR="00B91623" w:rsidRDefault="00A16A46" w:rsidP="00741281">
            <w:r>
              <w:t xml:space="preserve">Biologist </w:t>
            </w:r>
            <w:r w:rsidR="00B91623" w:rsidRPr="00D8055A">
              <w:t>Time: $</w:t>
            </w:r>
            <w:r w:rsidR="00BD528F">
              <w:t>378</w:t>
            </w:r>
          </w:p>
          <w:p w14:paraId="6C82F0BD" w14:textId="0BE7DF0C" w:rsidR="00A16A46" w:rsidRPr="00D8055A" w:rsidRDefault="00A16A46" w:rsidP="00741281">
            <w:r>
              <w:t xml:space="preserve">Assistant Time: </w:t>
            </w:r>
            <w:r w:rsidR="00BD528F">
              <w:t>$210</w:t>
            </w:r>
          </w:p>
          <w:p w14:paraId="42B50337" w14:textId="25B8C565" w:rsidR="00B91623" w:rsidRPr="00D8055A" w:rsidRDefault="00B91623" w:rsidP="00741281">
            <w:r w:rsidRPr="00D8055A">
              <w:t xml:space="preserve">Travel: </w:t>
            </w:r>
            <w:r w:rsidR="00BD528F">
              <w:t>$70</w:t>
            </w:r>
          </w:p>
          <w:p w14:paraId="550E8F05" w14:textId="77777777" w:rsidR="00B91623" w:rsidRPr="00D8055A" w:rsidRDefault="00B91623" w:rsidP="00741281"/>
          <w:p w14:paraId="2A91896F" w14:textId="75493A15" w:rsidR="00B91623" w:rsidRPr="00D8055A" w:rsidRDefault="00B91623" w:rsidP="00741281">
            <w:r w:rsidRPr="00D8055A">
              <w:t>Total = $</w:t>
            </w:r>
            <w:r w:rsidR="00BD528F">
              <w:t>658</w:t>
            </w:r>
          </w:p>
        </w:tc>
        <w:tc>
          <w:tcPr>
            <w:tcW w:w="2835" w:type="dxa"/>
          </w:tcPr>
          <w:p w14:paraId="2C524044" w14:textId="77777777" w:rsidR="00B91623" w:rsidRPr="00D8055A" w:rsidRDefault="00B91623" w:rsidP="00A8061F">
            <w:pPr>
              <w:jc w:val="center"/>
            </w:pPr>
            <w:r w:rsidRPr="00D8055A">
              <w:t>Annually</w:t>
            </w:r>
          </w:p>
        </w:tc>
      </w:tr>
      <w:tr w:rsidR="00006587" w:rsidRPr="00D8055A" w14:paraId="3D71F31A" w14:textId="77777777" w:rsidTr="00A8061F">
        <w:tc>
          <w:tcPr>
            <w:tcW w:w="3936" w:type="dxa"/>
          </w:tcPr>
          <w:p w14:paraId="1FB16C92" w14:textId="3B28E8FF" w:rsidR="00B91623" w:rsidRPr="00D8055A" w:rsidRDefault="00B91623" w:rsidP="00741281">
            <w:r w:rsidRPr="00D8055A">
              <w:t>Bi-Annual Monitoring (in addition to annual monitoring)</w:t>
            </w:r>
          </w:p>
          <w:p w14:paraId="749EDE39" w14:textId="77777777" w:rsidR="00B91623" w:rsidRPr="00D8055A" w:rsidRDefault="00B91623" w:rsidP="00741281">
            <w:pPr>
              <w:pStyle w:val="ListParagraph"/>
              <w:numPr>
                <w:ilvl w:val="0"/>
                <w:numId w:val="12"/>
              </w:numPr>
            </w:pPr>
            <w:r w:rsidRPr="00D8055A">
              <w:lastRenderedPageBreak/>
              <w:t>Breeding Bird Surveys</w:t>
            </w:r>
          </w:p>
          <w:p w14:paraId="553CCB57" w14:textId="77777777" w:rsidR="00B91623" w:rsidRDefault="00B91623" w:rsidP="00741281">
            <w:pPr>
              <w:pStyle w:val="ListParagraph"/>
              <w:numPr>
                <w:ilvl w:val="0"/>
                <w:numId w:val="12"/>
              </w:numPr>
            </w:pPr>
            <w:r w:rsidRPr="00D8055A">
              <w:t>Amphibian Surveys</w:t>
            </w:r>
          </w:p>
          <w:p w14:paraId="0DC031F6" w14:textId="7F149FA0" w:rsidR="002019B7" w:rsidRPr="00D8055A" w:rsidRDefault="002019B7" w:rsidP="002019B7">
            <w:pPr>
              <w:pStyle w:val="ListParagraph"/>
            </w:pPr>
          </w:p>
        </w:tc>
        <w:tc>
          <w:tcPr>
            <w:tcW w:w="3289" w:type="dxa"/>
          </w:tcPr>
          <w:p w14:paraId="1B4609ED" w14:textId="77777777" w:rsidR="00BD528F" w:rsidRDefault="00BD528F" w:rsidP="00BD528F">
            <w:r>
              <w:lastRenderedPageBreak/>
              <w:t xml:space="preserve">Biologist </w:t>
            </w:r>
            <w:r w:rsidRPr="00D8055A">
              <w:t>Time: $</w:t>
            </w:r>
            <w:r>
              <w:t>378</w:t>
            </w:r>
          </w:p>
          <w:p w14:paraId="68F78018" w14:textId="77777777" w:rsidR="00BD528F" w:rsidRPr="00D8055A" w:rsidRDefault="00BD528F" w:rsidP="00BD528F">
            <w:r>
              <w:lastRenderedPageBreak/>
              <w:t>Assistant Time: $210</w:t>
            </w:r>
          </w:p>
          <w:p w14:paraId="1FFB8A6A" w14:textId="77777777" w:rsidR="00B91623" w:rsidRDefault="00BD528F" w:rsidP="00741281">
            <w:r w:rsidRPr="00D8055A">
              <w:t xml:space="preserve">Travel: </w:t>
            </w:r>
            <w:r>
              <w:t>$70</w:t>
            </w:r>
          </w:p>
          <w:p w14:paraId="253F2C78" w14:textId="5265AC4C" w:rsidR="00B944F4" w:rsidRPr="00D8055A" w:rsidRDefault="00B944F4" w:rsidP="00741281">
            <w:r>
              <w:t>Total = $658</w:t>
            </w:r>
          </w:p>
        </w:tc>
        <w:tc>
          <w:tcPr>
            <w:tcW w:w="2835" w:type="dxa"/>
          </w:tcPr>
          <w:p w14:paraId="0399C6F2" w14:textId="77777777" w:rsidR="00B91623" w:rsidRPr="00D8055A" w:rsidRDefault="00B91623" w:rsidP="00A8061F">
            <w:pPr>
              <w:jc w:val="center"/>
            </w:pPr>
            <w:r w:rsidRPr="00D8055A">
              <w:lastRenderedPageBreak/>
              <w:t>Every 2 years</w:t>
            </w:r>
          </w:p>
        </w:tc>
      </w:tr>
      <w:tr w:rsidR="00006587" w:rsidRPr="00D8055A" w14:paraId="0B219505" w14:textId="77777777" w:rsidTr="00A8061F">
        <w:tc>
          <w:tcPr>
            <w:tcW w:w="3936" w:type="dxa"/>
          </w:tcPr>
          <w:p w14:paraId="19D997C3" w14:textId="14449682" w:rsidR="000E675D" w:rsidRDefault="000E675D" w:rsidP="00741281">
            <w:r>
              <w:t>Planning and Database Update</w:t>
            </w:r>
          </w:p>
          <w:p w14:paraId="264EC8BA" w14:textId="127E7D3E" w:rsidR="006B1757" w:rsidRDefault="006B1757" w:rsidP="006B1757">
            <w:pPr>
              <w:pStyle w:val="ListParagraph"/>
              <w:numPr>
                <w:ilvl w:val="0"/>
                <w:numId w:val="29"/>
              </w:numPr>
            </w:pPr>
            <w:r>
              <w:t>Plan monitoring visits</w:t>
            </w:r>
          </w:p>
          <w:p w14:paraId="199779CF" w14:textId="4A98B7DF" w:rsidR="006B1757" w:rsidRDefault="008533D1" w:rsidP="006B1757">
            <w:pPr>
              <w:pStyle w:val="ListParagraph"/>
              <w:numPr>
                <w:ilvl w:val="0"/>
                <w:numId w:val="29"/>
              </w:numPr>
            </w:pPr>
            <w:r>
              <w:t>Write reports</w:t>
            </w:r>
          </w:p>
          <w:p w14:paraId="5FD2CB9D" w14:textId="4E9ED8AF" w:rsidR="008533D1" w:rsidRDefault="008533D1" w:rsidP="006B1757">
            <w:pPr>
              <w:pStyle w:val="ListParagraph"/>
              <w:numPr>
                <w:ilvl w:val="0"/>
                <w:numId w:val="29"/>
              </w:numPr>
            </w:pPr>
            <w:r>
              <w:t>Report SAR to NHIC</w:t>
            </w:r>
          </w:p>
          <w:p w14:paraId="377BC8F5" w14:textId="74C90546" w:rsidR="000E675D" w:rsidRPr="00D8055A" w:rsidRDefault="008533D1" w:rsidP="00741281">
            <w:pPr>
              <w:pStyle w:val="ListParagraph"/>
              <w:numPr>
                <w:ilvl w:val="0"/>
                <w:numId w:val="29"/>
              </w:numPr>
            </w:pPr>
            <w:r>
              <w:t>Update species database</w:t>
            </w:r>
          </w:p>
        </w:tc>
        <w:tc>
          <w:tcPr>
            <w:tcW w:w="3289" w:type="dxa"/>
          </w:tcPr>
          <w:p w14:paraId="14DE879B" w14:textId="77777777" w:rsidR="000E675D" w:rsidRDefault="00B63405" w:rsidP="00BD528F">
            <w:r>
              <w:t>Biologist Time: $756</w:t>
            </w:r>
          </w:p>
          <w:p w14:paraId="22D93878" w14:textId="3F0E68EA" w:rsidR="00B63405" w:rsidRDefault="00B63405" w:rsidP="00BD528F">
            <w:r>
              <w:t>Total = $756</w:t>
            </w:r>
          </w:p>
        </w:tc>
        <w:tc>
          <w:tcPr>
            <w:tcW w:w="2835" w:type="dxa"/>
          </w:tcPr>
          <w:p w14:paraId="025828CB" w14:textId="63B83946" w:rsidR="000E675D" w:rsidRPr="00D8055A" w:rsidRDefault="003508C2" w:rsidP="00A8061F">
            <w:pPr>
              <w:jc w:val="center"/>
            </w:pPr>
            <w:r>
              <w:t>Annually</w:t>
            </w:r>
          </w:p>
        </w:tc>
      </w:tr>
      <w:tr w:rsidR="00006587" w:rsidRPr="00D8055A" w14:paraId="00A00F72" w14:textId="77777777" w:rsidTr="00A8061F">
        <w:tc>
          <w:tcPr>
            <w:tcW w:w="3936" w:type="dxa"/>
          </w:tcPr>
          <w:p w14:paraId="5913D416" w14:textId="4547E219" w:rsidR="00C14F23" w:rsidRDefault="00C14F23" w:rsidP="009461A6">
            <w:r>
              <w:t>Yearly maintenance</w:t>
            </w:r>
          </w:p>
          <w:p w14:paraId="71B9B1B8" w14:textId="15C7C40F" w:rsidR="000205E1" w:rsidRDefault="000205E1" w:rsidP="009461A6">
            <w:r>
              <w:t>May include the following as needed:</w:t>
            </w:r>
          </w:p>
          <w:p w14:paraId="1DEC2783" w14:textId="77777777" w:rsidR="00C14F23" w:rsidRDefault="006B70D0" w:rsidP="006B70D0">
            <w:pPr>
              <w:pStyle w:val="ListParagraph"/>
              <w:numPr>
                <w:ilvl w:val="0"/>
                <w:numId w:val="31"/>
              </w:numPr>
            </w:pPr>
            <w:r>
              <w:t>Removal of invasive species</w:t>
            </w:r>
          </w:p>
          <w:p w14:paraId="06D6C820" w14:textId="4AD1544B" w:rsidR="006B70D0" w:rsidRDefault="006B70D0" w:rsidP="000205E1">
            <w:pPr>
              <w:pStyle w:val="ListParagraph"/>
              <w:numPr>
                <w:ilvl w:val="0"/>
                <w:numId w:val="31"/>
              </w:numPr>
            </w:pPr>
            <w:r>
              <w:t>Removal of hunting blinds/other unauthorized construction</w:t>
            </w:r>
          </w:p>
        </w:tc>
        <w:tc>
          <w:tcPr>
            <w:tcW w:w="3289" w:type="dxa"/>
          </w:tcPr>
          <w:p w14:paraId="05625BD1" w14:textId="77777777" w:rsidR="00C14F23" w:rsidRDefault="00141D4B" w:rsidP="009461A6">
            <w:r>
              <w:t>Biologist Time: $378</w:t>
            </w:r>
          </w:p>
          <w:p w14:paraId="0A37DA92" w14:textId="77777777" w:rsidR="00141D4B" w:rsidRDefault="00141D4B" w:rsidP="009461A6">
            <w:r>
              <w:t>Labourer Time: $210</w:t>
            </w:r>
          </w:p>
          <w:p w14:paraId="20980D0E" w14:textId="77777777" w:rsidR="00141D4B" w:rsidRDefault="00141D4B" w:rsidP="009461A6">
            <w:r>
              <w:t>Travel: $70</w:t>
            </w:r>
          </w:p>
          <w:p w14:paraId="78C82A78" w14:textId="205A36E4" w:rsidR="00141D4B" w:rsidRDefault="00141D4B" w:rsidP="009461A6">
            <w:r>
              <w:t>Total: $6</w:t>
            </w:r>
            <w:r w:rsidR="00A360B3">
              <w:t>58</w:t>
            </w:r>
          </w:p>
        </w:tc>
        <w:tc>
          <w:tcPr>
            <w:tcW w:w="2835" w:type="dxa"/>
          </w:tcPr>
          <w:p w14:paraId="32123C4C" w14:textId="348A666B" w:rsidR="00C14F23" w:rsidRDefault="00A360B3" w:rsidP="00A8061F">
            <w:pPr>
              <w:jc w:val="center"/>
            </w:pPr>
            <w:r>
              <w:t>Annually, as needed</w:t>
            </w:r>
          </w:p>
        </w:tc>
      </w:tr>
      <w:tr w:rsidR="00006587" w:rsidRPr="00D8055A" w14:paraId="37ECD365" w14:textId="77777777" w:rsidTr="00A8061F">
        <w:tc>
          <w:tcPr>
            <w:tcW w:w="3936" w:type="dxa"/>
          </w:tcPr>
          <w:p w14:paraId="7AFB0F6C" w14:textId="6217AFBE" w:rsidR="009461A6" w:rsidRPr="00D8055A" w:rsidRDefault="009461A6" w:rsidP="009461A6">
            <w:r>
              <w:t xml:space="preserve">Partner </w:t>
            </w:r>
            <w:proofErr w:type="spellStart"/>
            <w:r>
              <w:t>Liason</w:t>
            </w:r>
            <w:proofErr w:type="spellEnd"/>
          </w:p>
          <w:p w14:paraId="0FE2F571" w14:textId="7440D745" w:rsidR="009461A6" w:rsidRDefault="009461A6" w:rsidP="00A360B3">
            <w:pPr>
              <w:pStyle w:val="ListParagraph"/>
              <w:numPr>
                <w:ilvl w:val="0"/>
                <w:numId w:val="16"/>
              </w:numPr>
            </w:pPr>
            <w:r w:rsidRPr="00D8055A">
              <w:t>Establish partnership with snowmobile club</w:t>
            </w:r>
          </w:p>
          <w:p w14:paraId="6CB832B7" w14:textId="040FA36E" w:rsidR="009461A6" w:rsidRPr="00D8055A" w:rsidRDefault="009461A6" w:rsidP="006D6D84">
            <w:pPr>
              <w:pStyle w:val="ListParagraph"/>
              <w:numPr>
                <w:ilvl w:val="0"/>
                <w:numId w:val="14"/>
              </w:numPr>
            </w:pPr>
            <w:r>
              <w:t>Maintain partnerships with DUC, RVCA</w:t>
            </w:r>
          </w:p>
        </w:tc>
        <w:tc>
          <w:tcPr>
            <w:tcW w:w="3289" w:type="dxa"/>
          </w:tcPr>
          <w:p w14:paraId="628D6BA1" w14:textId="14A1A535" w:rsidR="009461A6" w:rsidRPr="00D8055A" w:rsidRDefault="009461A6" w:rsidP="009461A6">
            <w:r w:rsidRPr="00D8055A">
              <w:t xml:space="preserve">Staff Time: </w:t>
            </w:r>
            <w:r>
              <w:t>$216</w:t>
            </w:r>
          </w:p>
          <w:p w14:paraId="50673BDC" w14:textId="77777777" w:rsidR="009461A6" w:rsidRPr="00D8055A" w:rsidRDefault="009461A6" w:rsidP="009461A6"/>
          <w:p w14:paraId="717E7869" w14:textId="7478AA7F" w:rsidR="009461A6" w:rsidRPr="00D8055A" w:rsidRDefault="009461A6" w:rsidP="009461A6">
            <w:r w:rsidRPr="00D8055A">
              <w:t>Total = $</w:t>
            </w:r>
            <w:r>
              <w:t>216</w:t>
            </w:r>
          </w:p>
        </w:tc>
        <w:tc>
          <w:tcPr>
            <w:tcW w:w="2835" w:type="dxa"/>
          </w:tcPr>
          <w:p w14:paraId="1BDE3D92" w14:textId="39F0ED1E" w:rsidR="009461A6" w:rsidRPr="00D8055A" w:rsidRDefault="009461A6" w:rsidP="00A8061F">
            <w:pPr>
              <w:jc w:val="center"/>
            </w:pPr>
            <w:r>
              <w:t>Annually</w:t>
            </w:r>
          </w:p>
        </w:tc>
      </w:tr>
      <w:tr w:rsidR="00006587" w:rsidRPr="00D8055A" w14:paraId="6600B90E" w14:textId="77777777" w:rsidTr="00A8061F">
        <w:tc>
          <w:tcPr>
            <w:tcW w:w="3936" w:type="dxa"/>
          </w:tcPr>
          <w:p w14:paraId="48E6FF2F" w14:textId="77777777" w:rsidR="009461A6" w:rsidRDefault="009461A6" w:rsidP="009461A6">
            <w:r>
              <w:t>Plan Update</w:t>
            </w:r>
          </w:p>
          <w:p w14:paraId="5A366D1A" w14:textId="77777777" w:rsidR="009461A6" w:rsidRDefault="009461A6" w:rsidP="009461A6">
            <w:pPr>
              <w:pStyle w:val="ListParagraph"/>
              <w:numPr>
                <w:ilvl w:val="0"/>
                <w:numId w:val="14"/>
              </w:numPr>
            </w:pPr>
            <w:r>
              <w:t>2 site visits in addition to annual monitoring (to see property in 3 seasons)</w:t>
            </w:r>
          </w:p>
          <w:p w14:paraId="1CC050A6" w14:textId="6959513E" w:rsidR="009461A6" w:rsidRPr="00D8055A" w:rsidRDefault="009461A6" w:rsidP="009461A6">
            <w:pPr>
              <w:pStyle w:val="ListParagraph"/>
              <w:numPr>
                <w:ilvl w:val="0"/>
                <w:numId w:val="14"/>
              </w:numPr>
              <w:spacing w:after="160"/>
            </w:pPr>
            <w:r>
              <w:t>Estimated 5 days of revising PMP and getting approved</w:t>
            </w:r>
          </w:p>
        </w:tc>
        <w:tc>
          <w:tcPr>
            <w:tcW w:w="3289" w:type="dxa"/>
          </w:tcPr>
          <w:p w14:paraId="7214CF7F" w14:textId="77777777" w:rsidR="009461A6" w:rsidRDefault="009461A6" w:rsidP="009461A6">
            <w:r>
              <w:t>Biologist Time: $2646</w:t>
            </w:r>
          </w:p>
          <w:p w14:paraId="3528FD5E" w14:textId="77777777" w:rsidR="009461A6" w:rsidRDefault="009461A6" w:rsidP="009461A6">
            <w:r>
              <w:t>Assistant Time: $420</w:t>
            </w:r>
          </w:p>
          <w:p w14:paraId="1C88EC3D" w14:textId="77777777" w:rsidR="009461A6" w:rsidRDefault="009461A6" w:rsidP="009461A6">
            <w:r>
              <w:t>Travel: $140</w:t>
            </w:r>
          </w:p>
          <w:p w14:paraId="18E2B83D" w14:textId="2C4F5F05" w:rsidR="009461A6" w:rsidRPr="00D8055A" w:rsidRDefault="009461A6" w:rsidP="009461A6">
            <w:r>
              <w:t>Total = $3206</w:t>
            </w:r>
          </w:p>
        </w:tc>
        <w:tc>
          <w:tcPr>
            <w:tcW w:w="2835" w:type="dxa"/>
          </w:tcPr>
          <w:p w14:paraId="4CC2BE06" w14:textId="0B400CAE" w:rsidR="009461A6" w:rsidRPr="00D8055A" w:rsidRDefault="009461A6" w:rsidP="00A8061F">
            <w:pPr>
              <w:jc w:val="center"/>
            </w:pPr>
            <w:r>
              <w:t>2026, Every 5 years</w:t>
            </w:r>
          </w:p>
        </w:tc>
      </w:tr>
      <w:tr w:rsidR="00006587" w14:paraId="7C2C6B68" w14:textId="77777777" w:rsidTr="00A8061F">
        <w:tc>
          <w:tcPr>
            <w:tcW w:w="0" w:type="auto"/>
          </w:tcPr>
          <w:p w14:paraId="3E99ACB3" w14:textId="77777777" w:rsidR="00A360B3" w:rsidRDefault="00A360B3" w:rsidP="00A360B3">
            <w:r>
              <w:t>Ratsnake Nestboxes</w:t>
            </w:r>
          </w:p>
          <w:p w14:paraId="28833229" w14:textId="77777777" w:rsidR="00A360B3" w:rsidRDefault="00A360B3" w:rsidP="00A360B3">
            <w:pPr>
              <w:pStyle w:val="ListParagraph"/>
              <w:numPr>
                <w:ilvl w:val="0"/>
                <w:numId w:val="30"/>
              </w:numPr>
            </w:pPr>
            <w:r>
              <w:t>Check for eggshells</w:t>
            </w:r>
          </w:p>
          <w:p w14:paraId="4C280E49" w14:textId="77777777" w:rsidR="00A360B3" w:rsidRDefault="00A360B3" w:rsidP="00A360B3">
            <w:pPr>
              <w:pStyle w:val="ListParagraph"/>
              <w:numPr>
                <w:ilvl w:val="0"/>
                <w:numId w:val="30"/>
              </w:numPr>
            </w:pPr>
            <w:r>
              <w:t>Replenish nesting materials</w:t>
            </w:r>
          </w:p>
          <w:p w14:paraId="37B8D39F" w14:textId="77777777" w:rsidR="00A360B3" w:rsidRDefault="00A360B3" w:rsidP="00A360B3">
            <w:pPr>
              <w:pStyle w:val="ListParagraph"/>
              <w:numPr>
                <w:ilvl w:val="0"/>
                <w:numId w:val="30"/>
              </w:numPr>
            </w:pPr>
            <w:r>
              <w:t>Maintain box frame as needed</w:t>
            </w:r>
          </w:p>
          <w:p w14:paraId="3121ADE1" w14:textId="77777777" w:rsidR="00A360B3" w:rsidRDefault="00A360B3" w:rsidP="00A360B3"/>
        </w:tc>
        <w:tc>
          <w:tcPr>
            <w:tcW w:w="3289" w:type="dxa"/>
          </w:tcPr>
          <w:p w14:paraId="489B5114" w14:textId="77777777" w:rsidR="00A360B3" w:rsidRDefault="00A360B3" w:rsidP="00A360B3">
            <w:r>
              <w:t>Biologist Time: $216</w:t>
            </w:r>
          </w:p>
          <w:p w14:paraId="09824FB3" w14:textId="77777777" w:rsidR="00A360B3" w:rsidRDefault="00A360B3" w:rsidP="00A360B3">
            <w:r>
              <w:t>Labourer Time: $120</w:t>
            </w:r>
          </w:p>
          <w:p w14:paraId="67383AED" w14:textId="77777777" w:rsidR="00A360B3" w:rsidRDefault="00A360B3" w:rsidP="00A360B3">
            <w:r>
              <w:t>Travel: $70</w:t>
            </w:r>
          </w:p>
          <w:p w14:paraId="421BB801" w14:textId="77777777" w:rsidR="00006587" w:rsidRDefault="00A360B3" w:rsidP="00A360B3">
            <w:r>
              <w:t>Materials: $132</w:t>
            </w:r>
            <w:r w:rsidR="006D6D84">
              <w:t xml:space="preserve"> </w:t>
            </w:r>
          </w:p>
          <w:p w14:paraId="73397913" w14:textId="1028B851" w:rsidR="00A360B3" w:rsidRDefault="006D6D84" w:rsidP="00006587">
            <w:pPr>
              <w:spacing w:before="0"/>
            </w:pPr>
            <w:r>
              <w:t>(</w:t>
            </w:r>
            <w:proofErr w:type="gramStart"/>
            <w:r>
              <w:t>covered</w:t>
            </w:r>
            <w:proofErr w:type="gramEnd"/>
            <w:r>
              <w:t xml:space="preserve"> by ECCC grant</w:t>
            </w:r>
            <w:r w:rsidR="001037F0">
              <w:t xml:space="preserve"> to </w:t>
            </w:r>
            <w:proofErr w:type="spellStart"/>
            <w:r w:rsidR="001037F0">
              <w:t>EcoTec</w:t>
            </w:r>
            <w:proofErr w:type="spellEnd"/>
            <w:r>
              <w:t xml:space="preserve"> for first 5 years</w:t>
            </w:r>
            <w:r w:rsidR="00006587">
              <w:t>)</w:t>
            </w:r>
          </w:p>
          <w:p w14:paraId="74185E10" w14:textId="39027D27" w:rsidR="00A360B3" w:rsidRDefault="00A360B3" w:rsidP="00A360B3">
            <w:r>
              <w:t>Total = $</w:t>
            </w:r>
            <w:r w:rsidR="001037F0">
              <w:t>406</w:t>
            </w:r>
            <w:r w:rsidR="00976B40">
              <w:t xml:space="preserve"> ($</w:t>
            </w:r>
            <w:r>
              <w:t>538</w:t>
            </w:r>
            <w:r w:rsidR="00976B40">
              <w:t xml:space="preserve"> after 2026)</w:t>
            </w:r>
          </w:p>
        </w:tc>
        <w:tc>
          <w:tcPr>
            <w:tcW w:w="2835" w:type="dxa"/>
          </w:tcPr>
          <w:p w14:paraId="65DD7708" w14:textId="24ECB6ED" w:rsidR="00A360B3" w:rsidRDefault="00A360B3" w:rsidP="00A8061F">
            <w:pPr>
              <w:jc w:val="center"/>
            </w:pPr>
            <w:proofErr w:type="gramStart"/>
            <w:r>
              <w:t>Annually;</w:t>
            </w:r>
            <w:proofErr w:type="gramEnd"/>
            <w:r>
              <w:t xml:space="preserve"> Optional</w:t>
            </w:r>
          </w:p>
        </w:tc>
      </w:tr>
    </w:tbl>
    <w:p w14:paraId="327EC8B9" w14:textId="2EB7346B" w:rsidR="00763355" w:rsidRDefault="00763355">
      <w:pPr>
        <w:spacing w:before="0"/>
        <w:rPr>
          <w:rFonts w:eastAsiaTheme="majorEastAsia"/>
          <w:b/>
          <w:bCs/>
          <w:smallCaps/>
          <w:color w:val="000000" w:themeColor="text1"/>
          <w:sz w:val="36"/>
          <w:szCs w:val="36"/>
        </w:rPr>
      </w:pPr>
    </w:p>
    <w:p w14:paraId="742FA85A" w14:textId="17F6D571" w:rsidR="00E65044" w:rsidRPr="00D8055A" w:rsidRDefault="00E65044" w:rsidP="00741281">
      <w:pPr>
        <w:pStyle w:val="Heading1"/>
      </w:pPr>
      <w:bookmarkStart w:id="92" w:name="_Toc79743787"/>
      <w:r w:rsidRPr="00D8055A">
        <w:t>Management Plan Review</w:t>
      </w:r>
      <w:bookmarkEnd w:id="92"/>
    </w:p>
    <w:p w14:paraId="635A80ED" w14:textId="7DE71F47" w:rsidR="00E65044" w:rsidRPr="00D8055A" w:rsidRDefault="00FC1313" w:rsidP="00741281">
      <w:r w:rsidRPr="00D8055A">
        <w:t>Every 5 years – starting June 2026.</w:t>
      </w:r>
    </w:p>
    <w:bookmarkStart w:id="93" w:name="_Toc79743788" w:displacedByCustomXml="next"/>
    <w:sdt>
      <w:sdtPr>
        <w:rPr>
          <w:rFonts w:eastAsiaTheme="minorEastAsia"/>
          <w:b w:val="0"/>
          <w:bCs w:val="0"/>
          <w:smallCaps w:val="0"/>
          <w:color w:val="auto"/>
          <w:sz w:val="22"/>
          <w:szCs w:val="22"/>
        </w:rPr>
        <w:id w:val="-1474757757"/>
        <w:docPartObj>
          <w:docPartGallery w:val="Bibliographies"/>
          <w:docPartUnique/>
        </w:docPartObj>
      </w:sdtPr>
      <w:sdtEndPr/>
      <w:sdtContent>
        <w:p w14:paraId="5B9D316B" w14:textId="64CAD2F9" w:rsidR="0029630E" w:rsidRPr="00D8055A" w:rsidRDefault="0029630E" w:rsidP="00741281">
          <w:pPr>
            <w:pStyle w:val="Heading1"/>
          </w:pPr>
          <w:r w:rsidRPr="00D8055A">
            <w:t>References</w:t>
          </w:r>
          <w:bookmarkEnd w:id="93"/>
        </w:p>
        <w:sdt>
          <w:sdtPr>
            <w:id w:val="-573587230"/>
            <w:bibliography/>
          </w:sdtPr>
          <w:sdtEndPr/>
          <w:sdtContent>
            <w:p w14:paraId="6A67BEA0" w14:textId="77777777" w:rsidR="00EE3975" w:rsidRDefault="0029630E" w:rsidP="00EE3975">
              <w:pPr>
                <w:pStyle w:val="Bibliography"/>
                <w:ind w:left="720" w:hanging="720"/>
                <w:rPr>
                  <w:noProof/>
                  <w:sz w:val="24"/>
                  <w:szCs w:val="24"/>
                </w:rPr>
              </w:pPr>
              <w:r w:rsidRPr="00D8055A">
                <w:rPr>
                  <w:sz w:val="24"/>
                  <w:szCs w:val="24"/>
                </w:rPr>
                <w:fldChar w:fldCharType="begin"/>
              </w:r>
              <w:r w:rsidRPr="00D8055A">
                <w:rPr>
                  <w:sz w:val="24"/>
                  <w:szCs w:val="24"/>
                </w:rPr>
                <w:instrText xml:space="preserve"> BIBLIOGRAPHY </w:instrText>
              </w:r>
              <w:r w:rsidRPr="00D8055A">
                <w:rPr>
                  <w:sz w:val="24"/>
                  <w:szCs w:val="24"/>
                </w:rPr>
                <w:fldChar w:fldCharType="separate"/>
              </w:r>
              <w:r w:rsidR="00EE3975">
                <w:rPr>
                  <w:noProof/>
                </w:rPr>
                <w:t>Environment and Climate Change Canada. (2021). The Canadian Ecological Gifts Program Handbook. Gatineau, Quebec. Retrieved from http://publications.gc.ca/collections/collection_2021/eccc/cw66/CW66-157-2021-eng.pdf</w:t>
              </w:r>
            </w:p>
            <w:p w14:paraId="2908F2C4" w14:textId="77777777" w:rsidR="00EE3975" w:rsidRDefault="00EE3975" w:rsidP="00EE3975">
              <w:pPr>
                <w:pStyle w:val="Bibliography"/>
                <w:ind w:left="720" w:hanging="720"/>
                <w:rPr>
                  <w:noProof/>
                </w:rPr>
              </w:pPr>
              <w:r>
                <w:rPr>
                  <w:noProof/>
                </w:rPr>
                <w:t xml:space="preserve">IUCN. (2012). </w:t>
              </w:r>
              <w:r>
                <w:rPr>
                  <w:i/>
                  <w:iCs/>
                  <w:noProof/>
                </w:rPr>
                <w:t>CMP Unified Classification of Conservation Actions Needed.</w:t>
              </w:r>
              <w:r>
                <w:rPr>
                  <w:noProof/>
                </w:rPr>
                <w:t xml:space="preserve"> Retrieved from IUCN Red List: https://www.iucnredlist.org/resources/conservation-actions-classification-scheme</w:t>
              </w:r>
            </w:p>
            <w:p w14:paraId="57561F98" w14:textId="77777777" w:rsidR="00EE3975" w:rsidRDefault="00EE3975" w:rsidP="00EE3975">
              <w:pPr>
                <w:pStyle w:val="Bibliography"/>
                <w:ind w:left="720" w:hanging="720"/>
                <w:rPr>
                  <w:noProof/>
                </w:rPr>
              </w:pPr>
              <w:r>
                <w:rPr>
                  <w:noProof/>
                </w:rPr>
                <w:t xml:space="preserve">Jones, C., McCann, J., &amp; McConville, S. (2000, June). </w:t>
              </w:r>
              <w:r>
                <w:rPr>
                  <w:i/>
                  <w:iCs/>
                  <w:noProof/>
                </w:rPr>
                <w:t>A Guide to the Conservation of Forest Interior Dwelling Birds in the Chesapeake Bay Critical Area.</w:t>
              </w:r>
              <w:r>
                <w:rPr>
                  <w:noProof/>
                </w:rPr>
                <w:t xml:space="preserve"> Retrieved from Maryland Department of Natural Resources: https://dnr.maryland.gov/criticalarea/Documents/forms_navbar/tweetyjune_2000.pdf</w:t>
              </w:r>
            </w:p>
            <w:p w14:paraId="1E06F49F" w14:textId="77777777" w:rsidR="00EE3975" w:rsidRDefault="00EE3975" w:rsidP="00EE3975">
              <w:pPr>
                <w:pStyle w:val="Bibliography"/>
                <w:ind w:left="720" w:hanging="720"/>
                <w:rPr>
                  <w:noProof/>
                </w:rPr>
              </w:pPr>
              <w:r>
                <w:rPr>
                  <w:noProof/>
                </w:rPr>
                <w:t>Lunn, S. (2003). BASELINE INVENTORY &amp; ENVIRONMENTAL AUDIT (interim). Kingston, Ontario.</w:t>
              </w:r>
            </w:p>
            <w:p w14:paraId="0BE3288B" w14:textId="77777777" w:rsidR="00EE3975" w:rsidRDefault="00EE3975" w:rsidP="00EE3975">
              <w:pPr>
                <w:pStyle w:val="Bibliography"/>
                <w:ind w:left="720" w:hanging="720"/>
                <w:rPr>
                  <w:noProof/>
                </w:rPr>
              </w:pPr>
              <w:r>
                <w:rPr>
                  <w:noProof/>
                </w:rPr>
                <w:t>Nasmith, R. (2021).</w:t>
              </w:r>
            </w:p>
            <w:p w14:paraId="2497197D" w14:textId="77777777" w:rsidR="00EE3975" w:rsidRDefault="00EE3975" w:rsidP="00EE3975">
              <w:pPr>
                <w:pStyle w:val="Bibliography"/>
                <w:ind w:left="720" w:hanging="720"/>
                <w:rPr>
                  <w:noProof/>
                </w:rPr>
              </w:pPr>
              <w:r>
                <w:rPr>
                  <w:noProof/>
                </w:rPr>
                <w:t xml:space="preserve">Ontario Ministry of Natural Resources. (2021). </w:t>
              </w:r>
              <w:r>
                <w:rPr>
                  <w:i/>
                  <w:iCs/>
                  <w:noProof/>
                </w:rPr>
                <w:t>Conservation Land Tax Incentive Program.</w:t>
              </w:r>
              <w:r>
                <w:rPr>
                  <w:noProof/>
                </w:rPr>
                <w:t xml:space="preserve"> Retrieved from Ontario.ca: https://www.ontario.ca/page/conservation-land-tax-incentive-program</w:t>
              </w:r>
            </w:p>
            <w:p w14:paraId="53B9A4B4" w14:textId="77777777" w:rsidR="00EE3975" w:rsidRDefault="00EE3975" w:rsidP="00EE3975">
              <w:pPr>
                <w:pStyle w:val="Bibliography"/>
                <w:ind w:left="720" w:hanging="720"/>
                <w:rPr>
                  <w:noProof/>
                </w:rPr>
              </w:pPr>
              <w:r>
                <w:rPr>
                  <w:i/>
                  <w:iCs/>
                  <w:noProof/>
                </w:rPr>
                <w:t>Rideau Canal National Historic Site Management Plan.</w:t>
              </w:r>
              <w:r>
                <w:rPr>
                  <w:noProof/>
                </w:rPr>
                <w:t xml:space="preserve"> (2005). Retrieved from Parks Canada: https://www.pc.gc.ca/en/agence-agency/bib-lib/plans/~/media/D1E5E8065FB54B86BBF3858E342E7091.ashx</w:t>
              </w:r>
            </w:p>
            <w:p w14:paraId="13F0747F" w14:textId="77777777" w:rsidR="00EE3975" w:rsidRDefault="00EE3975" w:rsidP="00EE3975">
              <w:pPr>
                <w:pStyle w:val="Bibliography"/>
                <w:ind w:left="720" w:hanging="720"/>
                <w:rPr>
                  <w:noProof/>
                </w:rPr>
              </w:pPr>
              <w:r>
                <w:rPr>
                  <w:noProof/>
                </w:rPr>
                <w:t xml:space="preserve">Rideau Valley Conservation Authority. (2000). </w:t>
              </w:r>
              <w:r>
                <w:rPr>
                  <w:i/>
                  <w:iCs/>
                  <w:noProof/>
                </w:rPr>
                <w:t>Conserving the Forest Interior: A Threatened Wildlife Habitat.</w:t>
              </w:r>
              <w:r>
                <w:rPr>
                  <w:noProof/>
                </w:rPr>
                <w:t xml:space="preserve"> Retrieved from LandOwner Resource Centre: http://www.lrconline.com/Extension_Notes_English/pdf/forInterior.pdf</w:t>
              </w:r>
            </w:p>
            <w:p w14:paraId="0AB1DD38" w14:textId="77777777" w:rsidR="00EE3975" w:rsidRDefault="00EE3975" w:rsidP="00EE3975">
              <w:pPr>
                <w:pStyle w:val="Bibliography"/>
                <w:ind w:left="720" w:hanging="720"/>
                <w:rPr>
                  <w:noProof/>
                </w:rPr>
              </w:pPr>
              <w:r>
                <w:rPr>
                  <w:noProof/>
                </w:rPr>
                <w:t xml:space="preserve">Rideau Valley Conservation Authority. (2019). </w:t>
              </w:r>
              <w:r>
                <w:rPr>
                  <w:i/>
                  <w:iCs/>
                  <w:noProof/>
                </w:rPr>
                <w:t>Significant Groundwater Recharge.</w:t>
              </w:r>
              <w:r>
                <w:rPr>
                  <w:noProof/>
                </w:rPr>
                <w:t xml:space="preserve"> Retrieved from RVCA GIS Open Data: https://rvcagis.github.io/jkan/datasets/significant-groundwater-recharge/</w:t>
              </w:r>
            </w:p>
            <w:p w14:paraId="64805FD8" w14:textId="77777777" w:rsidR="00EE3975" w:rsidRDefault="00EE3975" w:rsidP="00EE3975">
              <w:pPr>
                <w:pStyle w:val="Bibliography"/>
                <w:ind w:left="720" w:hanging="720"/>
                <w:rPr>
                  <w:noProof/>
                </w:rPr>
              </w:pPr>
              <w:r>
                <w:rPr>
                  <w:noProof/>
                </w:rPr>
                <w:t xml:space="preserve">RWLT Board of Directors. (2008). </w:t>
              </w:r>
              <w:r>
                <w:rPr>
                  <w:i/>
                  <w:iCs/>
                  <w:noProof/>
                </w:rPr>
                <w:t>RWLT Land Selection Criteria.</w:t>
              </w:r>
              <w:r>
                <w:rPr>
                  <w:noProof/>
                </w:rPr>
                <w:t xml:space="preserve"> </w:t>
              </w:r>
            </w:p>
            <w:p w14:paraId="2BE9CBA5" w14:textId="77777777" w:rsidR="00EE3975" w:rsidRDefault="00EE3975" w:rsidP="00EE3975">
              <w:pPr>
                <w:pStyle w:val="Bibliography"/>
                <w:ind w:left="720" w:hanging="720"/>
                <w:rPr>
                  <w:noProof/>
                </w:rPr>
              </w:pPr>
              <w:r>
                <w:rPr>
                  <w:noProof/>
                </w:rPr>
                <w:t xml:space="preserve">Spang, C., &amp; Fiedler, A. (2021). </w:t>
              </w:r>
              <w:r>
                <w:rPr>
                  <w:i/>
                  <w:iCs/>
                  <w:noProof/>
                </w:rPr>
                <w:t>Land Acquisition Guide.</w:t>
              </w:r>
              <w:r>
                <w:rPr>
                  <w:noProof/>
                </w:rPr>
                <w:t xml:space="preserve"> </w:t>
              </w:r>
            </w:p>
            <w:p w14:paraId="43363B2E" w14:textId="77777777" w:rsidR="00EE3975" w:rsidRDefault="00EE3975" w:rsidP="00EE3975">
              <w:pPr>
                <w:pStyle w:val="Bibliography"/>
                <w:ind w:left="720" w:hanging="720"/>
                <w:rPr>
                  <w:noProof/>
                </w:rPr>
              </w:pPr>
              <w:r>
                <w:rPr>
                  <w:noProof/>
                </w:rPr>
                <w:t xml:space="preserve">University of Florida. (n.d.). </w:t>
              </w:r>
              <w:r>
                <w:rPr>
                  <w:i/>
                  <w:iCs/>
                  <w:noProof/>
                </w:rPr>
                <w:t>Appendix A. COMBINED AVIAN SPECIES LIST FROM ALL THREE SYSTEMATIC REVIEWS.</w:t>
              </w:r>
              <w:r>
                <w:rPr>
                  <w:noProof/>
                </w:rPr>
                <w:t xml:space="preserve"> Retrieved from Building for Birds: https://wec.ifas.ufl.edu/buildingforbirds/web/birdlists/masterlist.pdf</w:t>
              </w:r>
            </w:p>
            <w:p w14:paraId="387DBBED" w14:textId="4E1105F9" w:rsidR="0029630E" w:rsidRPr="00D8055A" w:rsidRDefault="0029630E" w:rsidP="00EE3975">
              <w:r w:rsidRPr="00D8055A">
                <w:rPr>
                  <w:b/>
                  <w:bCs/>
                  <w:noProof/>
                  <w:sz w:val="24"/>
                  <w:szCs w:val="24"/>
                </w:rPr>
                <w:lastRenderedPageBreak/>
                <w:fldChar w:fldCharType="end"/>
              </w:r>
            </w:p>
          </w:sdtContent>
        </w:sdt>
      </w:sdtContent>
    </w:sdt>
    <w:p w14:paraId="7E17BD20" w14:textId="197D1662" w:rsidR="00E65044" w:rsidRPr="00D8055A" w:rsidRDefault="00E65044" w:rsidP="00741281">
      <w:pPr>
        <w:pStyle w:val="Heading1"/>
      </w:pPr>
      <w:bookmarkStart w:id="94" w:name="_Toc79743789"/>
      <w:r w:rsidRPr="00D8055A">
        <w:t>Appendices</w:t>
      </w:r>
      <w:bookmarkEnd w:id="94"/>
    </w:p>
    <w:p w14:paraId="478825FB" w14:textId="601CA3F3" w:rsidR="003B05F6" w:rsidRPr="00D8055A" w:rsidRDefault="00F22EBB" w:rsidP="00342DE8">
      <w:pPr>
        <w:pStyle w:val="Heading2"/>
      </w:pPr>
      <w:bookmarkStart w:id="95" w:name="_Toc79743790"/>
      <w:r w:rsidRPr="00D8055A">
        <w:t xml:space="preserve">Appendix B: </w:t>
      </w:r>
      <w:r w:rsidR="003B05F6" w:rsidRPr="00D8055A">
        <w:t>Monitoring Report Template</w:t>
      </w:r>
      <w:bookmarkEnd w:id="95"/>
    </w:p>
    <w:p w14:paraId="68219367" w14:textId="7249D818" w:rsidR="0069395A" w:rsidRPr="00D8055A" w:rsidRDefault="008E43F3" w:rsidP="00741281">
      <w:r>
        <w:rPr>
          <w:noProof/>
        </w:rPr>
        <w:drawing>
          <wp:inline distT="0" distB="0" distL="0" distR="0" wp14:anchorId="7B392337" wp14:editId="5A08E18D">
            <wp:extent cx="1851025" cy="495300"/>
            <wp:effectExtent l="0" t="0" r="0" b="0"/>
            <wp:docPr id="11" name="Picture 1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1025" cy="495300"/>
                    </a:xfrm>
                    <a:prstGeom prst="rect">
                      <a:avLst/>
                    </a:prstGeom>
                    <a:noFill/>
                    <a:ln>
                      <a:noFill/>
                    </a:ln>
                  </pic:spPr>
                </pic:pic>
              </a:graphicData>
            </a:graphic>
          </wp:inline>
        </w:drawing>
      </w:r>
      <w:r w:rsidR="0069395A" w:rsidRPr="00D8055A">
        <w:t xml:space="preserve"> </w:t>
      </w:r>
      <w:r>
        <w:t xml:space="preserve">                  </w:t>
      </w:r>
      <w:r w:rsidR="0069395A" w:rsidRPr="00D8055A">
        <w:t xml:space="preserve"> Property Monitoring Report Form</w:t>
      </w:r>
    </w:p>
    <w:p w14:paraId="61C2F261" w14:textId="3400CC09" w:rsidR="0069395A" w:rsidRDefault="0069395A" w:rsidP="00741281">
      <w:r w:rsidRPr="00D8055A">
        <w:t xml:space="preserve">Please complete this form and include any supporting illustrations, </w:t>
      </w:r>
      <w:proofErr w:type="gramStart"/>
      <w:r w:rsidRPr="00D8055A">
        <w:t>maps</w:t>
      </w:r>
      <w:proofErr w:type="gramEnd"/>
      <w:r w:rsidRPr="00D8055A">
        <w:t xml:space="preserve"> or photos in the appropriate section. Please email the completed form to </w:t>
      </w:r>
      <w:hyperlink r:id="rId27">
        <w:r w:rsidRPr="00D8055A">
          <w:rPr>
            <w:rStyle w:val="Hyperlink"/>
          </w:rPr>
          <w:t>lands@rwlt.org</w:t>
        </w:r>
      </w:hyperlink>
      <w:r w:rsidRPr="00D8055A">
        <w:t xml:space="preserve"> or give directly to RWLT Ecologist. </w:t>
      </w:r>
    </w:p>
    <w:p w14:paraId="1DA04CF0" w14:textId="77777777" w:rsidR="00FC6414" w:rsidRPr="00D8055A" w:rsidRDefault="00FC6414" w:rsidP="00741281"/>
    <w:tbl>
      <w:tblPr>
        <w:tblStyle w:val="TableGrid"/>
        <w:tblW w:w="10508" w:type="dxa"/>
        <w:tblCellMar>
          <w:top w:w="115" w:type="dxa"/>
          <w:left w:w="115" w:type="dxa"/>
          <w:bottom w:w="115" w:type="dxa"/>
          <w:right w:w="115" w:type="dxa"/>
        </w:tblCellMar>
        <w:tblLook w:val="04A0" w:firstRow="1" w:lastRow="0" w:firstColumn="1" w:lastColumn="0" w:noHBand="0" w:noVBand="1"/>
      </w:tblPr>
      <w:tblGrid>
        <w:gridCol w:w="1229"/>
        <w:gridCol w:w="1032"/>
        <w:gridCol w:w="338"/>
        <w:gridCol w:w="352"/>
        <w:gridCol w:w="96"/>
        <w:gridCol w:w="85"/>
        <w:gridCol w:w="39"/>
        <w:gridCol w:w="492"/>
        <w:gridCol w:w="860"/>
        <w:gridCol w:w="680"/>
        <w:gridCol w:w="885"/>
        <w:gridCol w:w="178"/>
        <w:gridCol w:w="353"/>
        <w:gridCol w:w="178"/>
        <w:gridCol w:w="174"/>
        <w:gridCol w:w="212"/>
        <w:gridCol w:w="503"/>
        <w:gridCol w:w="1754"/>
        <w:gridCol w:w="330"/>
        <w:gridCol w:w="318"/>
        <w:gridCol w:w="212"/>
        <w:gridCol w:w="208"/>
      </w:tblGrid>
      <w:tr w:rsidR="0069395A" w:rsidRPr="00D8055A" w14:paraId="60128673" w14:textId="77777777" w:rsidTr="00080847">
        <w:trPr>
          <w:gridAfter w:val="2"/>
          <w:wAfter w:w="250" w:type="dxa"/>
        </w:trPr>
        <w:tc>
          <w:tcPr>
            <w:tcW w:w="10258" w:type="dxa"/>
            <w:gridSpan w:val="20"/>
            <w:tcBorders>
              <w:bottom w:val="nil"/>
            </w:tcBorders>
          </w:tcPr>
          <w:p w14:paraId="0ED94C7B" w14:textId="77777777" w:rsidR="0069395A" w:rsidRPr="00D8055A" w:rsidRDefault="0069395A" w:rsidP="006E081D">
            <w:pPr>
              <w:spacing w:before="0"/>
            </w:pPr>
            <w:r w:rsidRPr="00D8055A">
              <w:t>Community Land       or      Conservation Land</w:t>
            </w:r>
          </w:p>
          <w:p w14:paraId="4157CAF9" w14:textId="77777777" w:rsidR="0069395A" w:rsidRPr="00D8055A" w:rsidRDefault="0069395A" w:rsidP="006E081D">
            <w:pPr>
              <w:spacing w:before="0"/>
            </w:pPr>
            <w:r w:rsidRPr="00D8055A">
              <w:t>(</w:t>
            </w:r>
            <w:proofErr w:type="gramStart"/>
            <w:r w:rsidRPr="00D8055A">
              <w:t>circle</w:t>
            </w:r>
            <w:proofErr w:type="gramEnd"/>
            <w:r w:rsidRPr="00D8055A">
              <w:t xml:space="preserve"> one)</w:t>
            </w:r>
          </w:p>
        </w:tc>
      </w:tr>
      <w:tr w:rsidR="0069395A" w:rsidRPr="00D8055A" w14:paraId="060F44AA" w14:textId="77777777" w:rsidTr="00080847">
        <w:trPr>
          <w:gridAfter w:val="2"/>
          <w:wAfter w:w="250" w:type="dxa"/>
        </w:trPr>
        <w:tc>
          <w:tcPr>
            <w:tcW w:w="1230" w:type="dxa"/>
            <w:tcBorders>
              <w:top w:val="nil"/>
              <w:bottom w:val="nil"/>
              <w:right w:val="nil"/>
            </w:tcBorders>
          </w:tcPr>
          <w:p w14:paraId="41BCDB5E" w14:textId="77777777" w:rsidR="0069395A" w:rsidRPr="00D8055A" w:rsidRDefault="0069395A" w:rsidP="006E081D">
            <w:pPr>
              <w:spacing w:before="0"/>
            </w:pPr>
            <w:r w:rsidRPr="00D8055A">
              <w:t>Property:</w:t>
            </w:r>
          </w:p>
        </w:tc>
        <w:tc>
          <w:tcPr>
            <w:tcW w:w="4164" w:type="dxa"/>
            <w:gridSpan w:val="9"/>
            <w:tcBorders>
              <w:top w:val="nil"/>
              <w:left w:val="nil"/>
              <w:bottom w:val="nil"/>
              <w:right w:val="nil"/>
            </w:tcBorders>
          </w:tcPr>
          <w:p w14:paraId="05388D14" w14:textId="77777777" w:rsidR="0069395A" w:rsidRPr="00D8055A" w:rsidRDefault="0069395A" w:rsidP="006E081D">
            <w:pPr>
              <w:spacing w:before="0"/>
            </w:pPr>
          </w:p>
        </w:tc>
        <w:tc>
          <w:tcPr>
            <w:tcW w:w="1619" w:type="dxa"/>
            <w:gridSpan w:val="4"/>
            <w:tcBorders>
              <w:top w:val="nil"/>
              <w:left w:val="nil"/>
              <w:bottom w:val="nil"/>
              <w:right w:val="nil"/>
            </w:tcBorders>
          </w:tcPr>
          <w:p w14:paraId="6588E944" w14:textId="77777777" w:rsidR="0069395A" w:rsidRPr="00D8055A" w:rsidRDefault="0069395A" w:rsidP="006E081D">
            <w:pPr>
              <w:spacing w:before="0"/>
            </w:pPr>
            <w:r w:rsidRPr="00D8055A">
              <w:t>Date of Visit:</w:t>
            </w:r>
          </w:p>
        </w:tc>
        <w:tc>
          <w:tcPr>
            <w:tcW w:w="3245" w:type="dxa"/>
            <w:gridSpan w:val="6"/>
            <w:tcBorders>
              <w:top w:val="nil"/>
              <w:left w:val="nil"/>
              <w:bottom w:val="nil"/>
            </w:tcBorders>
          </w:tcPr>
          <w:p w14:paraId="5069CDF6" w14:textId="77777777" w:rsidR="0069395A" w:rsidRPr="00D8055A" w:rsidRDefault="0069395A" w:rsidP="006E081D">
            <w:pPr>
              <w:spacing w:before="0"/>
            </w:pPr>
          </w:p>
        </w:tc>
      </w:tr>
      <w:tr w:rsidR="0069395A" w:rsidRPr="00D8055A" w14:paraId="0EE5DB88" w14:textId="77777777" w:rsidTr="00080847">
        <w:trPr>
          <w:gridAfter w:val="2"/>
          <w:wAfter w:w="250" w:type="dxa"/>
        </w:trPr>
        <w:tc>
          <w:tcPr>
            <w:tcW w:w="3149" w:type="dxa"/>
            <w:gridSpan w:val="5"/>
            <w:tcBorders>
              <w:top w:val="nil"/>
              <w:bottom w:val="nil"/>
              <w:right w:val="nil"/>
            </w:tcBorders>
          </w:tcPr>
          <w:p w14:paraId="12C9EF9F" w14:textId="77777777" w:rsidR="0069395A" w:rsidRPr="00D8055A" w:rsidRDefault="0069395A" w:rsidP="006E081D">
            <w:pPr>
              <w:spacing w:before="0"/>
            </w:pPr>
            <w:r w:rsidRPr="00D8055A">
              <w:t>Name(s) of Monitor(s):</w:t>
            </w:r>
          </w:p>
        </w:tc>
        <w:tc>
          <w:tcPr>
            <w:tcW w:w="2245" w:type="dxa"/>
            <w:gridSpan w:val="5"/>
            <w:tcBorders>
              <w:top w:val="nil"/>
              <w:left w:val="nil"/>
              <w:bottom w:val="nil"/>
              <w:right w:val="nil"/>
            </w:tcBorders>
          </w:tcPr>
          <w:p w14:paraId="67FA73A3" w14:textId="77777777" w:rsidR="0069395A" w:rsidRPr="00D8055A" w:rsidRDefault="0069395A" w:rsidP="006E081D">
            <w:pPr>
              <w:spacing w:before="0"/>
            </w:pPr>
          </w:p>
        </w:tc>
        <w:tc>
          <w:tcPr>
            <w:tcW w:w="2519" w:type="dxa"/>
            <w:gridSpan w:val="7"/>
            <w:tcBorders>
              <w:top w:val="nil"/>
              <w:left w:val="nil"/>
              <w:bottom w:val="nil"/>
              <w:right w:val="nil"/>
            </w:tcBorders>
          </w:tcPr>
          <w:p w14:paraId="0E331BFE" w14:textId="77777777" w:rsidR="0069395A" w:rsidRPr="00D8055A" w:rsidRDefault="0069395A" w:rsidP="006E081D">
            <w:pPr>
              <w:spacing w:before="0"/>
            </w:pPr>
            <w:r w:rsidRPr="00D8055A">
              <w:t>Contact Information:</w:t>
            </w:r>
          </w:p>
        </w:tc>
        <w:tc>
          <w:tcPr>
            <w:tcW w:w="2345" w:type="dxa"/>
            <w:gridSpan w:val="3"/>
            <w:tcBorders>
              <w:top w:val="nil"/>
              <w:left w:val="nil"/>
              <w:bottom w:val="nil"/>
            </w:tcBorders>
          </w:tcPr>
          <w:p w14:paraId="59C5A8B4" w14:textId="77777777" w:rsidR="0069395A" w:rsidRPr="00D8055A" w:rsidRDefault="0069395A" w:rsidP="006E081D">
            <w:pPr>
              <w:spacing w:before="0"/>
            </w:pPr>
          </w:p>
        </w:tc>
      </w:tr>
      <w:tr w:rsidR="0069395A" w:rsidRPr="00D8055A" w14:paraId="36C2DC90" w14:textId="77777777" w:rsidTr="00080847">
        <w:trPr>
          <w:gridAfter w:val="2"/>
          <w:wAfter w:w="250" w:type="dxa"/>
        </w:trPr>
        <w:tc>
          <w:tcPr>
            <w:tcW w:w="3149" w:type="dxa"/>
            <w:gridSpan w:val="5"/>
            <w:tcBorders>
              <w:top w:val="nil"/>
              <w:bottom w:val="nil"/>
              <w:right w:val="nil"/>
            </w:tcBorders>
          </w:tcPr>
          <w:p w14:paraId="2323B797" w14:textId="77777777" w:rsidR="0069395A" w:rsidRPr="00D8055A" w:rsidRDefault="0069395A" w:rsidP="006E081D">
            <w:pPr>
              <w:spacing w:before="0"/>
            </w:pPr>
            <w:r w:rsidRPr="00D8055A">
              <w:t>Report Completed By:</w:t>
            </w:r>
          </w:p>
        </w:tc>
        <w:tc>
          <w:tcPr>
            <w:tcW w:w="7109" w:type="dxa"/>
            <w:gridSpan w:val="15"/>
            <w:tcBorders>
              <w:top w:val="nil"/>
              <w:left w:val="nil"/>
              <w:bottom w:val="nil"/>
            </w:tcBorders>
          </w:tcPr>
          <w:p w14:paraId="2C46E4C3" w14:textId="77777777" w:rsidR="0069395A" w:rsidRPr="00D8055A" w:rsidRDefault="0069395A" w:rsidP="006E081D">
            <w:pPr>
              <w:spacing w:before="0"/>
            </w:pPr>
          </w:p>
        </w:tc>
      </w:tr>
      <w:tr w:rsidR="0069395A" w:rsidRPr="00D8055A" w14:paraId="385F61C7" w14:textId="77777777" w:rsidTr="00080847">
        <w:trPr>
          <w:gridAfter w:val="2"/>
          <w:wAfter w:w="250" w:type="dxa"/>
        </w:trPr>
        <w:tc>
          <w:tcPr>
            <w:tcW w:w="3149" w:type="dxa"/>
            <w:gridSpan w:val="5"/>
            <w:tcBorders>
              <w:top w:val="nil"/>
              <w:bottom w:val="nil"/>
              <w:right w:val="nil"/>
            </w:tcBorders>
          </w:tcPr>
          <w:p w14:paraId="6C946457" w14:textId="77777777" w:rsidR="0069395A" w:rsidRPr="00D8055A" w:rsidRDefault="0069395A" w:rsidP="006E081D">
            <w:pPr>
              <w:spacing w:before="0"/>
            </w:pPr>
            <w:r w:rsidRPr="00D8055A">
              <w:t>Date of Last Monitoring Visit:</w:t>
            </w:r>
          </w:p>
        </w:tc>
        <w:tc>
          <w:tcPr>
            <w:tcW w:w="7109" w:type="dxa"/>
            <w:gridSpan w:val="15"/>
            <w:tcBorders>
              <w:top w:val="nil"/>
              <w:left w:val="nil"/>
              <w:bottom w:val="nil"/>
            </w:tcBorders>
          </w:tcPr>
          <w:p w14:paraId="13DA4A41" w14:textId="77777777" w:rsidR="0069395A" w:rsidRPr="00D8055A" w:rsidRDefault="0069395A" w:rsidP="006E081D">
            <w:pPr>
              <w:spacing w:before="0"/>
            </w:pPr>
          </w:p>
        </w:tc>
      </w:tr>
      <w:tr w:rsidR="0069395A" w:rsidRPr="00D8055A" w14:paraId="2A1A49CD" w14:textId="77777777" w:rsidTr="00080847">
        <w:trPr>
          <w:gridAfter w:val="2"/>
          <w:wAfter w:w="250" w:type="dxa"/>
        </w:trPr>
        <w:tc>
          <w:tcPr>
            <w:tcW w:w="3273" w:type="dxa"/>
            <w:gridSpan w:val="7"/>
            <w:tcBorders>
              <w:top w:val="nil"/>
              <w:bottom w:val="nil"/>
              <w:right w:val="nil"/>
            </w:tcBorders>
          </w:tcPr>
          <w:p w14:paraId="3E36D1AE" w14:textId="77777777" w:rsidR="0069395A" w:rsidRPr="00D8055A" w:rsidRDefault="0069395A" w:rsidP="006E081D">
            <w:pPr>
              <w:spacing w:before="0"/>
            </w:pPr>
            <w:r w:rsidRPr="00D8055A">
              <w:t xml:space="preserve">Management Plan Reviewed: </w:t>
            </w:r>
          </w:p>
        </w:tc>
        <w:tc>
          <w:tcPr>
            <w:tcW w:w="2121" w:type="dxa"/>
            <w:gridSpan w:val="3"/>
            <w:tcBorders>
              <w:top w:val="nil"/>
              <w:left w:val="nil"/>
              <w:bottom w:val="nil"/>
              <w:right w:val="nil"/>
            </w:tcBorders>
          </w:tcPr>
          <w:p w14:paraId="5816D780"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Yes</w:t>
            </w:r>
          </w:p>
        </w:tc>
        <w:tc>
          <w:tcPr>
            <w:tcW w:w="4864" w:type="dxa"/>
            <w:gridSpan w:val="10"/>
            <w:tcBorders>
              <w:top w:val="nil"/>
              <w:left w:val="nil"/>
              <w:bottom w:val="nil"/>
            </w:tcBorders>
          </w:tcPr>
          <w:p w14:paraId="7F563ACA"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No</w:t>
            </w:r>
          </w:p>
        </w:tc>
      </w:tr>
      <w:tr w:rsidR="0069395A" w:rsidRPr="00D8055A" w14:paraId="2684AE78" w14:textId="77777777" w:rsidTr="00080847">
        <w:trPr>
          <w:gridAfter w:val="2"/>
          <w:wAfter w:w="250" w:type="dxa"/>
        </w:trPr>
        <w:tc>
          <w:tcPr>
            <w:tcW w:w="3273" w:type="dxa"/>
            <w:gridSpan w:val="7"/>
            <w:tcBorders>
              <w:top w:val="nil"/>
              <w:bottom w:val="nil"/>
              <w:right w:val="nil"/>
            </w:tcBorders>
          </w:tcPr>
          <w:p w14:paraId="4D8DFF09" w14:textId="77777777" w:rsidR="0069395A" w:rsidRPr="00D8055A" w:rsidRDefault="0069395A" w:rsidP="006E081D">
            <w:pPr>
              <w:spacing w:before="0"/>
            </w:pPr>
            <w:r w:rsidRPr="00D8055A">
              <w:t>Follow-up Required?</w:t>
            </w:r>
          </w:p>
        </w:tc>
        <w:tc>
          <w:tcPr>
            <w:tcW w:w="2121" w:type="dxa"/>
            <w:gridSpan w:val="3"/>
            <w:tcBorders>
              <w:top w:val="nil"/>
              <w:left w:val="nil"/>
              <w:bottom w:val="nil"/>
              <w:right w:val="nil"/>
            </w:tcBorders>
          </w:tcPr>
          <w:p w14:paraId="5B7DD3A2"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Yes</w:t>
            </w:r>
          </w:p>
        </w:tc>
        <w:tc>
          <w:tcPr>
            <w:tcW w:w="4864" w:type="dxa"/>
            <w:gridSpan w:val="10"/>
            <w:tcBorders>
              <w:top w:val="nil"/>
              <w:left w:val="nil"/>
              <w:bottom w:val="nil"/>
            </w:tcBorders>
          </w:tcPr>
          <w:p w14:paraId="052CE61E"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No</w:t>
            </w:r>
          </w:p>
        </w:tc>
      </w:tr>
      <w:tr w:rsidR="0069395A" w:rsidRPr="00D8055A" w14:paraId="07F2EBE3" w14:textId="77777777" w:rsidTr="00080847">
        <w:trPr>
          <w:gridAfter w:val="2"/>
          <w:wAfter w:w="250" w:type="dxa"/>
          <w:trHeight w:val="1042"/>
        </w:trPr>
        <w:tc>
          <w:tcPr>
            <w:tcW w:w="10258" w:type="dxa"/>
            <w:gridSpan w:val="20"/>
            <w:tcBorders>
              <w:top w:val="nil"/>
              <w:bottom w:val="nil"/>
            </w:tcBorders>
          </w:tcPr>
          <w:p w14:paraId="4B25F375" w14:textId="77777777" w:rsidR="0069395A" w:rsidRPr="00D8055A" w:rsidRDefault="0069395A" w:rsidP="006E081D">
            <w:pPr>
              <w:spacing w:before="0"/>
            </w:pPr>
            <w:r w:rsidRPr="00D8055A">
              <w:t>If yes, please describe:</w:t>
            </w:r>
          </w:p>
          <w:p w14:paraId="09F99C62" w14:textId="77777777" w:rsidR="0069395A" w:rsidRPr="00D8055A" w:rsidRDefault="0069395A" w:rsidP="006E081D">
            <w:pPr>
              <w:spacing w:before="0"/>
            </w:pPr>
          </w:p>
          <w:p w14:paraId="47F11D04" w14:textId="77777777" w:rsidR="0069395A" w:rsidRPr="00D8055A" w:rsidRDefault="0069395A" w:rsidP="006E081D">
            <w:pPr>
              <w:spacing w:before="0"/>
            </w:pPr>
            <w:r w:rsidRPr="00D8055A">
              <w:tab/>
            </w:r>
          </w:p>
        </w:tc>
      </w:tr>
      <w:tr w:rsidR="0069395A" w:rsidRPr="00D8055A" w14:paraId="6C7E371E" w14:textId="77777777" w:rsidTr="00080847">
        <w:trPr>
          <w:gridAfter w:val="2"/>
          <w:wAfter w:w="250" w:type="dxa"/>
        </w:trPr>
        <w:tc>
          <w:tcPr>
            <w:tcW w:w="3273" w:type="dxa"/>
            <w:gridSpan w:val="7"/>
            <w:tcBorders>
              <w:top w:val="nil"/>
              <w:bottom w:val="nil"/>
              <w:right w:val="nil"/>
            </w:tcBorders>
          </w:tcPr>
          <w:p w14:paraId="0D50173E" w14:textId="77777777" w:rsidR="0069395A" w:rsidRPr="00D8055A" w:rsidRDefault="0069395A" w:rsidP="006E081D">
            <w:pPr>
              <w:spacing w:before="0"/>
            </w:pPr>
            <w:r w:rsidRPr="00D8055A">
              <w:t>Management Action Taken:</w:t>
            </w:r>
          </w:p>
        </w:tc>
        <w:tc>
          <w:tcPr>
            <w:tcW w:w="2121" w:type="dxa"/>
            <w:gridSpan w:val="3"/>
            <w:tcBorders>
              <w:top w:val="nil"/>
              <w:left w:val="nil"/>
              <w:bottom w:val="nil"/>
              <w:right w:val="nil"/>
            </w:tcBorders>
          </w:tcPr>
          <w:p w14:paraId="54986CB4"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Yes</w:t>
            </w:r>
          </w:p>
        </w:tc>
        <w:tc>
          <w:tcPr>
            <w:tcW w:w="4864" w:type="dxa"/>
            <w:gridSpan w:val="10"/>
            <w:tcBorders>
              <w:top w:val="nil"/>
              <w:left w:val="nil"/>
              <w:bottom w:val="nil"/>
            </w:tcBorders>
          </w:tcPr>
          <w:p w14:paraId="768F24A8" w14:textId="77777777" w:rsidR="0069395A" w:rsidRPr="00D8055A" w:rsidRDefault="0069395A" w:rsidP="006E081D">
            <w:pPr>
              <w:spacing w:before="0"/>
            </w:pPr>
            <w:r w:rsidRPr="00D8055A">
              <w:t xml:space="preserve">     </w:t>
            </w:r>
            <w:r w:rsidRPr="00D8055A">
              <w:rPr>
                <w:rFonts w:ascii="Segoe UI Symbol" w:hAnsi="Segoe UI Symbol" w:cs="Segoe UI Symbol"/>
              </w:rPr>
              <w:t>☐</w:t>
            </w:r>
            <w:r w:rsidRPr="00D8055A">
              <w:t xml:space="preserve">              No</w:t>
            </w:r>
          </w:p>
        </w:tc>
      </w:tr>
      <w:tr w:rsidR="0069395A" w:rsidRPr="00D8055A" w14:paraId="6BC139D1" w14:textId="77777777" w:rsidTr="00080847">
        <w:trPr>
          <w:gridAfter w:val="2"/>
          <w:wAfter w:w="250" w:type="dxa"/>
          <w:trHeight w:val="1124"/>
        </w:trPr>
        <w:tc>
          <w:tcPr>
            <w:tcW w:w="10258" w:type="dxa"/>
            <w:gridSpan w:val="20"/>
            <w:tcBorders>
              <w:top w:val="nil"/>
            </w:tcBorders>
          </w:tcPr>
          <w:p w14:paraId="41155DEE" w14:textId="77777777" w:rsidR="0069395A" w:rsidRPr="00D8055A" w:rsidRDefault="0069395A" w:rsidP="006E081D">
            <w:pPr>
              <w:spacing w:before="0"/>
            </w:pPr>
            <w:r w:rsidRPr="00D8055A">
              <w:t xml:space="preserve">If yes, please describe: </w:t>
            </w:r>
          </w:p>
        </w:tc>
      </w:tr>
      <w:tr w:rsidR="0069395A" w:rsidRPr="00D8055A" w14:paraId="6E533133" w14:textId="77777777" w:rsidTr="00080847">
        <w:trPr>
          <w:gridAfter w:val="2"/>
          <w:wAfter w:w="250" w:type="dxa"/>
        </w:trPr>
        <w:tc>
          <w:tcPr>
            <w:tcW w:w="10258" w:type="dxa"/>
            <w:gridSpan w:val="20"/>
            <w:tcBorders>
              <w:bottom w:val="nil"/>
            </w:tcBorders>
          </w:tcPr>
          <w:p w14:paraId="549B8BE8" w14:textId="77777777" w:rsidR="0069395A" w:rsidRPr="00D8055A" w:rsidRDefault="0069395A" w:rsidP="006E081D">
            <w:pPr>
              <w:spacing w:before="0"/>
            </w:pPr>
            <w:r w:rsidRPr="00D8055A">
              <w:t>I - Hazards</w:t>
            </w:r>
          </w:p>
        </w:tc>
      </w:tr>
      <w:tr w:rsidR="0069395A" w:rsidRPr="00D8055A" w14:paraId="3873AF27" w14:textId="77777777" w:rsidTr="00080847">
        <w:trPr>
          <w:gridAfter w:val="1"/>
          <w:wAfter w:w="186" w:type="dxa"/>
        </w:trPr>
        <w:tc>
          <w:tcPr>
            <w:tcW w:w="3053" w:type="dxa"/>
            <w:gridSpan w:val="4"/>
            <w:tcBorders>
              <w:top w:val="nil"/>
              <w:bottom w:val="nil"/>
              <w:right w:val="nil"/>
            </w:tcBorders>
          </w:tcPr>
          <w:p w14:paraId="08935D47" w14:textId="77777777" w:rsidR="0069395A" w:rsidRPr="00D8055A" w:rsidRDefault="0069395A" w:rsidP="006E081D">
            <w:pPr>
              <w:spacing w:before="0"/>
            </w:pPr>
            <w:r w:rsidRPr="00D8055A">
              <w:t>Bears</w:t>
            </w:r>
          </w:p>
        </w:tc>
        <w:tc>
          <w:tcPr>
            <w:tcW w:w="721" w:type="dxa"/>
            <w:gridSpan w:val="4"/>
            <w:tcBorders>
              <w:top w:val="nil"/>
              <w:left w:val="nil"/>
              <w:bottom w:val="nil"/>
              <w:right w:val="nil"/>
            </w:tcBorders>
          </w:tcPr>
          <w:p w14:paraId="186E2810"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5503BB4A" w14:textId="77777777" w:rsidR="0069395A" w:rsidRPr="00D8055A" w:rsidRDefault="0069395A" w:rsidP="006E081D">
            <w:pPr>
              <w:spacing w:before="0"/>
            </w:pPr>
            <w:r w:rsidRPr="00D8055A">
              <w:t>Tree Snags</w:t>
            </w:r>
          </w:p>
        </w:tc>
        <w:tc>
          <w:tcPr>
            <w:tcW w:w="720" w:type="dxa"/>
            <w:gridSpan w:val="3"/>
            <w:tcBorders>
              <w:top w:val="nil"/>
              <w:left w:val="nil"/>
              <w:bottom w:val="nil"/>
              <w:right w:val="nil"/>
            </w:tcBorders>
          </w:tcPr>
          <w:p w14:paraId="0B34D8AF"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05695A0A" w14:textId="77777777" w:rsidR="0069395A" w:rsidRPr="00D8055A" w:rsidRDefault="0069395A" w:rsidP="006E081D">
            <w:pPr>
              <w:spacing w:before="0"/>
            </w:pPr>
            <w:r w:rsidRPr="00D8055A">
              <w:t>Old Wells</w:t>
            </w:r>
          </w:p>
        </w:tc>
        <w:tc>
          <w:tcPr>
            <w:tcW w:w="250" w:type="dxa"/>
            <w:gridSpan w:val="2"/>
            <w:tcBorders>
              <w:top w:val="nil"/>
              <w:left w:val="nil"/>
              <w:bottom w:val="nil"/>
            </w:tcBorders>
          </w:tcPr>
          <w:p w14:paraId="35AFE868"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9C35551" w14:textId="77777777" w:rsidTr="00080847">
        <w:trPr>
          <w:gridAfter w:val="2"/>
          <w:wAfter w:w="250" w:type="dxa"/>
        </w:trPr>
        <w:tc>
          <w:tcPr>
            <w:tcW w:w="3053" w:type="dxa"/>
            <w:gridSpan w:val="4"/>
            <w:tcBorders>
              <w:top w:val="nil"/>
              <w:bottom w:val="nil"/>
              <w:right w:val="nil"/>
            </w:tcBorders>
          </w:tcPr>
          <w:p w14:paraId="49134F0C" w14:textId="77777777" w:rsidR="0069395A" w:rsidRPr="00D8055A" w:rsidRDefault="0069395A" w:rsidP="006E081D">
            <w:pPr>
              <w:spacing w:before="0"/>
            </w:pPr>
            <w:r w:rsidRPr="00D8055A">
              <w:lastRenderedPageBreak/>
              <w:t>Poison Ivy</w:t>
            </w:r>
          </w:p>
        </w:tc>
        <w:tc>
          <w:tcPr>
            <w:tcW w:w="721" w:type="dxa"/>
            <w:gridSpan w:val="4"/>
            <w:tcBorders>
              <w:top w:val="nil"/>
              <w:left w:val="nil"/>
              <w:bottom w:val="nil"/>
              <w:right w:val="nil"/>
            </w:tcBorders>
          </w:tcPr>
          <w:p w14:paraId="04CC5E13"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2F41A2CB" w14:textId="77777777" w:rsidR="0069395A" w:rsidRPr="00D8055A" w:rsidRDefault="0069395A" w:rsidP="006E081D">
            <w:pPr>
              <w:spacing w:before="0"/>
            </w:pPr>
            <w:r w:rsidRPr="00D8055A">
              <w:t>Other</w:t>
            </w:r>
          </w:p>
        </w:tc>
        <w:tc>
          <w:tcPr>
            <w:tcW w:w="720" w:type="dxa"/>
            <w:gridSpan w:val="3"/>
            <w:tcBorders>
              <w:top w:val="nil"/>
              <w:left w:val="nil"/>
              <w:bottom w:val="nil"/>
              <w:right w:val="nil"/>
            </w:tcBorders>
          </w:tcPr>
          <w:p w14:paraId="040F1FD0" w14:textId="77777777" w:rsidR="0069395A" w:rsidRPr="00D8055A" w:rsidRDefault="0069395A" w:rsidP="006E081D">
            <w:pPr>
              <w:spacing w:before="0"/>
            </w:pPr>
            <w:r w:rsidRPr="00D8055A">
              <w:rPr>
                <w:rFonts w:ascii="Segoe UI Symbol" w:hAnsi="Segoe UI Symbol" w:cs="Segoe UI Symbol"/>
              </w:rPr>
              <w:t>☐</w:t>
            </w:r>
          </w:p>
        </w:tc>
        <w:tc>
          <w:tcPr>
            <w:tcW w:w="3065" w:type="dxa"/>
            <w:gridSpan w:val="5"/>
            <w:tcBorders>
              <w:top w:val="nil"/>
              <w:left w:val="nil"/>
              <w:bottom w:val="nil"/>
            </w:tcBorders>
          </w:tcPr>
          <w:p w14:paraId="53442EC6" w14:textId="77777777" w:rsidR="0069395A" w:rsidRPr="00D8055A" w:rsidRDefault="0069395A" w:rsidP="006E081D">
            <w:pPr>
              <w:spacing w:before="0"/>
            </w:pPr>
          </w:p>
        </w:tc>
      </w:tr>
      <w:tr w:rsidR="0069395A" w:rsidRPr="00D8055A" w14:paraId="2B69A840" w14:textId="77777777" w:rsidTr="00080847">
        <w:trPr>
          <w:gridAfter w:val="2"/>
          <w:wAfter w:w="250" w:type="dxa"/>
          <w:trHeight w:val="562"/>
        </w:trPr>
        <w:tc>
          <w:tcPr>
            <w:tcW w:w="10258" w:type="dxa"/>
            <w:gridSpan w:val="20"/>
            <w:tcBorders>
              <w:top w:val="nil"/>
            </w:tcBorders>
          </w:tcPr>
          <w:p w14:paraId="55ACFA23" w14:textId="77777777" w:rsidR="0069395A" w:rsidRPr="00D8055A" w:rsidRDefault="0069395A" w:rsidP="006E081D">
            <w:pPr>
              <w:spacing w:before="0"/>
            </w:pPr>
            <w:r w:rsidRPr="00D8055A">
              <w:t>Describe:</w:t>
            </w:r>
          </w:p>
          <w:p w14:paraId="6804F857" w14:textId="77777777" w:rsidR="0069395A" w:rsidRPr="00D8055A" w:rsidRDefault="0069395A" w:rsidP="006E081D">
            <w:pPr>
              <w:spacing w:before="0"/>
            </w:pPr>
          </w:p>
          <w:p w14:paraId="21B80377" w14:textId="77777777" w:rsidR="0069395A" w:rsidRPr="00D8055A" w:rsidRDefault="0069395A" w:rsidP="006E081D">
            <w:pPr>
              <w:spacing w:before="0"/>
            </w:pPr>
          </w:p>
        </w:tc>
      </w:tr>
      <w:tr w:rsidR="0069395A" w:rsidRPr="00D8055A" w14:paraId="4A2D7940" w14:textId="77777777" w:rsidTr="00080847">
        <w:trPr>
          <w:gridAfter w:val="2"/>
          <w:wAfter w:w="250" w:type="dxa"/>
        </w:trPr>
        <w:tc>
          <w:tcPr>
            <w:tcW w:w="10258" w:type="dxa"/>
            <w:gridSpan w:val="20"/>
          </w:tcPr>
          <w:p w14:paraId="3311BA86" w14:textId="77777777" w:rsidR="0069395A" w:rsidRPr="00D8055A" w:rsidRDefault="0069395A" w:rsidP="006E081D">
            <w:pPr>
              <w:spacing w:before="0"/>
              <w:rPr>
                <w:b/>
                <w:bCs/>
              </w:rPr>
            </w:pPr>
            <w:r w:rsidRPr="00D8055A">
              <w:rPr>
                <w:b/>
                <w:bCs/>
              </w:rPr>
              <w:t xml:space="preserve">II - Existing Structures </w:t>
            </w:r>
            <w:r w:rsidRPr="00D8055A">
              <w:t>(buildings, signs, footbridges, fences, etc.)</w:t>
            </w:r>
          </w:p>
        </w:tc>
      </w:tr>
      <w:tr w:rsidR="0069395A" w:rsidRPr="00D8055A" w14:paraId="24844236" w14:textId="77777777" w:rsidTr="00080847">
        <w:trPr>
          <w:gridAfter w:val="2"/>
          <w:wAfter w:w="250" w:type="dxa"/>
        </w:trPr>
        <w:tc>
          <w:tcPr>
            <w:tcW w:w="2336" w:type="dxa"/>
            <w:gridSpan w:val="2"/>
          </w:tcPr>
          <w:p w14:paraId="4D916C88" w14:textId="77777777" w:rsidR="0069395A" w:rsidRPr="00D8055A" w:rsidRDefault="0069395A" w:rsidP="006E081D">
            <w:pPr>
              <w:spacing w:before="0"/>
            </w:pPr>
            <w:r w:rsidRPr="00D8055A">
              <w:t>Structure</w:t>
            </w:r>
          </w:p>
        </w:tc>
        <w:tc>
          <w:tcPr>
            <w:tcW w:w="2338" w:type="dxa"/>
            <w:gridSpan w:val="7"/>
          </w:tcPr>
          <w:p w14:paraId="5EFD86E7" w14:textId="77777777" w:rsidR="0069395A" w:rsidRPr="00D8055A" w:rsidRDefault="0069395A" w:rsidP="006E081D">
            <w:pPr>
              <w:spacing w:before="0"/>
            </w:pPr>
            <w:r w:rsidRPr="00D8055A">
              <w:t>Location</w:t>
            </w:r>
          </w:p>
        </w:tc>
        <w:tc>
          <w:tcPr>
            <w:tcW w:w="2339" w:type="dxa"/>
            <w:gridSpan w:val="5"/>
          </w:tcPr>
          <w:p w14:paraId="3F2D4288" w14:textId="77777777" w:rsidR="0069395A" w:rsidRPr="00D8055A" w:rsidRDefault="0069395A" w:rsidP="006E081D">
            <w:pPr>
              <w:spacing w:before="0"/>
            </w:pPr>
            <w:r w:rsidRPr="00D8055A">
              <w:t>Condition</w:t>
            </w:r>
          </w:p>
        </w:tc>
        <w:tc>
          <w:tcPr>
            <w:tcW w:w="3245" w:type="dxa"/>
            <w:gridSpan w:val="6"/>
          </w:tcPr>
          <w:p w14:paraId="465E237D" w14:textId="77777777" w:rsidR="0069395A" w:rsidRPr="00D8055A" w:rsidRDefault="0069395A" w:rsidP="006E081D">
            <w:pPr>
              <w:spacing w:before="0"/>
            </w:pPr>
            <w:r w:rsidRPr="00D8055A">
              <w:t>Comments</w:t>
            </w:r>
          </w:p>
        </w:tc>
      </w:tr>
      <w:tr w:rsidR="0069395A" w:rsidRPr="00D8055A" w14:paraId="0387C2F2" w14:textId="77777777" w:rsidTr="00080847">
        <w:trPr>
          <w:gridAfter w:val="2"/>
          <w:wAfter w:w="250" w:type="dxa"/>
        </w:trPr>
        <w:tc>
          <w:tcPr>
            <w:tcW w:w="2336" w:type="dxa"/>
            <w:gridSpan w:val="2"/>
          </w:tcPr>
          <w:p w14:paraId="00ECD641" w14:textId="77777777" w:rsidR="0069395A" w:rsidRPr="00D8055A" w:rsidRDefault="0069395A" w:rsidP="006E081D">
            <w:pPr>
              <w:spacing w:before="0"/>
            </w:pPr>
          </w:p>
        </w:tc>
        <w:tc>
          <w:tcPr>
            <w:tcW w:w="2338" w:type="dxa"/>
            <w:gridSpan w:val="7"/>
          </w:tcPr>
          <w:p w14:paraId="18E43DC7" w14:textId="77777777" w:rsidR="0069395A" w:rsidRPr="00D8055A" w:rsidRDefault="0069395A" w:rsidP="006E081D">
            <w:pPr>
              <w:spacing w:before="0"/>
            </w:pPr>
          </w:p>
        </w:tc>
        <w:tc>
          <w:tcPr>
            <w:tcW w:w="2339" w:type="dxa"/>
            <w:gridSpan w:val="5"/>
          </w:tcPr>
          <w:p w14:paraId="0722BDAF" w14:textId="77777777" w:rsidR="0069395A" w:rsidRPr="00D8055A" w:rsidRDefault="0069395A" w:rsidP="006E081D">
            <w:pPr>
              <w:spacing w:before="0"/>
            </w:pPr>
          </w:p>
        </w:tc>
        <w:tc>
          <w:tcPr>
            <w:tcW w:w="3245" w:type="dxa"/>
            <w:gridSpan w:val="6"/>
          </w:tcPr>
          <w:p w14:paraId="5AD39F01" w14:textId="77777777" w:rsidR="0069395A" w:rsidRPr="00D8055A" w:rsidRDefault="0069395A" w:rsidP="006E081D">
            <w:pPr>
              <w:spacing w:before="0"/>
            </w:pPr>
          </w:p>
        </w:tc>
      </w:tr>
      <w:tr w:rsidR="0069395A" w:rsidRPr="00D8055A" w14:paraId="360D4608" w14:textId="77777777" w:rsidTr="00080847">
        <w:trPr>
          <w:gridAfter w:val="2"/>
          <w:wAfter w:w="250" w:type="dxa"/>
        </w:trPr>
        <w:tc>
          <w:tcPr>
            <w:tcW w:w="2336" w:type="dxa"/>
            <w:gridSpan w:val="2"/>
          </w:tcPr>
          <w:p w14:paraId="0A4E63FB" w14:textId="77777777" w:rsidR="0069395A" w:rsidRPr="00D8055A" w:rsidRDefault="0069395A" w:rsidP="006E081D">
            <w:pPr>
              <w:spacing w:before="0"/>
            </w:pPr>
          </w:p>
        </w:tc>
        <w:tc>
          <w:tcPr>
            <w:tcW w:w="2338" w:type="dxa"/>
            <w:gridSpan w:val="7"/>
          </w:tcPr>
          <w:p w14:paraId="7C5E5225" w14:textId="77777777" w:rsidR="0069395A" w:rsidRPr="00D8055A" w:rsidRDefault="0069395A" w:rsidP="006E081D">
            <w:pPr>
              <w:spacing w:before="0"/>
            </w:pPr>
          </w:p>
        </w:tc>
        <w:tc>
          <w:tcPr>
            <w:tcW w:w="2339" w:type="dxa"/>
            <w:gridSpan w:val="5"/>
          </w:tcPr>
          <w:p w14:paraId="49825DF6" w14:textId="77777777" w:rsidR="0069395A" w:rsidRPr="00D8055A" w:rsidRDefault="0069395A" w:rsidP="006E081D">
            <w:pPr>
              <w:spacing w:before="0"/>
            </w:pPr>
          </w:p>
        </w:tc>
        <w:tc>
          <w:tcPr>
            <w:tcW w:w="3245" w:type="dxa"/>
            <w:gridSpan w:val="6"/>
          </w:tcPr>
          <w:p w14:paraId="295B7E69" w14:textId="77777777" w:rsidR="0069395A" w:rsidRPr="00D8055A" w:rsidRDefault="0069395A" w:rsidP="006E081D">
            <w:pPr>
              <w:spacing w:before="0"/>
            </w:pPr>
          </w:p>
        </w:tc>
      </w:tr>
      <w:tr w:rsidR="0069395A" w:rsidRPr="00D8055A" w14:paraId="5B877995" w14:textId="77777777" w:rsidTr="00080847">
        <w:trPr>
          <w:gridAfter w:val="2"/>
          <w:wAfter w:w="250" w:type="dxa"/>
        </w:trPr>
        <w:tc>
          <w:tcPr>
            <w:tcW w:w="2336" w:type="dxa"/>
            <w:gridSpan w:val="2"/>
          </w:tcPr>
          <w:p w14:paraId="36446A1D" w14:textId="77777777" w:rsidR="0069395A" w:rsidRPr="00D8055A" w:rsidRDefault="0069395A" w:rsidP="006E081D">
            <w:pPr>
              <w:spacing w:before="0"/>
            </w:pPr>
          </w:p>
        </w:tc>
        <w:tc>
          <w:tcPr>
            <w:tcW w:w="2338" w:type="dxa"/>
            <w:gridSpan w:val="7"/>
          </w:tcPr>
          <w:p w14:paraId="79A79FC4" w14:textId="77777777" w:rsidR="0069395A" w:rsidRPr="00D8055A" w:rsidRDefault="0069395A" w:rsidP="006E081D">
            <w:pPr>
              <w:spacing w:before="0"/>
            </w:pPr>
          </w:p>
        </w:tc>
        <w:tc>
          <w:tcPr>
            <w:tcW w:w="2339" w:type="dxa"/>
            <w:gridSpan w:val="5"/>
          </w:tcPr>
          <w:p w14:paraId="2EA91C1D" w14:textId="77777777" w:rsidR="0069395A" w:rsidRPr="00D8055A" w:rsidRDefault="0069395A" w:rsidP="006E081D">
            <w:pPr>
              <w:spacing w:before="0"/>
            </w:pPr>
          </w:p>
        </w:tc>
        <w:tc>
          <w:tcPr>
            <w:tcW w:w="3245" w:type="dxa"/>
            <w:gridSpan w:val="6"/>
          </w:tcPr>
          <w:p w14:paraId="28A84C65" w14:textId="77777777" w:rsidR="0069395A" w:rsidRPr="00D8055A" w:rsidRDefault="0069395A" w:rsidP="006E081D">
            <w:pPr>
              <w:spacing w:before="0"/>
            </w:pPr>
          </w:p>
        </w:tc>
      </w:tr>
      <w:tr w:rsidR="0069395A" w:rsidRPr="00D8055A" w14:paraId="54F81283" w14:textId="77777777" w:rsidTr="00080847">
        <w:trPr>
          <w:gridAfter w:val="2"/>
          <w:wAfter w:w="250" w:type="dxa"/>
        </w:trPr>
        <w:tc>
          <w:tcPr>
            <w:tcW w:w="10258" w:type="dxa"/>
            <w:gridSpan w:val="20"/>
            <w:tcBorders>
              <w:bottom w:val="nil"/>
            </w:tcBorders>
          </w:tcPr>
          <w:p w14:paraId="5CC6E2CF" w14:textId="77777777" w:rsidR="0069395A" w:rsidRPr="00D8055A" w:rsidRDefault="0069395A" w:rsidP="006E081D">
            <w:pPr>
              <w:spacing w:before="0"/>
              <w:rPr>
                <w:b/>
                <w:bCs/>
              </w:rPr>
            </w:pPr>
            <w:r w:rsidRPr="00D8055A">
              <w:rPr>
                <w:b/>
                <w:bCs/>
              </w:rPr>
              <w:t>III - Recreational Uses (</w:t>
            </w:r>
            <w:r w:rsidRPr="00D8055A">
              <w:t>Please check off those activities observed and whether they are either allowed (A) or prohibited (P)).</w:t>
            </w:r>
          </w:p>
        </w:tc>
      </w:tr>
      <w:tr w:rsidR="0069395A" w:rsidRPr="00D8055A" w14:paraId="2BDF2407" w14:textId="77777777" w:rsidTr="00080847">
        <w:tc>
          <w:tcPr>
            <w:tcW w:w="2693" w:type="dxa"/>
            <w:gridSpan w:val="3"/>
            <w:tcBorders>
              <w:top w:val="nil"/>
              <w:bottom w:val="nil"/>
              <w:right w:val="nil"/>
            </w:tcBorders>
          </w:tcPr>
          <w:p w14:paraId="4BEB1A55" w14:textId="77777777" w:rsidR="0069395A" w:rsidRPr="00D8055A" w:rsidRDefault="0069395A" w:rsidP="006E081D">
            <w:pPr>
              <w:spacing w:before="0"/>
            </w:pPr>
          </w:p>
        </w:tc>
        <w:tc>
          <w:tcPr>
            <w:tcW w:w="541" w:type="dxa"/>
            <w:gridSpan w:val="3"/>
            <w:tcBorders>
              <w:top w:val="nil"/>
              <w:left w:val="nil"/>
              <w:bottom w:val="nil"/>
              <w:right w:val="nil"/>
            </w:tcBorders>
          </w:tcPr>
          <w:p w14:paraId="155E1A8E" w14:textId="77777777" w:rsidR="0069395A" w:rsidRPr="00D8055A" w:rsidRDefault="0069395A" w:rsidP="006E081D">
            <w:pPr>
              <w:spacing w:before="0"/>
            </w:pPr>
            <w:r w:rsidRPr="00D8055A">
              <w:t>A</w:t>
            </w:r>
          </w:p>
        </w:tc>
        <w:tc>
          <w:tcPr>
            <w:tcW w:w="540" w:type="dxa"/>
            <w:gridSpan w:val="2"/>
            <w:tcBorders>
              <w:top w:val="nil"/>
              <w:left w:val="nil"/>
              <w:bottom w:val="nil"/>
              <w:right w:val="nil"/>
            </w:tcBorders>
          </w:tcPr>
          <w:p w14:paraId="562D6DBC" w14:textId="77777777" w:rsidR="0069395A" w:rsidRPr="00D8055A" w:rsidRDefault="0069395A" w:rsidP="006E081D">
            <w:pPr>
              <w:spacing w:before="0"/>
            </w:pPr>
            <w:r w:rsidRPr="00D8055A">
              <w:t>P</w:t>
            </w:r>
          </w:p>
        </w:tc>
        <w:tc>
          <w:tcPr>
            <w:tcW w:w="2520" w:type="dxa"/>
            <w:gridSpan w:val="3"/>
            <w:tcBorders>
              <w:top w:val="nil"/>
              <w:left w:val="nil"/>
              <w:bottom w:val="nil"/>
              <w:right w:val="nil"/>
            </w:tcBorders>
          </w:tcPr>
          <w:p w14:paraId="27D7AF52" w14:textId="77777777" w:rsidR="0069395A" w:rsidRPr="00D8055A" w:rsidRDefault="0069395A" w:rsidP="006E081D">
            <w:pPr>
              <w:spacing w:before="0"/>
            </w:pPr>
          </w:p>
        </w:tc>
        <w:tc>
          <w:tcPr>
            <w:tcW w:w="540" w:type="dxa"/>
            <w:gridSpan w:val="2"/>
            <w:tcBorders>
              <w:top w:val="nil"/>
              <w:left w:val="nil"/>
              <w:bottom w:val="nil"/>
              <w:right w:val="nil"/>
            </w:tcBorders>
          </w:tcPr>
          <w:p w14:paraId="186DB774" w14:textId="77777777" w:rsidR="0069395A" w:rsidRPr="00D8055A" w:rsidRDefault="0069395A" w:rsidP="006E081D">
            <w:pPr>
              <w:spacing w:before="0"/>
            </w:pPr>
            <w:r w:rsidRPr="00D8055A">
              <w:t>A</w:t>
            </w:r>
          </w:p>
        </w:tc>
        <w:tc>
          <w:tcPr>
            <w:tcW w:w="576" w:type="dxa"/>
            <w:gridSpan w:val="3"/>
            <w:tcBorders>
              <w:top w:val="nil"/>
              <w:left w:val="nil"/>
              <w:bottom w:val="nil"/>
              <w:right w:val="nil"/>
            </w:tcBorders>
          </w:tcPr>
          <w:p w14:paraId="4423AEBD" w14:textId="77777777" w:rsidR="0069395A" w:rsidRPr="00D8055A" w:rsidRDefault="0069395A" w:rsidP="006E081D">
            <w:pPr>
              <w:spacing w:before="0"/>
            </w:pPr>
            <w:r w:rsidRPr="00D8055A">
              <w:t>P</w:t>
            </w:r>
          </w:p>
        </w:tc>
        <w:tc>
          <w:tcPr>
            <w:tcW w:w="2314" w:type="dxa"/>
            <w:gridSpan w:val="2"/>
            <w:tcBorders>
              <w:top w:val="nil"/>
              <w:left w:val="nil"/>
              <w:bottom w:val="nil"/>
              <w:right w:val="nil"/>
            </w:tcBorders>
          </w:tcPr>
          <w:p w14:paraId="27F35B15" w14:textId="77777777" w:rsidR="0069395A" w:rsidRPr="00D8055A" w:rsidRDefault="0069395A" w:rsidP="006E081D">
            <w:pPr>
              <w:spacing w:before="0"/>
            </w:pPr>
          </w:p>
        </w:tc>
        <w:tc>
          <w:tcPr>
            <w:tcW w:w="534" w:type="dxa"/>
            <w:gridSpan w:val="2"/>
            <w:tcBorders>
              <w:top w:val="nil"/>
              <w:left w:val="nil"/>
              <w:bottom w:val="nil"/>
              <w:right w:val="nil"/>
            </w:tcBorders>
          </w:tcPr>
          <w:p w14:paraId="3DFA06FA" w14:textId="77777777" w:rsidR="0069395A" w:rsidRPr="00D8055A" w:rsidRDefault="0069395A" w:rsidP="006E081D">
            <w:pPr>
              <w:spacing w:before="0"/>
            </w:pPr>
            <w:r w:rsidRPr="00D8055A">
              <w:t>A</w:t>
            </w:r>
          </w:p>
        </w:tc>
        <w:tc>
          <w:tcPr>
            <w:tcW w:w="250" w:type="dxa"/>
            <w:gridSpan w:val="2"/>
            <w:tcBorders>
              <w:top w:val="nil"/>
              <w:left w:val="nil"/>
              <w:bottom w:val="nil"/>
            </w:tcBorders>
          </w:tcPr>
          <w:p w14:paraId="3BEA7033" w14:textId="77777777" w:rsidR="0069395A" w:rsidRPr="00D8055A" w:rsidRDefault="0069395A" w:rsidP="006E081D">
            <w:pPr>
              <w:spacing w:before="0"/>
            </w:pPr>
            <w:r w:rsidRPr="00D8055A">
              <w:t>P</w:t>
            </w:r>
          </w:p>
        </w:tc>
      </w:tr>
      <w:tr w:rsidR="0069395A" w:rsidRPr="00D8055A" w14:paraId="28DF6254" w14:textId="77777777" w:rsidTr="00080847">
        <w:tc>
          <w:tcPr>
            <w:tcW w:w="2693" w:type="dxa"/>
            <w:gridSpan w:val="3"/>
            <w:tcBorders>
              <w:top w:val="nil"/>
              <w:bottom w:val="nil"/>
              <w:right w:val="nil"/>
            </w:tcBorders>
          </w:tcPr>
          <w:p w14:paraId="2A75EFAB" w14:textId="77777777" w:rsidR="0069395A" w:rsidRPr="00D8055A" w:rsidRDefault="0069395A" w:rsidP="006E081D">
            <w:pPr>
              <w:spacing w:before="0"/>
            </w:pPr>
            <w:r w:rsidRPr="00D8055A">
              <w:t>Formal Trails</w:t>
            </w:r>
          </w:p>
        </w:tc>
        <w:tc>
          <w:tcPr>
            <w:tcW w:w="541" w:type="dxa"/>
            <w:gridSpan w:val="3"/>
            <w:tcBorders>
              <w:top w:val="nil"/>
              <w:left w:val="nil"/>
              <w:bottom w:val="nil"/>
              <w:right w:val="nil"/>
            </w:tcBorders>
          </w:tcPr>
          <w:p w14:paraId="097845C5"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66195774"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753CE284" w14:textId="77777777" w:rsidR="0069395A" w:rsidRPr="00D8055A" w:rsidRDefault="0069395A" w:rsidP="006E081D">
            <w:pPr>
              <w:spacing w:before="0"/>
            </w:pPr>
            <w:r w:rsidRPr="00D8055A">
              <w:t>Picnicking</w:t>
            </w:r>
          </w:p>
        </w:tc>
        <w:tc>
          <w:tcPr>
            <w:tcW w:w="540" w:type="dxa"/>
            <w:gridSpan w:val="2"/>
            <w:tcBorders>
              <w:top w:val="nil"/>
              <w:left w:val="nil"/>
              <w:bottom w:val="nil"/>
              <w:right w:val="nil"/>
            </w:tcBorders>
          </w:tcPr>
          <w:p w14:paraId="3BCAD8F1"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6FF15A1C"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191AC5BB" w14:textId="77777777" w:rsidR="0069395A" w:rsidRPr="00D8055A" w:rsidRDefault="0069395A" w:rsidP="006E081D">
            <w:pPr>
              <w:spacing w:before="0"/>
            </w:pPr>
            <w:r w:rsidRPr="00D8055A">
              <w:t>Skating</w:t>
            </w:r>
          </w:p>
        </w:tc>
        <w:tc>
          <w:tcPr>
            <w:tcW w:w="534" w:type="dxa"/>
            <w:gridSpan w:val="2"/>
            <w:tcBorders>
              <w:top w:val="nil"/>
              <w:left w:val="nil"/>
              <w:bottom w:val="nil"/>
              <w:right w:val="nil"/>
            </w:tcBorders>
          </w:tcPr>
          <w:p w14:paraId="33205D98"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7BB34EB5"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FD57600" w14:textId="77777777" w:rsidTr="00080847">
        <w:tc>
          <w:tcPr>
            <w:tcW w:w="2693" w:type="dxa"/>
            <w:gridSpan w:val="3"/>
            <w:tcBorders>
              <w:top w:val="nil"/>
              <w:bottom w:val="nil"/>
              <w:right w:val="nil"/>
            </w:tcBorders>
          </w:tcPr>
          <w:p w14:paraId="1CCBEBA3" w14:textId="77777777" w:rsidR="0069395A" w:rsidRPr="00D8055A" w:rsidRDefault="0069395A" w:rsidP="006E081D">
            <w:pPr>
              <w:spacing w:before="0"/>
            </w:pPr>
            <w:r w:rsidRPr="00D8055A">
              <w:t>Informal Trails</w:t>
            </w:r>
          </w:p>
        </w:tc>
        <w:tc>
          <w:tcPr>
            <w:tcW w:w="541" w:type="dxa"/>
            <w:gridSpan w:val="3"/>
            <w:tcBorders>
              <w:top w:val="nil"/>
              <w:left w:val="nil"/>
              <w:bottom w:val="nil"/>
              <w:right w:val="nil"/>
            </w:tcBorders>
          </w:tcPr>
          <w:p w14:paraId="561B8BC1"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79CD4626"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5309143E" w14:textId="77777777" w:rsidR="0069395A" w:rsidRPr="00D8055A" w:rsidRDefault="0069395A" w:rsidP="006E081D">
            <w:pPr>
              <w:spacing w:before="0"/>
            </w:pPr>
            <w:r w:rsidRPr="00D8055A">
              <w:t>Swimming</w:t>
            </w:r>
          </w:p>
        </w:tc>
        <w:tc>
          <w:tcPr>
            <w:tcW w:w="540" w:type="dxa"/>
            <w:gridSpan w:val="2"/>
            <w:tcBorders>
              <w:top w:val="nil"/>
              <w:left w:val="nil"/>
              <w:bottom w:val="nil"/>
              <w:right w:val="nil"/>
            </w:tcBorders>
          </w:tcPr>
          <w:p w14:paraId="1E5A72DB"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0EF4F75B"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66C20F96" w14:textId="77777777" w:rsidR="0069395A" w:rsidRPr="00D8055A" w:rsidRDefault="0069395A" w:rsidP="006E081D">
            <w:pPr>
              <w:spacing w:before="0"/>
            </w:pPr>
            <w:r w:rsidRPr="00D8055A">
              <w:t>Snowmobiling</w:t>
            </w:r>
          </w:p>
        </w:tc>
        <w:tc>
          <w:tcPr>
            <w:tcW w:w="534" w:type="dxa"/>
            <w:gridSpan w:val="2"/>
            <w:tcBorders>
              <w:top w:val="nil"/>
              <w:left w:val="nil"/>
              <w:bottom w:val="nil"/>
              <w:right w:val="nil"/>
            </w:tcBorders>
          </w:tcPr>
          <w:p w14:paraId="3DDCC9CE"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5A36B548"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55496C4" w14:textId="77777777" w:rsidTr="00080847">
        <w:tc>
          <w:tcPr>
            <w:tcW w:w="2693" w:type="dxa"/>
            <w:gridSpan w:val="3"/>
            <w:tcBorders>
              <w:top w:val="nil"/>
              <w:bottom w:val="nil"/>
              <w:right w:val="nil"/>
            </w:tcBorders>
          </w:tcPr>
          <w:p w14:paraId="3B1CDEF4" w14:textId="77777777" w:rsidR="0069395A" w:rsidRPr="00D8055A" w:rsidRDefault="0069395A" w:rsidP="006E081D">
            <w:pPr>
              <w:spacing w:before="0"/>
            </w:pPr>
            <w:r w:rsidRPr="00D8055A">
              <w:t>Hiking</w:t>
            </w:r>
          </w:p>
        </w:tc>
        <w:tc>
          <w:tcPr>
            <w:tcW w:w="541" w:type="dxa"/>
            <w:gridSpan w:val="3"/>
            <w:tcBorders>
              <w:top w:val="nil"/>
              <w:left w:val="nil"/>
              <w:bottom w:val="nil"/>
              <w:right w:val="nil"/>
            </w:tcBorders>
          </w:tcPr>
          <w:p w14:paraId="5DA20158"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2B1A6A7B"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2F73BE89" w14:textId="77777777" w:rsidR="0069395A" w:rsidRPr="00D8055A" w:rsidRDefault="0069395A" w:rsidP="006E081D">
            <w:pPr>
              <w:spacing w:before="0"/>
            </w:pPr>
            <w:r w:rsidRPr="00D8055A">
              <w:t>Camping</w:t>
            </w:r>
          </w:p>
        </w:tc>
        <w:tc>
          <w:tcPr>
            <w:tcW w:w="540" w:type="dxa"/>
            <w:gridSpan w:val="2"/>
            <w:tcBorders>
              <w:top w:val="nil"/>
              <w:left w:val="nil"/>
              <w:bottom w:val="nil"/>
              <w:right w:val="nil"/>
            </w:tcBorders>
          </w:tcPr>
          <w:p w14:paraId="06615D0C"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603B4F94"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5E68BFC6" w14:textId="77777777" w:rsidR="0069395A" w:rsidRPr="00D8055A" w:rsidRDefault="0069395A" w:rsidP="006E081D">
            <w:pPr>
              <w:spacing w:before="0"/>
            </w:pPr>
            <w:r w:rsidRPr="00D8055A">
              <w:t>Snowshoeing</w:t>
            </w:r>
          </w:p>
        </w:tc>
        <w:tc>
          <w:tcPr>
            <w:tcW w:w="534" w:type="dxa"/>
            <w:gridSpan w:val="2"/>
            <w:tcBorders>
              <w:top w:val="nil"/>
              <w:left w:val="nil"/>
              <w:bottom w:val="nil"/>
              <w:right w:val="nil"/>
            </w:tcBorders>
          </w:tcPr>
          <w:p w14:paraId="7391F50E"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41730A07"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5C7D1E02" w14:textId="77777777" w:rsidTr="00080847">
        <w:tc>
          <w:tcPr>
            <w:tcW w:w="2693" w:type="dxa"/>
            <w:gridSpan w:val="3"/>
            <w:tcBorders>
              <w:top w:val="nil"/>
              <w:bottom w:val="nil"/>
              <w:right w:val="nil"/>
            </w:tcBorders>
          </w:tcPr>
          <w:p w14:paraId="4928D071" w14:textId="77777777" w:rsidR="0069395A" w:rsidRPr="00D8055A" w:rsidRDefault="0069395A" w:rsidP="006E081D">
            <w:pPr>
              <w:spacing w:before="0"/>
            </w:pPr>
            <w:r w:rsidRPr="00D8055A">
              <w:t>Berry Picking</w:t>
            </w:r>
          </w:p>
        </w:tc>
        <w:tc>
          <w:tcPr>
            <w:tcW w:w="541" w:type="dxa"/>
            <w:gridSpan w:val="3"/>
            <w:tcBorders>
              <w:top w:val="nil"/>
              <w:left w:val="nil"/>
              <w:bottom w:val="nil"/>
              <w:right w:val="nil"/>
            </w:tcBorders>
          </w:tcPr>
          <w:p w14:paraId="3DD166FA"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25685C30"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2FA56F56" w14:textId="77777777" w:rsidR="0069395A" w:rsidRPr="00D8055A" w:rsidRDefault="0069395A" w:rsidP="006E081D">
            <w:pPr>
              <w:spacing w:before="0"/>
            </w:pPr>
            <w:r w:rsidRPr="00D8055A">
              <w:t>Boating</w:t>
            </w:r>
          </w:p>
        </w:tc>
        <w:tc>
          <w:tcPr>
            <w:tcW w:w="540" w:type="dxa"/>
            <w:gridSpan w:val="2"/>
            <w:tcBorders>
              <w:top w:val="nil"/>
              <w:left w:val="nil"/>
              <w:bottom w:val="nil"/>
              <w:right w:val="nil"/>
            </w:tcBorders>
          </w:tcPr>
          <w:p w14:paraId="78ACFE2C"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1F9FC636"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4F83D291" w14:textId="77777777" w:rsidR="0069395A" w:rsidRPr="00D8055A" w:rsidRDefault="0069395A" w:rsidP="006E081D">
            <w:pPr>
              <w:spacing w:before="0"/>
            </w:pPr>
            <w:r w:rsidRPr="00D8055A">
              <w:t>Trapping</w:t>
            </w:r>
          </w:p>
        </w:tc>
        <w:tc>
          <w:tcPr>
            <w:tcW w:w="534" w:type="dxa"/>
            <w:gridSpan w:val="2"/>
            <w:tcBorders>
              <w:top w:val="nil"/>
              <w:left w:val="nil"/>
              <w:bottom w:val="nil"/>
              <w:right w:val="nil"/>
            </w:tcBorders>
          </w:tcPr>
          <w:p w14:paraId="0F31F36C"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0A543B8C"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42F1800E" w14:textId="77777777" w:rsidTr="00080847">
        <w:tc>
          <w:tcPr>
            <w:tcW w:w="2693" w:type="dxa"/>
            <w:gridSpan w:val="3"/>
            <w:tcBorders>
              <w:top w:val="nil"/>
              <w:bottom w:val="nil"/>
              <w:right w:val="nil"/>
            </w:tcBorders>
          </w:tcPr>
          <w:p w14:paraId="46F51CC0" w14:textId="77777777" w:rsidR="0069395A" w:rsidRPr="00D8055A" w:rsidRDefault="0069395A" w:rsidP="006E081D">
            <w:pPr>
              <w:spacing w:before="0"/>
            </w:pPr>
            <w:r w:rsidRPr="00D8055A">
              <w:t>Nature Appreciation</w:t>
            </w:r>
          </w:p>
        </w:tc>
        <w:tc>
          <w:tcPr>
            <w:tcW w:w="541" w:type="dxa"/>
            <w:gridSpan w:val="3"/>
            <w:tcBorders>
              <w:top w:val="nil"/>
              <w:left w:val="nil"/>
              <w:bottom w:val="nil"/>
              <w:right w:val="nil"/>
            </w:tcBorders>
          </w:tcPr>
          <w:p w14:paraId="445CCC6A"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371AD01B"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1AAE6E3B" w14:textId="77777777" w:rsidR="0069395A" w:rsidRPr="00D8055A" w:rsidRDefault="0069395A" w:rsidP="006E081D">
            <w:pPr>
              <w:spacing w:before="0"/>
            </w:pPr>
            <w:r w:rsidRPr="00D8055A">
              <w:t>Cycling</w:t>
            </w:r>
          </w:p>
        </w:tc>
        <w:tc>
          <w:tcPr>
            <w:tcW w:w="540" w:type="dxa"/>
            <w:gridSpan w:val="2"/>
            <w:tcBorders>
              <w:top w:val="nil"/>
              <w:left w:val="nil"/>
              <w:bottom w:val="nil"/>
              <w:right w:val="nil"/>
            </w:tcBorders>
          </w:tcPr>
          <w:p w14:paraId="30C79FC8"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75498708"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20CE33C5" w14:textId="77777777" w:rsidR="0069395A" w:rsidRPr="00D8055A" w:rsidRDefault="0069395A" w:rsidP="006E081D">
            <w:pPr>
              <w:spacing w:before="0"/>
            </w:pPr>
            <w:r w:rsidRPr="00D8055A">
              <w:t>Dog walking</w:t>
            </w:r>
          </w:p>
        </w:tc>
        <w:tc>
          <w:tcPr>
            <w:tcW w:w="534" w:type="dxa"/>
            <w:gridSpan w:val="2"/>
            <w:tcBorders>
              <w:top w:val="nil"/>
              <w:left w:val="nil"/>
              <w:bottom w:val="nil"/>
              <w:right w:val="nil"/>
            </w:tcBorders>
          </w:tcPr>
          <w:p w14:paraId="21A4DBC5"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4C8FC7D1"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6B0E6CE5" w14:textId="77777777" w:rsidTr="00080847">
        <w:tc>
          <w:tcPr>
            <w:tcW w:w="2693" w:type="dxa"/>
            <w:gridSpan w:val="3"/>
            <w:tcBorders>
              <w:top w:val="nil"/>
              <w:bottom w:val="nil"/>
              <w:right w:val="nil"/>
            </w:tcBorders>
          </w:tcPr>
          <w:p w14:paraId="45CA7ED7" w14:textId="77777777" w:rsidR="0069395A" w:rsidRPr="00D8055A" w:rsidRDefault="0069395A" w:rsidP="006E081D">
            <w:pPr>
              <w:spacing w:before="0"/>
            </w:pPr>
            <w:r w:rsidRPr="00D8055A">
              <w:t>Bird Watching</w:t>
            </w:r>
          </w:p>
        </w:tc>
        <w:tc>
          <w:tcPr>
            <w:tcW w:w="541" w:type="dxa"/>
            <w:gridSpan w:val="3"/>
            <w:tcBorders>
              <w:top w:val="nil"/>
              <w:left w:val="nil"/>
              <w:bottom w:val="nil"/>
              <w:right w:val="nil"/>
            </w:tcBorders>
          </w:tcPr>
          <w:p w14:paraId="0470CB36"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76308691"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3EA77278" w14:textId="77777777" w:rsidR="0069395A" w:rsidRPr="00D8055A" w:rsidRDefault="0069395A" w:rsidP="006E081D">
            <w:pPr>
              <w:spacing w:before="0"/>
            </w:pPr>
            <w:r w:rsidRPr="00D8055A">
              <w:t>Rock Climbing</w:t>
            </w:r>
          </w:p>
        </w:tc>
        <w:tc>
          <w:tcPr>
            <w:tcW w:w="540" w:type="dxa"/>
            <w:gridSpan w:val="2"/>
            <w:tcBorders>
              <w:top w:val="nil"/>
              <w:left w:val="nil"/>
              <w:bottom w:val="nil"/>
              <w:right w:val="nil"/>
            </w:tcBorders>
          </w:tcPr>
          <w:p w14:paraId="38DF40EF"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67CAD468"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6B4393D6" w14:textId="77777777" w:rsidR="0069395A" w:rsidRPr="00D8055A" w:rsidRDefault="0069395A" w:rsidP="006E081D">
            <w:pPr>
              <w:spacing w:before="0"/>
            </w:pPr>
            <w:r w:rsidRPr="00D8055A">
              <w:t>Equestrian use</w:t>
            </w:r>
          </w:p>
        </w:tc>
        <w:tc>
          <w:tcPr>
            <w:tcW w:w="534" w:type="dxa"/>
            <w:gridSpan w:val="2"/>
            <w:tcBorders>
              <w:top w:val="nil"/>
              <w:left w:val="nil"/>
              <w:bottom w:val="nil"/>
              <w:right w:val="nil"/>
            </w:tcBorders>
          </w:tcPr>
          <w:p w14:paraId="1A8B74D3"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730D94B2"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2F56150" w14:textId="77777777" w:rsidTr="00080847">
        <w:tc>
          <w:tcPr>
            <w:tcW w:w="2693" w:type="dxa"/>
            <w:gridSpan w:val="3"/>
            <w:tcBorders>
              <w:top w:val="nil"/>
              <w:bottom w:val="nil"/>
              <w:right w:val="nil"/>
            </w:tcBorders>
          </w:tcPr>
          <w:p w14:paraId="23746D54" w14:textId="77777777" w:rsidR="0069395A" w:rsidRPr="00D8055A" w:rsidRDefault="0069395A" w:rsidP="006E081D">
            <w:pPr>
              <w:spacing w:before="0"/>
            </w:pPr>
            <w:r w:rsidRPr="00D8055A">
              <w:t>Photography</w:t>
            </w:r>
          </w:p>
        </w:tc>
        <w:tc>
          <w:tcPr>
            <w:tcW w:w="541" w:type="dxa"/>
            <w:gridSpan w:val="3"/>
            <w:tcBorders>
              <w:top w:val="nil"/>
              <w:left w:val="nil"/>
              <w:bottom w:val="nil"/>
              <w:right w:val="nil"/>
            </w:tcBorders>
          </w:tcPr>
          <w:p w14:paraId="4492E4CA"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525FF8D7"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46DA39AE" w14:textId="77777777" w:rsidR="0069395A" w:rsidRPr="00D8055A" w:rsidRDefault="0069395A" w:rsidP="006E081D">
            <w:pPr>
              <w:spacing w:before="0"/>
            </w:pPr>
            <w:r w:rsidRPr="00D8055A">
              <w:t>X-country Skiing</w:t>
            </w:r>
          </w:p>
        </w:tc>
        <w:tc>
          <w:tcPr>
            <w:tcW w:w="540" w:type="dxa"/>
            <w:gridSpan w:val="2"/>
            <w:tcBorders>
              <w:top w:val="nil"/>
              <w:left w:val="nil"/>
              <w:bottom w:val="nil"/>
              <w:right w:val="nil"/>
            </w:tcBorders>
          </w:tcPr>
          <w:p w14:paraId="3CE39F6E"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036802ED"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4844E7E8" w14:textId="77777777" w:rsidR="0069395A" w:rsidRPr="00D8055A" w:rsidRDefault="0069395A" w:rsidP="006E081D">
            <w:pPr>
              <w:spacing w:before="0"/>
            </w:pPr>
            <w:r w:rsidRPr="00D8055A">
              <w:t xml:space="preserve">Angling </w:t>
            </w:r>
          </w:p>
        </w:tc>
        <w:tc>
          <w:tcPr>
            <w:tcW w:w="534" w:type="dxa"/>
            <w:gridSpan w:val="2"/>
            <w:tcBorders>
              <w:top w:val="nil"/>
              <w:left w:val="nil"/>
              <w:bottom w:val="nil"/>
              <w:right w:val="nil"/>
            </w:tcBorders>
          </w:tcPr>
          <w:p w14:paraId="168196C3"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04816466"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688546A2" w14:textId="77777777" w:rsidTr="00080847">
        <w:tc>
          <w:tcPr>
            <w:tcW w:w="2693" w:type="dxa"/>
            <w:gridSpan w:val="3"/>
            <w:tcBorders>
              <w:top w:val="nil"/>
              <w:bottom w:val="nil"/>
              <w:right w:val="nil"/>
            </w:tcBorders>
          </w:tcPr>
          <w:p w14:paraId="4AA3261C" w14:textId="77777777" w:rsidR="0069395A" w:rsidRPr="00D8055A" w:rsidRDefault="0069395A" w:rsidP="006E081D">
            <w:pPr>
              <w:spacing w:before="0"/>
            </w:pPr>
            <w:r w:rsidRPr="00D8055A">
              <w:t xml:space="preserve">Hunting </w:t>
            </w:r>
          </w:p>
        </w:tc>
        <w:tc>
          <w:tcPr>
            <w:tcW w:w="541" w:type="dxa"/>
            <w:gridSpan w:val="3"/>
            <w:tcBorders>
              <w:top w:val="nil"/>
              <w:left w:val="nil"/>
              <w:bottom w:val="nil"/>
              <w:right w:val="nil"/>
            </w:tcBorders>
          </w:tcPr>
          <w:p w14:paraId="6FF9D750"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5EC5FB6A" w14:textId="77777777" w:rsidR="0069395A" w:rsidRPr="00D8055A" w:rsidRDefault="0069395A" w:rsidP="006E081D">
            <w:pPr>
              <w:spacing w:before="0"/>
            </w:pPr>
            <w:r w:rsidRPr="00D8055A">
              <w:rPr>
                <w:rFonts w:ascii="Segoe UI Symbol" w:hAnsi="Segoe UI Symbol" w:cs="Segoe UI Symbol"/>
              </w:rPr>
              <w:t>☐</w:t>
            </w:r>
          </w:p>
        </w:tc>
        <w:tc>
          <w:tcPr>
            <w:tcW w:w="2520" w:type="dxa"/>
            <w:gridSpan w:val="3"/>
            <w:tcBorders>
              <w:top w:val="nil"/>
              <w:left w:val="nil"/>
              <w:bottom w:val="nil"/>
              <w:right w:val="nil"/>
            </w:tcBorders>
          </w:tcPr>
          <w:p w14:paraId="6C4B0C50" w14:textId="77777777" w:rsidR="0069395A" w:rsidRPr="00D8055A" w:rsidRDefault="0069395A" w:rsidP="006E081D">
            <w:pPr>
              <w:spacing w:before="0"/>
            </w:pPr>
            <w:r w:rsidRPr="00D8055A">
              <w:t>Bus tours</w:t>
            </w:r>
          </w:p>
        </w:tc>
        <w:tc>
          <w:tcPr>
            <w:tcW w:w="540" w:type="dxa"/>
            <w:gridSpan w:val="2"/>
            <w:tcBorders>
              <w:top w:val="nil"/>
              <w:left w:val="nil"/>
              <w:bottom w:val="nil"/>
              <w:right w:val="nil"/>
            </w:tcBorders>
          </w:tcPr>
          <w:p w14:paraId="16244E1A" w14:textId="77777777" w:rsidR="0069395A" w:rsidRPr="00D8055A" w:rsidRDefault="0069395A" w:rsidP="006E081D">
            <w:pPr>
              <w:spacing w:before="0"/>
            </w:pPr>
            <w:r w:rsidRPr="00D8055A">
              <w:rPr>
                <w:rFonts w:ascii="Segoe UI Symbol" w:hAnsi="Segoe UI Symbol" w:cs="Segoe UI Symbol"/>
              </w:rPr>
              <w:t>☐</w:t>
            </w:r>
          </w:p>
        </w:tc>
        <w:tc>
          <w:tcPr>
            <w:tcW w:w="576" w:type="dxa"/>
            <w:gridSpan w:val="3"/>
            <w:tcBorders>
              <w:top w:val="nil"/>
              <w:left w:val="nil"/>
              <w:bottom w:val="nil"/>
              <w:right w:val="nil"/>
            </w:tcBorders>
          </w:tcPr>
          <w:p w14:paraId="09D50ACC" w14:textId="77777777" w:rsidR="0069395A" w:rsidRPr="00D8055A" w:rsidRDefault="0069395A" w:rsidP="006E081D">
            <w:pPr>
              <w:spacing w:before="0"/>
            </w:pPr>
            <w:r w:rsidRPr="00D8055A">
              <w:rPr>
                <w:rFonts w:ascii="Segoe UI Symbol" w:hAnsi="Segoe UI Symbol" w:cs="Segoe UI Symbol"/>
              </w:rPr>
              <w:t>☐</w:t>
            </w:r>
          </w:p>
        </w:tc>
        <w:tc>
          <w:tcPr>
            <w:tcW w:w="2314" w:type="dxa"/>
            <w:gridSpan w:val="2"/>
            <w:tcBorders>
              <w:top w:val="nil"/>
              <w:left w:val="nil"/>
              <w:bottom w:val="nil"/>
              <w:right w:val="nil"/>
            </w:tcBorders>
          </w:tcPr>
          <w:p w14:paraId="4D0BF54C" w14:textId="77777777" w:rsidR="0069395A" w:rsidRPr="00D8055A" w:rsidRDefault="0069395A" w:rsidP="006E081D">
            <w:pPr>
              <w:spacing w:before="0"/>
            </w:pPr>
            <w:r w:rsidRPr="00D8055A">
              <w:t>Motorized vehicles</w:t>
            </w:r>
          </w:p>
        </w:tc>
        <w:tc>
          <w:tcPr>
            <w:tcW w:w="534" w:type="dxa"/>
            <w:gridSpan w:val="2"/>
            <w:tcBorders>
              <w:top w:val="nil"/>
              <w:left w:val="nil"/>
              <w:bottom w:val="nil"/>
              <w:right w:val="nil"/>
            </w:tcBorders>
          </w:tcPr>
          <w:p w14:paraId="5ECE3F7F" w14:textId="77777777" w:rsidR="0069395A" w:rsidRPr="00D8055A" w:rsidRDefault="0069395A" w:rsidP="006E081D">
            <w:pPr>
              <w:spacing w:before="0"/>
            </w:pPr>
            <w:r w:rsidRPr="00D8055A">
              <w:rPr>
                <w:rFonts w:ascii="Segoe UI Symbol" w:hAnsi="Segoe UI Symbol" w:cs="Segoe UI Symbol"/>
              </w:rPr>
              <w:t>☐</w:t>
            </w:r>
          </w:p>
        </w:tc>
        <w:tc>
          <w:tcPr>
            <w:tcW w:w="250" w:type="dxa"/>
            <w:gridSpan w:val="2"/>
            <w:tcBorders>
              <w:top w:val="nil"/>
              <w:left w:val="nil"/>
              <w:bottom w:val="nil"/>
            </w:tcBorders>
          </w:tcPr>
          <w:p w14:paraId="2966D1A4"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057C3EC4" w14:textId="77777777" w:rsidTr="00080847">
        <w:trPr>
          <w:gridAfter w:val="2"/>
          <w:wAfter w:w="250" w:type="dxa"/>
        </w:trPr>
        <w:tc>
          <w:tcPr>
            <w:tcW w:w="2693" w:type="dxa"/>
            <w:gridSpan w:val="3"/>
            <w:tcBorders>
              <w:top w:val="nil"/>
              <w:bottom w:val="nil"/>
              <w:right w:val="nil"/>
            </w:tcBorders>
          </w:tcPr>
          <w:p w14:paraId="5BF3AEAF" w14:textId="77777777" w:rsidR="0069395A" w:rsidRPr="00D8055A" w:rsidRDefault="0069395A" w:rsidP="006E081D">
            <w:pPr>
              <w:spacing w:before="0"/>
            </w:pPr>
            <w:r w:rsidRPr="00D8055A">
              <w:t xml:space="preserve">Other </w:t>
            </w:r>
          </w:p>
        </w:tc>
        <w:tc>
          <w:tcPr>
            <w:tcW w:w="541" w:type="dxa"/>
            <w:gridSpan w:val="3"/>
            <w:tcBorders>
              <w:top w:val="nil"/>
              <w:left w:val="nil"/>
              <w:bottom w:val="nil"/>
              <w:right w:val="nil"/>
            </w:tcBorders>
          </w:tcPr>
          <w:p w14:paraId="2E8156C0" w14:textId="77777777" w:rsidR="0069395A" w:rsidRPr="00D8055A" w:rsidRDefault="0069395A" w:rsidP="006E081D">
            <w:pPr>
              <w:spacing w:before="0"/>
            </w:pPr>
            <w:r w:rsidRPr="00D8055A">
              <w:rPr>
                <w:rFonts w:ascii="Segoe UI Symbol" w:hAnsi="Segoe UI Symbol" w:cs="Segoe UI Symbol"/>
              </w:rPr>
              <w:t>☐</w:t>
            </w:r>
          </w:p>
        </w:tc>
        <w:tc>
          <w:tcPr>
            <w:tcW w:w="540" w:type="dxa"/>
            <w:gridSpan w:val="2"/>
            <w:tcBorders>
              <w:top w:val="nil"/>
              <w:left w:val="nil"/>
              <w:bottom w:val="nil"/>
              <w:right w:val="nil"/>
            </w:tcBorders>
          </w:tcPr>
          <w:p w14:paraId="32E9E229" w14:textId="77777777" w:rsidR="0069395A" w:rsidRPr="00D8055A" w:rsidRDefault="0069395A" w:rsidP="006E081D">
            <w:pPr>
              <w:spacing w:before="0"/>
            </w:pPr>
            <w:r w:rsidRPr="00D8055A">
              <w:rPr>
                <w:rFonts w:ascii="Segoe UI Symbol" w:hAnsi="Segoe UI Symbol" w:cs="Segoe UI Symbol"/>
              </w:rPr>
              <w:t>☐</w:t>
            </w:r>
          </w:p>
        </w:tc>
        <w:tc>
          <w:tcPr>
            <w:tcW w:w="6484" w:type="dxa"/>
            <w:gridSpan w:val="12"/>
            <w:tcBorders>
              <w:top w:val="nil"/>
              <w:left w:val="nil"/>
              <w:bottom w:val="nil"/>
            </w:tcBorders>
          </w:tcPr>
          <w:p w14:paraId="519613A3" w14:textId="77777777" w:rsidR="0069395A" w:rsidRPr="00D8055A" w:rsidRDefault="0069395A" w:rsidP="006E081D">
            <w:pPr>
              <w:spacing w:before="0"/>
            </w:pPr>
          </w:p>
        </w:tc>
      </w:tr>
      <w:tr w:rsidR="0069395A" w:rsidRPr="00D8055A" w14:paraId="0FBD2841" w14:textId="77777777" w:rsidTr="00080847">
        <w:trPr>
          <w:gridAfter w:val="2"/>
          <w:wAfter w:w="250" w:type="dxa"/>
          <w:trHeight w:val="562"/>
        </w:trPr>
        <w:tc>
          <w:tcPr>
            <w:tcW w:w="10258" w:type="dxa"/>
            <w:gridSpan w:val="20"/>
            <w:tcBorders>
              <w:top w:val="nil"/>
            </w:tcBorders>
          </w:tcPr>
          <w:p w14:paraId="0A80A3EC" w14:textId="77777777" w:rsidR="0069395A" w:rsidRPr="00D8055A" w:rsidRDefault="0069395A" w:rsidP="006E081D">
            <w:pPr>
              <w:spacing w:before="0"/>
            </w:pPr>
            <w:r w:rsidRPr="00D8055A">
              <w:t>Describe:</w:t>
            </w:r>
          </w:p>
          <w:p w14:paraId="041D497D" w14:textId="77777777" w:rsidR="0069395A" w:rsidRPr="00D8055A" w:rsidRDefault="0069395A" w:rsidP="006E081D">
            <w:pPr>
              <w:spacing w:before="0"/>
            </w:pPr>
          </w:p>
          <w:p w14:paraId="70192569" w14:textId="77777777" w:rsidR="0069395A" w:rsidRPr="00D8055A" w:rsidRDefault="0069395A" w:rsidP="006E081D">
            <w:pPr>
              <w:spacing w:before="0"/>
            </w:pPr>
          </w:p>
        </w:tc>
      </w:tr>
      <w:tr w:rsidR="0069395A" w:rsidRPr="00D8055A" w14:paraId="0AA8C272" w14:textId="77777777" w:rsidTr="00080847">
        <w:trPr>
          <w:gridAfter w:val="2"/>
          <w:wAfter w:w="250" w:type="dxa"/>
        </w:trPr>
        <w:tc>
          <w:tcPr>
            <w:tcW w:w="10258" w:type="dxa"/>
            <w:gridSpan w:val="20"/>
            <w:tcBorders>
              <w:bottom w:val="nil"/>
            </w:tcBorders>
          </w:tcPr>
          <w:p w14:paraId="238D9C0F" w14:textId="77777777" w:rsidR="0069395A" w:rsidRPr="00D8055A" w:rsidRDefault="0069395A" w:rsidP="006E081D">
            <w:pPr>
              <w:spacing w:before="0"/>
            </w:pPr>
            <w:r w:rsidRPr="00D8055A">
              <w:t xml:space="preserve">IV - Natural Heritage Values </w:t>
            </w:r>
          </w:p>
        </w:tc>
      </w:tr>
      <w:tr w:rsidR="0069395A" w:rsidRPr="00D8055A" w14:paraId="13C15E22" w14:textId="77777777" w:rsidTr="00080847">
        <w:trPr>
          <w:gridAfter w:val="2"/>
          <w:wAfter w:w="250" w:type="dxa"/>
          <w:trHeight w:val="1410"/>
        </w:trPr>
        <w:tc>
          <w:tcPr>
            <w:tcW w:w="10258" w:type="dxa"/>
            <w:gridSpan w:val="20"/>
            <w:tcBorders>
              <w:top w:val="nil"/>
              <w:bottom w:val="nil"/>
            </w:tcBorders>
          </w:tcPr>
          <w:p w14:paraId="07383E79" w14:textId="77777777" w:rsidR="0069395A" w:rsidRPr="00D8055A" w:rsidRDefault="0069395A" w:rsidP="006E081D">
            <w:pPr>
              <w:pStyle w:val="ListParagraph"/>
              <w:numPr>
                <w:ilvl w:val="0"/>
                <w:numId w:val="21"/>
              </w:numPr>
              <w:spacing w:before="0"/>
            </w:pPr>
            <w:r w:rsidRPr="00D8055A">
              <w:lastRenderedPageBreak/>
              <w:t>Wildlife Observations (mammals, amphibians, reptiles, fish, birds, other):</w:t>
            </w:r>
            <w:bookmarkStart w:id="96" w:name="_Hlk33083073"/>
            <w:bookmarkEnd w:id="96"/>
          </w:p>
        </w:tc>
      </w:tr>
      <w:tr w:rsidR="0069395A" w:rsidRPr="00D8055A" w14:paraId="7DDE2E16" w14:textId="77777777" w:rsidTr="00080847">
        <w:trPr>
          <w:gridAfter w:val="2"/>
          <w:wAfter w:w="250" w:type="dxa"/>
          <w:trHeight w:val="1706"/>
        </w:trPr>
        <w:tc>
          <w:tcPr>
            <w:tcW w:w="10258" w:type="dxa"/>
            <w:gridSpan w:val="20"/>
            <w:tcBorders>
              <w:top w:val="nil"/>
              <w:bottom w:val="nil"/>
            </w:tcBorders>
          </w:tcPr>
          <w:p w14:paraId="7C44FE56" w14:textId="77777777" w:rsidR="0069395A" w:rsidRPr="00D8055A" w:rsidRDefault="0069395A" w:rsidP="006E081D">
            <w:pPr>
              <w:pStyle w:val="ListParagraph"/>
              <w:numPr>
                <w:ilvl w:val="0"/>
                <w:numId w:val="21"/>
              </w:numPr>
              <w:spacing w:before="0"/>
            </w:pPr>
            <w:r w:rsidRPr="00D8055A">
              <w:t>Vegetation (trees, shrubs, plants):</w:t>
            </w:r>
          </w:p>
        </w:tc>
      </w:tr>
      <w:tr w:rsidR="0069395A" w:rsidRPr="00D8055A" w14:paraId="08FAC68D" w14:textId="77777777" w:rsidTr="00080847">
        <w:trPr>
          <w:gridAfter w:val="2"/>
          <w:wAfter w:w="250" w:type="dxa"/>
          <w:trHeight w:val="1234"/>
        </w:trPr>
        <w:tc>
          <w:tcPr>
            <w:tcW w:w="10258" w:type="dxa"/>
            <w:gridSpan w:val="20"/>
            <w:tcBorders>
              <w:top w:val="nil"/>
            </w:tcBorders>
          </w:tcPr>
          <w:p w14:paraId="4F9B0424" w14:textId="77777777" w:rsidR="0069395A" w:rsidRPr="00D8055A" w:rsidRDefault="0069395A" w:rsidP="006E081D">
            <w:pPr>
              <w:pStyle w:val="ListParagraph"/>
              <w:numPr>
                <w:ilvl w:val="0"/>
                <w:numId w:val="21"/>
              </w:numPr>
              <w:spacing w:before="0"/>
            </w:pPr>
            <w:r w:rsidRPr="00D8055A">
              <w:t>Habitat Features (examples: snags/cavity trees, fallen trees, confer thickets, brush piles, waterfowl nesting, waterfowl feeding, dens, nests, wildlife trails, etc.):</w:t>
            </w:r>
          </w:p>
        </w:tc>
      </w:tr>
      <w:tr w:rsidR="0069395A" w:rsidRPr="00D8055A" w14:paraId="7679583A" w14:textId="77777777" w:rsidTr="00080847">
        <w:trPr>
          <w:gridAfter w:val="2"/>
          <w:wAfter w:w="250" w:type="dxa"/>
        </w:trPr>
        <w:tc>
          <w:tcPr>
            <w:tcW w:w="10258" w:type="dxa"/>
            <w:gridSpan w:val="20"/>
            <w:tcBorders>
              <w:bottom w:val="nil"/>
            </w:tcBorders>
          </w:tcPr>
          <w:p w14:paraId="6927E5BD" w14:textId="77777777" w:rsidR="0069395A" w:rsidRPr="00D8055A" w:rsidRDefault="0069395A" w:rsidP="006E081D">
            <w:pPr>
              <w:spacing w:before="0"/>
            </w:pPr>
            <w:r w:rsidRPr="00D8055A">
              <w:t xml:space="preserve">V - Disturbances </w:t>
            </w:r>
          </w:p>
          <w:p w14:paraId="3AA56751" w14:textId="77777777" w:rsidR="0069395A" w:rsidRPr="00D8055A" w:rsidRDefault="0069395A" w:rsidP="006E081D">
            <w:pPr>
              <w:pStyle w:val="ListParagraph"/>
              <w:numPr>
                <w:ilvl w:val="0"/>
                <w:numId w:val="22"/>
              </w:numPr>
              <w:spacing w:before="0"/>
            </w:pPr>
            <w:r w:rsidRPr="00D8055A">
              <w:t>Natural</w:t>
            </w:r>
          </w:p>
        </w:tc>
      </w:tr>
      <w:tr w:rsidR="0069395A" w:rsidRPr="00D8055A" w14:paraId="5690C9D8" w14:textId="77777777" w:rsidTr="00080847">
        <w:trPr>
          <w:gridAfter w:val="1"/>
          <w:wAfter w:w="186" w:type="dxa"/>
        </w:trPr>
        <w:tc>
          <w:tcPr>
            <w:tcW w:w="3053" w:type="dxa"/>
            <w:gridSpan w:val="4"/>
            <w:tcBorders>
              <w:top w:val="nil"/>
              <w:bottom w:val="nil"/>
              <w:right w:val="nil"/>
            </w:tcBorders>
          </w:tcPr>
          <w:p w14:paraId="283AA60D" w14:textId="77777777" w:rsidR="0069395A" w:rsidRPr="00D8055A" w:rsidRDefault="0069395A" w:rsidP="006E081D">
            <w:pPr>
              <w:spacing w:before="0"/>
            </w:pPr>
            <w:r w:rsidRPr="00D8055A">
              <w:t>Beaver Dams</w:t>
            </w:r>
          </w:p>
        </w:tc>
        <w:tc>
          <w:tcPr>
            <w:tcW w:w="721" w:type="dxa"/>
            <w:gridSpan w:val="4"/>
            <w:tcBorders>
              <w:top w:val="nil"/>
              <w:left w:val="nil"/>
              <w:bottom w:val="nil"/>
              <w:right w:val="nil"/>
            </w:tcBorders>
          </w:tcPr>
          <w:p w14:paraId="6D0119A9"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5E425989" w14:textId="77777777" w:rsidR="0069395A" w:rsidRPr="00D8055A" w:rsidRDefault="0069395A" w:rsidP="006E081D">
            <w:pPr>
              <w:spacing w:before="0"/>
            </w:pPr>
            <w:r w:rsidRPr="00D8055A">
              <w:t>Erosion</w:t>
            </w:r>
          </w:p>
        </w:tc>
        <w:tc>
          <w:tcPr>
            <w:tcW w:w="720" w:type="dxa"/>
            <w:gridSpan w:val="3"/>
            <w:tcBorders>
              <w:top w:val="nil"/>
              <w:left w:val="nil"/>
              <w:bottom w:val="nil"/>
              <w:right w:val="nil"/>
            </w:tcBorders>
          </w:tcPr>
          <w:p w14:paraId="3271C166"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51153DB8" w14:textId="77777777" w:rsidR="0069395A" w:rsidRPr="00D8055A" w:rsidRDefault="0069395A" w:rsidP="006E081D">
            <w:pPr>
              <w:spacing w:before="0"/>
            </w:pPr>
            <w:r w:rsidRPr="00D8055A">
              <w:t>Fire</w:t>
            </w:r>
          </w:p>
        </w:tc>
        <w:tc>
          <w:tcPr>
            <w:tcW w:w="250" w:type="dxa"/>
            <w:gridSpan w:val="2"/>
            <w:tcBorders>
              <w:top w:val="nil"/>
              <w:left w:val="nil"/>
              <w:bottom w:val="nil"/>
            </w:tcBorders>
          </w:tcPr>
          <w:p w14:paraId="36EDA99D"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B1F55B4" w14:textId="77777777" w:rsidTr="00080847">
        <w:trPr>
          <w:gridAfter w:val="1"/>
          <w:wAfter w:w="186" w:type="dxa"/>
        </w:trPr>
        <w:tc>
          <w:tcPr>
            <w:tcW w:w="3053" w:type="dxa"/>
            <w:gridSpan w:val="4"/>
            <w:tcBorders>
              <w:top w:val="nil"/>
              <w:bottom w:val="nil"/>
              <w:right w:val="nil"/>
            </w:tcBorders>
          </w:tcPr>
          <w:p w14:paraId="0B9C4D32" w14:textId="77777777" w:rsidR="0069395A" w:rsidRPr="00D8055A" w:rsidRDefault="0069395A" w:rsidP="006E081D">
            <w:pPr>
              <w:spacing w:before="0"/>
            </w:pPr>
            <w:r w:rsidRPr="00D8055A">
              <w:t>Flooding</w:t>
            </w:r>
          </w:p>
        </w:tc>
        <w:tc>
          <w:tcPr>
            <w:tcW w:w="721" w:type="dxa"/>
            <w:gridSpan w:val="4"/>
            <w:tcBorders>
              <w:top w:val="nil"/>
              <w:left w:val="nil"/>
              <w:bottom w:val="nil"/>
              <w:right w:val="nil"/>
            </w:tcBorders>
          </w:tcPr>
          <w:p w14:paraId="064A35F5"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6804B3B8" w14:textId="77777777" w:rsidR="0069395A" w:rsidRPr="00D8055A" w:rsidRDefault="0069395A" w:rsidP="006E081D">
            <w:pPr>
              <w:spacing w:before="0"/>
            </w:pPr>
            <w:r w:rsidRPr="00D8055A">
              <w:t>Heavy deer browsing</w:t>
            </w:r>
          </w:p>
        </w:tc>
        <w:tc>
          <w:tcPr>
            <w:tcW w:w="720" w:type="dxa"/>
            <w:gridSpan w:val="3"/>
            <w:tcBorders>
              <w:top w:val="nil"/>
              <w:left w:val="nil"/>
              <w:bottom w:val="nil"/>
              <w:right w:val="nil"/>
            </w:tcBorders>
          </w:tcPr>
          <w:p w14:paraId="176F9122"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2E1F7F6C" w14:textId="77777777" w:rsidR="0069395A" w:rsidRPr="00D8055A" w:rsidRDefault="0069395A" w:rsidP="006E081D">
            <w:pPr>
              <w:spacing w:before="0"/>
            </w:pPr>
            <w:r w:rsidRPr="00D8055A">
              <w:t>Siltation</w:t>
            </w:r>
          </w:p>
        </w:tc>
        <w:tc>
          <w:tcPr>
            <w:tcW w:w="250" w:type="dxa"/>
            <w:gridSpan w:val="2"/>
            <w:tcBorders>
              <w:top w:val="nil"/>
              <w:left w:val="nil"/>
              <w:bottom w:val="nil"/>
            </w:tcBorders>
          </w:tcPr>
          <w:p w14:paraId="0968234F"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41855566" w14:textId="77777777" w:rsidTr="00080847">
        <w:trPr>
          <w:gridAfter w:val="1"/>
          <w:wAfter w:w="186" w:type="dxa"/>
        </w:trPr>
        <w:tc>
          <w:tcPr>
            <w:tcW w:w="3053" w:type="dxa"/>
            <w:gridSpan w:val="4"/>
            <w:tcBorders>
              <w:top w:val="nil"/>
              <w:bottom w:val="nil"/>
              <w:right w:val="nil"/>
            </w:tcBorders>
          </w:tcPr>
          <w:p w14:paraId="7C27C995" w14:textId="77777777" w:rsidR="0069395A" w:rsidRPr="00D8055A" w:rsidRDefault="0069395A" w:rsidP="006E081D">
            <w:pPr>
              <w:spacing w:before="0"/>
            </w:pPr>
            <w:r w:rsidRPr="00D8055A">
              <w:t>Wind falls</w:t>
            </w:r>
          </w:p>
        </w:tc>
        <w:tc>
          <w:tcPr>
            <w:tcW w:w="721" w:type="dxa"/>
            <w:gridSpan w:val="4"/>
            <w:tcBorders>
              <w:top w:val="nil"/>
              <w:left w:val="nil"/>
              <w:bottom w:val="nil"/>
              <w:right w:val="nil"/>
            </w:tcBorders>
          </w:tcPr>
          <w:p w14:paraId="1D6D4840"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0479811E" w14:textId="77777777" w:rsidR="0069395A" w:rsidRPr="00D8055A" w:rsidRDefault="0069395A" w:rsidP="006E081D">
            <w:pPr>
              <w:spacing w:before="0"/>
            </w:pPr>
            <w:r w:rsidRPr="00D8055A">
              <w:t>Invasive species</w:t>
            </w:r>
          </w:p>
        </w:tc>
        <w:tc>
          <w:tcPr>
            <w:tcW w:w="720" w:type="dxa"/>
            <w:gridSpan w:val="3"/>
            <w:tcBorders>
              <w:top w:val="nil"/>
              <w:left w:val="nil"/>
              <w:bottom w:val="nil"/>
              <w:right w:val="nil"/>
            </w:tcBorders>
          </w:tcPr>
          <w:p w14:paraId="445B0269"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72785DEB" w14:textId="77777777" w:rsidR="0069395A" w:rsidRPr="00D8055A" w:rsidRDefault="0069395A" w:rsidP="006E081D">
            <w:pPr>
              <w:spacing w:before="0"/>
            </w:pPr>
            <w:r w:rsidRPr="00D8055A">
              <w:t xml:space="preserve">Other </w:t>
            </w:r>
          </w:p>
        </w:tc>
        <w:tc>
          <w:tcPr>
            <w:tcW w:w="250" w:type="dxa"/>
            <w:gridSpan w:val="2"/>
            <w:tcBorders>
              <w:top w:val="nil"/>
              <w:left w:val="nil"/>
              <w:bottom w:val="nil"/>
            </w:tcBorders>
          </w:tcPr>
          <w:p w14:paraId="0EB7F02B"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41E124C6" w14:textId="77777777" w:rsidTr="00080847">
        <w:trPr>
          <w:gridAfter w:val="2"/>
          <w:wAfter w:w="250" w:type="dxa"/>
          <w:trHeight w:val="562"/>
        </w:trPr>
        <w:tc>
          <w:tcPr>
            <w:tcW w:w="10258" w:type="dxa"/>
            <w:gridSpan w:val="20"/>
            <w:tcBorders>
              <w:top w:val="nil"/>
              <w:bottom w:val="nil"/>
            </w:tcBorders>
          </w:tcPr>
          <w:p w14:paraId="3329F13D" w14:textId="77777777" w:rsidR="0069395A" w:rsidRPr="00D8055A" w:rsidRDefault="0069395A" w:rsidP="006E081D">
            <w:pPr>
              <w:spacing w:before="0"/>
            </w:pPr>
            <w:r w:rsidRPr="00D8055A">
              <w:t>Describe:</w:t>
            </w:r>
          </w:p>
          <w:p w14:paraId="250FADE7" w14:textId="77777777" w:rsidR="0069395A" w:rsidRPr="00D8055A" w:rsidRDefault="0069395A" w:rsidP="006E081D">
            <w:pPr>
              <w:spacing w:before="0"/>
            </w:pPr>
          </w:p>
          <w:p w14:paraId="658F3495" w14:textId="77777777" w:rsidR="0069395A" w:rsidRPr="00D8055A" w:rsidRDefault="0069395A" w:rsidP="006E081D">
            <w:pPr>
              <w:spacing w:before="0"/>
            </w:pPr>
          </w:p>
        </w:tc>
      </w:tr>
      <w:tr w:rsidR="0069395A" w:rsidRPr="00D8055A" w14:paraId="18E19327" w14:textId="77777777" w:rsidTr="00080847">
        <w:trPr>
          <w:gridAfter w:val="2"/>
          <w:wAfter w:w="250" w:type="dxa"/>
        </w:trPr>
        <w:tc>
          <w:tcPr>
            <w:tcW w:w="10258" w:type="dxa"/>
            <w:gridSpan w:val="20"/>
            <w:tcBorders>
              <w:top w:val="nil"/>
              <w:bottom w:val="nil"/>
            </w:tcBorders>
          </w:tcPr>
          <w:p w14:paraId="754CA84D" w14:textId="77777777" w:rsidR="0069395A" w:rsidRPr="00D8055A" w:rsidRDefault="0069395A" w:rsidP="006E081D">
            <w:pPr>
              <w:pStyle w:val="ListParagraph"/>
              <w:numPr>
                <w:ilvl w:val="0"/>
                <w:numId w:val="22"/>
              </w:numPr>
              <w:spacing w:before="0"/>
            </w:pPr>
            <w:r w:rsidRPr="00D8055A">
              <w:t>Human</w:t>
            </w:r>
          </w:p>
        </w:tc>
      </w:tr>
      <w:tr w:rsidR="0069395A" w:rsidRPr="00D8055A" w14:paraId="1F25264E" w14:textId="77777777" w:rsidTr="00080847">
        <w:trPr>
          <w:gridAfter w:val="1"/>
          <w:wAfter w:w="186" w:type="dxa"/>
        </w:trPr>
        <w:tc>
          <w:tcPr>
            <w:tcW w:w="3053" w:type="dxa"/>
            <w:gridSpan w:val="4"/>
            <w:tcBorders>
              <w:top w:val="nil"/>
              <w:bottom w:val="nil"/>
              <w:right w:val="nil"/>
            </w:tcBorders>
          </w:tcPr>
          <w:p w14:paraId="20D6F857" w14:textId="77777777" w:rsidR="0069395A" w:rsidRPr="00D8055A" w:rsidRDefault="0069395A" w:rsidP="006E081D">
            <w:pPr>
              <w:spacing w:before="0"/>
            </w:pPr>
            <w:r w:rsidRPr="00D8055A">
              <w:t>Camping</w:t>
            </w:r>
          </w:p>
        </w:tc>
        <w:tc>
          <w:tcPr>
            <w:tcW w:w="721" w:type="dxa"/>
            <w:gridSpan w:val="4"/>
            <w:tcBorders>
              <w:top w:val="nil"/>
              <w:left w:val="nil"/>
              <w:bottom w:val="nil"/>
              <w:right w:val="nil"/>
            </w:tcBorders>
          </w:tcPr>
          <w:p w14:paraId="7201EBC8"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4EBF511D" w14:textId="77777777" w:rsidR="0069395A" w:rsidRPr="00D8055A" w:rsidRDefault="0069395A" w:rsidP="006E081D">
            <w:pPr>
              <w:spacing w:before="0"/>
            </w:pPr>
            <w:r w:rsidRPr="00D8055A">
              <w:t>Pesticides</w:t>
            </w:r>
          </w:p>
        </w:tc>
        <w:tc>
          <w:tcPr>
            <w:tcW w:w="720" w:type="dxa"/>
            <w:gridSpan w:val="3"/>
            <w:tcBorders>
              <w:top w:val="nil"/>
              <w:left w:val="nil"/>
              <w:bottom w:val="nil"/>
              <w:right w:val="nil"/>
            </w:tcBorders>
          </w:tcPr>
          <w:p w14:paraId="1C97B04F"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02539A53" w14:textId="77777777" w:rsidR="0069395A" w:rsidRPr="00D8055A" w:rsidRDefault="0069395A" w:rsidP="006E081D">
            <w:pPr>
              <w:spacing w:before="0"/>
            </w:pPr>
            <w:r w:rsidRPr="00D8055A">
              <w:t>Road widening</w:t>
            </w:r>
          </w:p>
        </w:tc>
        <w:tc>
          <w:tcPr>
            <w:tcW w:w="250" w:type="dxa"/>
            <w:gridSpan w:val="2"/>
            <w:tcBorders>
              <w:top w:val="nil"/>
              <w:left w:val="nil"/>
              <w:bottom w:val="nil"/>
            </w:tcBorders>
          </w:tcPr>
          <w:p w14:paraId="5C540A8A"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FF3A362" w14:textId="77777777" w:rsidTr="00080847">
        <w:trPr>
          <w:gridAfter w:val="1"/>
          <w:wAfter w:w="186" w:type="dxa"/>
        </w:trPr>
        <w:tc>
          <w:tcPr>
            <w:tcW w:w="3053" w:type="dxa"/>
            <w:gridSpan w:val="4"/>
            <w:tcBorders>
              <w:top w:val="nil"/>
              <w:bottom w:val="nil"/>
              <w:right w:val="nil"/>
            </w:tcBorders>
          </w:tcPr>
          <w:p w14:paraId="6F3B4477" w14:textId="77777777" w:rsidR="0069395A" w:rsidRPr="00D8055A" w:rsidRDefault="0069395A" w:rsidP="006E081D">
            <w:pPr>
              <w:spacing w:before="0"/>
            </w:pPr>
            <w:r w:rsidRPr="00D8055A">
              <w:t>Channelization of Streams</w:t>
            </w:r>
          </w:p>
        </w:tc>
        <w:tc>
          <w:tcPr>
            <w:tcW w:w="721" w:type="dxa"/>
            <w:gridSpan w:val="4"/>
            <w:tcBorders>
              <w:top w:val="nil"/>
              <w:left w:val="nil"/>
              <w:bottom w:val="nil"/>
              <w:right w:val="nil"/>
            </w:tcBorders>
          </w:tcPr>
          <w:p w14:paraId="4FBE8A08"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5BC23809" w14:textId="77777777" w:rsidR="0069395A" w:rsidRPr="00D8055A" w:rsidRDefault="0069395A" w:rsidP="006E081D">
            <w:pPr>
              <w:spacing w:before="0"/>
            </w:pPr>
            <w:r w:rsidRPr="00D8055A">
              <w:t>Horseback riding</w:t>
            </w:r>
          </w:p>
        </w:tc>
        <w:tc>
          <w:tcPr>
            <w:tcW w:w="720" w:type="dxa"/>
            <w:gridSpan w:val="3"/>
            <w:tcBorders>
              <w:top w:val="nil"/>
              <w:left w:val="nil"/>
              <w:bottom w:val="nil"/>
              <w:right w:val="nil"/>
            </w:tcBorders>
          </w:tcPr>
          <w:p w14:paraId="44EC9706"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436A8E48" w14:textId="77777777" w:rsidR="0069395A" w:rsidRPr="00D8055A" w:rsidRDefault="0069395A" w:rsidP="006E081D">
            <w:pPr>
              <w:spacing w:before="0"/>
            </w:pPr>
            <w:r w:rsidRPr="00D8055A">
              <w:t>Shoreline alteration</w:t>
            </w:r>
          </w:p>
        </w:tc>
        <w:tc>
          <w:tcPr>
            <w:tcW w:w="250" w:type="dxa"/>
            <w:gridSpan w:val="2"/>
            <w:tcBorders>
              <w:top w:val="nil"/>
              <w:left w:val="nil"/>
              <w:bottom w:val="nil"/>
            </w:tcBorders>
          </w:tcPr>
          <w:p w14:paraId="69E13679"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6E75B78B" w14:textId="77777777" w:rsidTr="00080847">
        <w:trPr>
          <w:gridAfter w:val="1"/>
          <w:wAfter w:w="186" w:type="dxa"/>
        </w:trPr>
        <w:tc>
          <w:tcPr>
            <w:tcW w:w="3053" w:type="dxa"/>
            <w:gridSpan w:val="4"/>
            <w:tcBorders>
              <w:top w:val="nil"/>
              <w:bottom w:val="nil"/>
              <w:right w:val="nil"/>
            </w:tcBorders>
          </w:tcPr>
          <w:p w14:paraId="40CFE83A" w14:textId="77777777" w:rsidR="0069395A" w:rsidRPr="00D8055A" w:rsidRDefault="0069395A" w:rsidP="006E081D">
            <w:pPr>
              <w:spacing w:before="0"/>
            </w:pPr>
            <w:r w:rsidRPr="00D8055A">
              <w:t>Clearing of municipal drains</w:t>
            </w:r>
          </w:p>
        </w:tc>
        <w:tc>
          <w:tcPr>
            <w:tcW w:w="721" w:type="dxa"/>
            <w:gridSpan w:val="4"/>
            <w:tcBorders>
              <w:top w:val="nil"/>
              <w:left w:val="nil"/>
              <w:bottom w:val="nil"/>
              <w:right w:val="nil"/>
            </w:tcBorders>
          </w:tcPr>
          <w:p w14:paraId="030CDC34"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1F687648" w14:textId="77777777" w:rsidR="0069395A" w:rsidRPr="00D8055A" w:rsidRDefault="0069395A" w:rsidP="006E081D">
            <w:pPr>
              <w:spacing w:before="0"/>
            </w:pPr>
            <w:r w:rsidRPr="00D8055A">
              <w:t>Motorized vehicles</w:t>
            </w:r>
          </w:p>
        </w:tc>
        <w:tc>
          <w:tcPr>
            <w:tcW w:w="720" w:type="dxa"/>
            <w:gridSpan w:val="3"/>
            <w:tcBorders>
              <w:top w:val="nil"/>
              <w:left w:val="nil"/>
              <w:bottom w:val="nil"/>
              <w:right w:val="nil"/>
            </w:tcBorders>
          </w:tcPr>
          <w:p w14:paraId="058E7544"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4535524C" w14:textId="77777777" w:rsidR="0069395A" w:rsidRPr="00D8055A" w:rsidRDefault="0069395A" w:rsidP="006E081D">
            <w:pPr>
              <w:spacing w:before="0"/>
            </w:pPr>
            <w:r w:rsidRPr="00D8055A">
              <w:t>Stray animals</w:t>
            </w:r>
          </w:p>
        </w:tc>
        <w:tc>
          <w:tcPr>
            <w:tcW w:w="250" w:type="dxa"/>
            <w:gridSpan w:val="2"/>
            <w:tcBorders>
              <w:top w:val="nil"/>
              <w:left w:val="nil"/>
              <w:bottom w:val="nil"/>
            </w:tcBorders>
          </w:tcPr>
          <w:p w14:paraId="29A307F9"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5A60C455" w14:textId="77777777" w:rsidTr="00080847">
        <w:trPr>
          <w:gridAfter w:val="1"/>
          <w:wAfter w:w="186" w:type="dxa"/>
        </w:trPr>
        <w:tc>
          <w:tcPr>
            <w:tcW w:w="3053" w:type="dxa"/>
            <w:gridSpan w:val="4"/>
            <w:tcBorders>
              <w:top w:val="nil"/>
              <w:bottom w:val="nil"/>
              <w:right w:val="nil"/>
            </w:tcBorders>
          </w:tcPr>
          <w:p w14:paraId="350F3267" w14:textId="77777777" w:rsidR="0069395A" w:rsidRPr="00D8055A" w:rsidRDefault="0069395A" w:rsidP="006E081D">
            <w:pPr>
              <w:spacing w:before="0"/>
            </w:pPr>
            <w:r w:rsidRPr="00D8055A">
              <w:t xml:space="preserve">Ditching </w:t>
            </w:r>
          </w:p>
        </w:tc>
        <w:tc>
          <w:tcPr>
            <w:tcW w:w="721" w:type="dxa"/>
            <w:gridSpan w:val="4"/>
            <w:tcBorders>
              <w:top w:val="nil"/>
              <w:left w:val="nil"/>
              <w:bottom w:val="nil"/>
              <w:right w:val="nil"/>
            </w:tcBorders>
          </w:tcPr>
          <w:p w14:paraId="230D6A45"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54B28C2B" w14:textId="77777777" w:rsidR="0069395A" w:rsidRPr="00D8055A" w:rsidRDefault="0069395A" w:rsidP="006E081D">
            <w:pPr>
              <w:spacing w:before="0"/>
            </w:pPr>
            <w:r w:rsidRPr="00D8055A">
              <w:t>Mountain bikes</w:t>
            </w:r>
          </w:p>
        </w:tc>
        <w:tc>
          <w:tcPr>
            <w:tcW w:w="720" w:type="dxa"/>
            <w:gridSpan w:val="3"/>
            <w:tcBorders>
              <w:top w:val="nil"/>
              <w:left w:val="nil"/>
              <w:bottom w:val="nil"/>
              <w:right w:val="nil"/>
            </w:tcBorders>
          </w:tcPr>
          <w:p w14:paraId="60B822D0"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131C738F" w14:textId="77777777" w:rsidR="0069395A" w:rsidRPr="00D8055A" w:rsidRDefault="0069395A" w:rsidP="006E081D">
            <w:pPr>
              <w:spacing w:before="0"/>
            </w:pPr>
            <w:r w:rsidRPr="00D8055A">
              <w:t>Trampling</w:t>
            </w:r>
          </w:p>
        </w:tc>
        <w:tc>
          <w:tcPr>
            <w:tcW w:w="250" w:type="dxa"/>
            <w:gridSpan w:val="2"/>
            <w:tcBorders>
              <w:top w:val="nil"/>
              <w:left w:val="nil"/>
              <w:bottom w:val="nil"/>
            </w:tcBorders>
          </w:tcPr>
          <w:p w14:paraId="458A014D"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7BCDC1A2" w14:textId="77777777" w:rsidTr="00080847">
        <w:trPr>
          <w:gridAfter w:val="1"/>
          <w:wAfter w:w="186" w:type="dxa"/>
        </w:trPr>
        <w:tc>
          <w:tcPr>
            <w:tcW w:w="3053" w:type="dxa"/>
            <w:gridSpan w:val="4"/>
            <w:tcBorders>
              <w:top w:val="nil"/>
              <w:bottom w:val="nil"/>
              <w:right w:val="nil"/>
            </w:tcBorders>
          </w:tcPr>
          <w:p w14:paraId="4D58D728" w14:textId="77777777" w:rsidR="0069395A" w:rsidRPr="00D8055A" w:rsidRDefault="0069395A" w:rsidP="006E081D">
            <w:pPr>
              <w:spacing w:before="0"/>
            </w:pPr>
            <w:r w:rsidRPr="00D8055A">
              <w:t xml:space="preserve">Dumping </w:t>
            </w:r>
          </w:p>
        </w:tc>
        <w:tc>
          <w:tcPr>
            <w:tcW w:w="721" w:type="dxa"/>
            <w:gridSpan w:val="4"/>
            <w:tcBorders>
              <w:top w:val="nil"/>
              <w:left w:val="nil"/>
              <w:bottom w:val="nil"/>
              <w:right w:val="nil"/>
            </w:tcBorders>
          </w:tcPr>
          <w:p w14:paraId="6442F10C"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77263931" w14:textId="77777777" w:rsidR="0069395A" w:rsidRPr="00D8055A" w:rsidRDefault="0069395A" w:rsidP="006E081D">
            <w:pPr>
              <w:spacing w:before="0"/>
            </w:pPr>
            <w:r w:rsidRPr="00D8055A">
              <w:t>Pets</w:t>
            </w:r>
          </w:p>
        </w:tc>
        <w:tc>
          <w:tcPr>
            <w:tcW w:w="720" w:type="dxa"/>
            <w:gridSpan w:val="3"/>
            <w:tcBorders>
              <w:top w:val="nil"/>
              <w:left w:val="nil"/>
              <w:bottom w:val="nil"/>
              <w:right w:val="nil"/>
            </w:tcBorders>
          </w:tcPr>
          <w:p w14:paraId="106CF2DB"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3EAD7E52" w14:textId="77777777" w:rsidR="0069395A" w:rsidRPr="00D8055A" w:rsidRDefault="0069395A" w:rsidP="006E081D">
            <w:pPr>
              <w:spacing w:before="0"/>
            </w:pPr>
            <w:r w:rsidRPr="00D8055A">
              <w:t>Trapping</w:t>
            </w:r>
          </w:p>
        </w:tc>
        <w:tc>
          <w:tcPr>
            <w:tcW w:w="250" w:type="dxa"/>
            <w:gridSpan w:val="2"/>
            <w:tcBorders>
              <w:top w:val="nil"/>
              <w:left w:val="nil"/>
              <w:bottom w:val="nil"/>
            </w:tcBorders>
          </w:tcPr>
          <w:p w14:paraId="20D3E390"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6304D50D" w14:textId="77777777" w:rsidTr="00080847">
        <w:trPr>
          <w:gridAfter w:val="1"/>
          <w:wAfter w:w="186" w:type="dxa"/>
        </w:trPr>
        <w:tc>
          <w:tcPr>
            <w:tcW w:w="3053" w:type="dxa"/>
            <w:gridSpan w:val="4"/>
            <w:tcBorders>
              <w:top w:val="nil"/>
              <w:bottom w:val="nil"/>
              <w:right w:val="nil"/>
            </w:tcBorders>
          </w:tcPr>
          <w:p w14:paraId="1F8A5824" w14:textId="77777777" w:rsidR="0069395A" w:rsidRPr="00D8055A" w:rsidRDefault="0069395A" w:rsidP="006E081D">
            <w:pPr>
              <w:spacing w:before="0"/>
            </w:pPr>
            <w:r w:rsidRPr="00D8055A">
              <w:t>Feeding wildlife</w:t>
            </w:r>
          </w:p>
        </w:tc>
        <w:tc>
          <w:tcPr>
            <w:tcW w:w="721" w:type="dxa"/>
            <w:gridSpan w:val="4"/>
            <w:tcBorders>
              <w:top w:val="nil"/>
              <w:left w:val="nil"/>
              <w:bottom w:val="nil"/>
              <w:right w:val="nil"/>
            </w:tcBorders>
          </w:tcPr>
          <w:p w14:paraId="19643353"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3411AD40" w14:textId="77777777" w:rsidR="0069395A" w:rsidRPr="00D8055A" w:rsidRDefault="0069395A" w:rsidP="006E081D">
            <w:pPr>
              <w:spacing w:before="0"/>
            </w:pPr>
            <w:r w:rsidRPr="00D8055A">
              <w:t>Plant harvesting</w:t>
            </w:r>
          </w:p>
        </w:tc>
        <w:tc>
          <w:tcPr>
            <w:tcW w:w="720" w:type="dxa"/>
            <w:gridSpan w:val="3"/>
            <w:tcBorders>
              <w:top w:val="nil"/>
              <w:left w:val="nil"/>
              <w:bottom w:val="nil"/>
              <w:right w:val="nil"/>
            </w:tcBorders>
          </w:tcPr>
          <w:p w14:paraId="25304FA3"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496BDC75" w14:textId="77777777" w:rsidR="0069395A" w:rsidRPr="00D8055A" w:rsidRDefault="0069395A" w:rsidP="006E081D">
            <w:pPr>
              <w:spacing w:before="0"/>
            </w:pPr>
            <w:r w:rsidRPr="00D8055A">
              <w:t>Trespass</w:t>
            </w:r>
          </w:p>
        </w:tc>
        <w:tc>
          <w:tcPr>
            <w:tcW w:w="250" w:type="dxa"/>
            <w:gridSpan w:val="2"/>
            <w:tcBorders>
              <w:top w:val="nil"/>
              <w:left w:val="nil"/>
              <w:bottom w:val="nil"/>
            </w:tcBorders>
          </w:tcPr>
          <w:p w14:paraId="49F54FD7"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13D21182" w14:textId="77777777" w:rsidTr="00080847">
        <w:trPr>
          <w:gridAfter w:val="1"/>
          <w:wAfter w:w="186" w:type="dxa"/>
        </w:trPr>
        <w:tc>
          <w:tcPr>
            <w:tcW w:w="3053" w:type="dxa"/>
            <w:gridSpan w:val="4"/>
            <w:tcBorders>
              <w:top w:val="nil"/>
              <w:bottom w:val="nil"/>
              <w:right w:val="nil"/>
            </w:tcBorders>
          </w:tcPr>
          <w:p w14:paraId="4B6E4DC8" w14:textId="77777777" w:rsidR="0069395A" w:rsidRPr="00D8055A" w:rsidRDefault="0069395A" w:rsidP="006E081D">
            <w:pPr>
              <w:spacing w:before="0"/>
            </w:pPr>
            <w:r w:rsidRPr="00D8055A">
              <w:lastRenderedPageBreak/>
              <w:t xml:space="preserve">Fires </w:t>
            </w:r>
          </w:p>
        </w:tc>
        <w:tc>
          <w:tcPr>
            <w:tcW w:w="721" w:type="dxa"/>
            <w:gridSpan w:val="4"/>
            <w:tcBorders>
              <w:top w:val="nil"/>
              <w:left w:val="nil"/>
              <w:bottom w:val="nil"/>
              <w:right w:val="nil"/>
            </w:tcBorders>
          </w:tcPr>
          <w:p w14:paraId="61AAC75F"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6FAF7FEB" w14:textId="77777777" w:rsidR="0069395A" w:rsidRPr="00D8055A" w:rsidRDefault="0069395A" w:rsidP="006E081D">
            <w:pPr>
              <w:spacing w:before="0"/>
            </w:pPr>
            <w:r w:rsidRPr="00D8055A">
              <w:t xml:space="preserve">Poaching </w:t>
            </w:r>
          </w:p>
        </w:tc>
        <w:tc>
          <w:tcPr>
            <w:tcW w:w="720" w:type="dxa"/>
            <w:gridSpan w:val="3"/>
            <w:tcBorders>
              <w:top w:val="nil"/>
              <w:left w:val="nil"/>
              <w:bottom w:val="nil"/>
              <w:right w:val="nil"/>
            </w:tcBorders>
          </w:tcPr>
          <w:p w14:paraId="3ACB569A"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25C63215" w14:textId="77777777" w:rsidR="0069395A" w:rsidRPr="00D8055A" w:rsidRDefault="0069395A" w:rsidP="006E081D">
            <w:pPr>
              <w:spacing w:before="0"/>
            </w:pPr>
            <w:r w:rsidRPr="00D8055A">
              <w:t>Unauthorized construction</w:t>
            </w:r>
          </w:p>
        </w:tc>
        <w:tc>
          <w:tcPr>
            <w:tcW w:w="250" w:type="dxa"/>
            <w:gridSpan w:val="2"/>
            <w:tcBorders>
              <w:top w:val="nil"/>
              <w:left w:val="nil"/>
              <w:bottom w:val="nil"/>
            </w:tcBorders>
          </w:tcPr>
          <w:p w14:paraId="3F7C04D4"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6A90D0E7" w14:textId="77777777" w:rsidTr="00080847">
        <w:trPr>
          <w:gridAfter w:val="1"/>
          <w:wAfter w:w="186" w:type="dxa"/>
        </w:trPr>
        <w:tc>
          <w:tcPr>
            <w:tcW w:w="3053" w:type="dxa"/>
            <w:gridSpan w:val="4"/>
            <w:tcBorders>
              <w:top w:val="nil"/>
              <w:bottom w:val="nil"/>
              <w:right w:val="nil"/>
            </w:tcBorders>
          </w:tcPr>
          <w:p w14:paraId="7CF66F8E" w14:textId="77777777" w:rsidR="0069395A" w:rsidRPr="00D8055A" w:rsidRDefault="0069395A" w:rsidP="006E081D">
            <w:pPr>
              <w:spacing w:before="0"/>
            </w:pPr>
            <w:r w:rsidRPr="00D8055A">
              <w:t>Urban runoff</w:t>
            </w:r>
          </w:p>
        </w:tc>
        <w:tc>
          <w:tcPr>
            <w:tcW w:w="721" w:type="dxa"/>
            <w:gridSpan w:val="4"/>
            <w:tcBorders>
              <w:top w:val="nil"/>
              <w:left w:val="nil"/>
              <w:bottom w:val="nil"/>
              <w:right w:val="nil"/>
            </w:tcBorders>
          </w:tcPr>
          <w:p w14:paraId="152297CB" w14:textId="77777777" w:rsidR="0069395A" w:rsidRPr="00D8055A" w:rsidRDefault="0069395A" w:rsidP="006E081D">
            <w:pPr>
              <w:spacing w:before="0"/>
            </w:pPr>
            <w:r w:rsidRPr="00D8055A">
              <w:rPr>
                <w:rFonts w:ascii="Segoe UI Symbol" w:hAnsi="Segoe UI Symbol" w:cs="Segoe UI Symbol"/>
              </w:rPr>
              <w:t>☐</w:t>
            </w:r>
          </w:p>
        </w:tc>
        <w:tc>
          <w:tcPr>
            <w:tcW w:w="2699" w:type="dxa"/>
            <w:gridSpan w:val="4"/>
            <w:tcBorders>
              <w:top w:val="nil"/>
              <w:left w:val="nil"/>
              <w:bottom w:val="nil"/>
              <w:right w:val="nil"/>
            </w:tcBorders>
          </w:tcPr>
          <w:p w14:paraId="6B260E4D" w14:textId="77777777" w:rsidR="0069395A" w:rsidRPr="00D8055A" w:rsidRDefault="0069395A" w:rsidP="006E081D">
            <w:pPr>
              <w:spacing w:before="0"/>
            </w:pPr>
            <w:r w:rsidRPr="00D8055A">
              <w:t>Utility corridors</w:t>
            </w:r>
          </w:p>
        </w:tc>
        <w:tc>
          <w:tcPr>
            <w:tcW w:w="720" w:type="dxa"/>
            <w:gridSpan w:val="3"/>
            <w:tcBorders>
              <w:top w:val="nil"/>
              <w:left w:val="nil"/>
              <w:bottom w:val="nil"/>
              <w:right w:val="nil"/>
            </w:tcBorders>
          </w:tcPr>
          <w:p w14:paraId="2DFF8BB9" w14:textId="77777777" w:rsidR="0069395A" w:rsidRPr="00D8055A" w:rsidRDefault="0069395A" w:rsidP="006E081D">
            <w:pPr>
              <w:spacing w:before="0"/>
            </w:pPr>
            <w:r w:rsidRPr="00D8055A">
              <w:rPr>
                <w:rFonts w:ascii="Segoe UI Symbol" w:hAnsi="Segoe UI Symbol" w:cs="Segoe UI Symbol"/>
              </w:rPr>
              <w:t>☐</w:t>
            </w:r>
          </w:p>
        </w:tc>
        <w:tc>
          <w:tcPr>
            <w:tcW w:w="2879" w:type="dxa"/>
            <w:gridSpan w:val="4"/>
            <w:tcBorders>
              <w:top w:val="nil"/>
              <w:left w:val="nil"/>
              <w:bottom w:val="nil"/>
              <w:right w:val="nil"/>
            </w:tcBorders>
          </w:tcPr>
          <w:p w14:paraId="3F9FF37A" w14:textId="77777777" w:rsidR="0069395A" w:rsidRPr="00D8055A" w:rsidRDefault="0069395A" w:rsidP="006E081D">
            <w:pPr>
              <w:spacing w:before="0"/>
            </w:pPr>
            <w:r w:rsidRPr="00D8055A">
              <w:t>Vandalism</w:t>
            </w:r>
          </w:p>
        </w:tc>
        <w:tc>
          <w:tcPr>
            <w:tcW w:w="250" w:type="dxa"/>
            <w:gridSpan w:val="2"/>
            <w:tcBorders>
              <w:top w:val="nil"/>
              <w:left w:val="nil"/>
              <w:bottom w:val="nil"/>
            </w:tcBorders>
          </w:tcPr>
          <w:p w14:paraId="764C5CCB" w14:textId="77777777" w:rsidR="0069395A" w:rsidRPr="00D8055A" w:rsidRDefault="0069395A" w:rsidP="006E081D">
            <w:pPr>
              <w:spacing w:before="0"/>
            </w:pPr>
            <w:r w:rsidRPr="00D8055A">
              <w:rPr>
                <w:rFonts w:ascii="Segoe UI Symbol" w:hAnsi="Segoe UI Symbol" w:cs="Segoe UI Symbol"/>
              </w:rPr>
              <w:t>☐</w:t>
            </w:r>
          </w:p>
        </w:tc>
      </w:tr>
      <w:tr w:rsidR="0069395A" w:rsidRPr="00D8055A" w14:paraId="3B949C9A" w14:textId="77777777" w:rsidTr="00080847">
        <w:trPr>
          <w:gridAfter w:val="2"/>
          <w:wAfter w:w="250" w:type="dxa"/>
        </w:trPr>
        <w:tc>
          <w:tcPr>
            <w:tcW w:w="3053" w:type="dxa"/>
            <w:gridSpan w:val="4"/>
            <w:tcBorders>
              <w:top w:val="nil"/>
              <w:bottom w:val="nil"/>
              <w:right w:val="nil"/>
            </w:tcBorders>
          </w:tcPr>
          <w:p w14:paraId="50AB232E" w14:textId="77777777" w:rsidR="0069395A" w:rsidRPr="00D8055A" w:rsidRDefault="0069395A" w:rsidP="006E081D">
            <w:pPr>
              <w:spacing w:before="0"/>
            </w:pPr>
            <w:r w:rsidRPr="00D8055A">
              <w:t xml:space="preserve">Other </w:t>
            </w:r>
          </w:p>
        </w:tc>
        <w:tc>
          <w:tcPr>
            <w:tcW w:w="721" w:type="dxa"/>
            <w:gridSpan w:val="4"/>
            <w:tcBorders>
              <w:top w:val="nil"/>
              <w:left w:val="nil"/>
              <w:bottom w:val="nil"/>
              <w:right w:val="nil"/>
            </w:tcBorders>
          </w:tcPr>
          <w:p w14:paraId="50717FD1" w14:textId="77777777" w:rsidR="0069395A" w:rsidRPr="00D8055A" w:rsidRDefault="0069395A" w:rsidP="006E081D">
            <w:pPr>
              <w:spacing w:before="0"/>
            </w:pPr>
            <w:r w:rsidRPr="00D8055A">
              <w:rPr>
                <w:rFonts w:ascii="Segoe UI Symbol" w:hAnsi="Segoe UI Symbol" w:cs="Segoe UI Symbol"/>
              </w:rPr>
              <w:t>☐</w:t>
            </w:r>
          </w:p>
        </w:tc>
        <w:tc>
          <w:tcPr>
            <w:tcW w:w="6484" w:type="dxa"/>
            <w:gridSpan w:val="12"/>
            <w:tcBorders>
              <w:top w:val="nil"/>
              <w:left w:val="nil"/>
              <w:bottom w:val="nil"/>
            </w:tcBorders>
          </w:tcPr>
          <w:p w14:paraId="2D41422E" w14:textId="77777777" w:rsidR="0069395A" w:rsidRPr="00D8055A" w:rsidRDefault="0069395A" w:rsidP="006E081D">
            <w:pPr>
              <w:spacing w:before="0"/>
            </w:pPr>
          </w:p>
        </w:tc>
      </w:tr>
      <w:tr w:rsidR="0069395A" w:rsidRPr="00D8055A" w14:paraId="7D68DF6F" w14:textId="77777777" w:rsidTr="00080847">
        <w:trPr>
          <w:gridAfter w:val="2"/>
          <w:wAfter w:w="250" w:type="dxa"/>
          <w:trHeight w:val="562"/>
        </w:trPr>
        <w:tc>
          <w:tcPr>
            <w:tcW w:w="10258" w:type="dxa"/>
            <w:gridSpan w:val="20"/>
            <w:tcBorders>
              <w:top w:val="nil"/>
            </w:tcBorders>
          </w:tcPr>
          <w:p w14:paraId="4F489B22" w14:textId="77777777" w:rsidR="0069395A" w:rsidRPr="00D8055A" w:rsidRDefault="0069395A" w:rsidP="006E081D">
            <w:pPr>
              <w:spacing w:before="0"/>
            </w:pPr>
            <w:r w:rsidRPr="00D8055A">
              <w:t>Describe:</w:t>
            </w:r>
          </w:p>
          <w:p w14:paraId="2F74435D" w14:textId="77777777" w:rsidR="0069395A" w:rsidRPr="00D8055A" w:rsidRDefault="0069395A" w:rsidP="006E081D">
            <w:pPr>
              <w:spacing w:before="0"/>
            </w:pPr>
          </w:p>
          <w:p w14:paraId="02C5E82E" w14:textId="77777777" w:rsidR="0069395A" w:rsidRPr="00D8055A" w:rsidRDefault="0069395A" w:rsidP="006E081D">
            <w:pPr>
              <w:spacing w:before="0"/>
            </w:pPr>
          </w:p>
        </w:tc>
      </w:tr>
      <w:tr w:rsidR="0069395A" w:rsidRPr="00D8055A" w14:paraId="226952AE" w14:textId="77777777" w:rsidTr="00080847">
        <w:trPr>
          <w:gridAfter w:val="2"/>
          <w:wAfter w:w="250" w:type="dxa"/>
        </w:trPr>
        <w:tc>
          <w:tcPr>
            <w:tcW w:w="10258" w:type="dxa"/>
            <w:gridSpan w:val="20"/>
            <w:tcBorders>
              <w:bottom w:val="nil"/>
            </w:tcBorders>
          </w:tcPr>
          <w:p w14:paraId="1FBFF6BC" w14:textId="77777777" w:rsidR="0069395A" w:rsidRPr="00D8055A" w:rsidRDefault="0069395A" w:rsidP="006E081D">
            <w:pPr>
              <w:spacing w:before="0"/>
            </w:pPr>
            <w:r w:rsidRPr="00D8055A">
              <w:rPr>
                <w:b/>
                <w:bCs/>
              </w:rPr>
              <w:t xml:space="preserve">VI - Contact with Neighbours or Visitors </w:t>
            </w:r>
            <w:r w:rsidRPr="00D8055A">
              <w:t>(briefly describe your conversation, provides names if possible):</w:t>
            </w:r>
          </w:p>
        </w:tc>
      </w:tr>
      <w:tr w:rsidR="0069395A" w:rsidRPr="00D8055A" w14:paraId="3088A2D5" w14:textId="77777777" w:rsidTr="00080847">
        <w:trPr>
          <w:gridAfter w:val="2"/>
          <w:wAfter w:w="250" w:type="dxa"/>
        </w:trPr>
        <w:tc>
          <w:tcPr>
            <w:tcW w:w="10258" w:type="dxa"/>
            <w:gridSpan w:val="20"/>
            <w:tcBorders>
              <w:top w:val="nil"/>
              <w:bottom w:val="nil"/>
            </w:tcBorders>
          </w:tcPr>
          <w:p w14:paraId="3D95A285" w14:textId="77777777" w:rsidR="0069395A" w:rsidRPr="00D8055A" w:rsidRDefault="0069395A" w:rsidP="006E081D">
            <w:pPr>
              <w:spacing w:before="0"/>
            </w:pPr>
          </w:p>
        </w:tc>
      </w:tr>
      <w:tr w:rsidR="0069395A" w:rsidRPr="00D8055A" w14:paraId="75251F4B" w14:textId="77777777" w:rsidTr="00080847">
        <w:trPr>
          <w:gridAfter w:val="2"/>
          <w:wAfter w:w="250" w:type="dxa"/>
        </w:trPr>
        <w:tc>
          <w:tcPr>
            <w:tcW w:w="10258" w:type="dxa"/>
            <w:gridSpan w:val="20"/>
            <w:tcBorders>
              <w:top w:val="nil"/>
              <w:bottom w:val="nil"/>
            </w:tcBorders>
          </w:tcPr>
          <w:p w14:paraId="04DB890B" w14:textId="77777777" w:rsidR="0069395A" w:rsidRPr="00D8055A" w:rsidRDefault="0069395A" w:rsidP="006E081D">
            <w:pPr>
              <w:spacing w:before="0"/>
            </w:pPr>
          </w:p>
        </w:tc>
      </w:tr>
      <w:tr w:rsidR="0069395A" w:rsidRPr="00D8055A" w14:paraId="0DC65BC1" w14:textId="77777777" w:rsidTr="00080847">
        <w:trPr>
          <w:gridAfter w:val="2"/>
          <w:wAfter w:w="250" w:type="dxa"/>
        </w:trPr>
        <w:tc>
          <w:tcPr>
            <w:tcW w:w="10258" w:type="dxa"/>
            <w:gridSpan w:val="20"/>
            <w:tcBorders>
              <w:top w:val="nil"/>
              <w:bottom w:val="nil"/>
            </w:tcBorders>
          </w:tcPr>
          <w:p w14:paraId="2C2E7835" w14:textId="77777777" w:rsidR="0069395A" w:rsidRPr="00D8055A" w:rsidRDefault="0069395A" w:rsidP="006E081D">
            <w:pPr>
              <w:spacing w:before="0"/>
            </w:pPr>
          </w:p>
        </w:tc>
      </w:tr>
      <w:tr w:rsidR="0069395A" w:rsidRPr="00D8055A" w14:paraId="4DB4896F" w14:textId="77777777" w:rsidTr="00080847">
        <w:trPr>
          <w:gridAfter w:val="2"/>
          <w:wAfter w:w="250" w:type="dxa"/>
        </w:trPr>
        <w:tc>
          <w:tcPr>
            <w:tcW w:w="10258" w:type="dxa"/>
            <w:gridSpan w:val="20"/>
            <w:tcBorders>
              <w:top w:val="nil"/>
              <w:bottom w:val="nil"/>
            </w:tcBorders>
          </w:tcPr>
          <w:p w14:paraId="0DBAAE11" w14:textId="77777777" w:rsidR="0069395A" w:rsidRPr="00D8055A" w:rsidRDefault="0069395A" w:rsidP="006E081D">
            <w:pPr>
              <w:spacing w:before="0"/>
            </w:pPr>
          </w:p>
        </w:tc>
      </w:tr>
      <w:tr w:rsidR="0069395A" w:rsidRPr="00D8055A" w14:paraId="56976B21" w14:textId="77777777" w:rsidTr="00080847">
        <w:trPr>
          <w:gridAfter w:val="2"/>
          <w:wAfter w:w="250" w:type="dxa"/>
        </w:trPr>
        <w:tc>
          <w:tcPr>
            <w:tcW w:w="10258" w:type="dxa"/>
            <w:gridSpan w:val="20"/>
            <w:tcBorders>
              <w:top w:val="nil"/>
            </w:tcBorders>
          </w:tcPr>
          <w:p w14:paraId="22093733" w14:textId="77777777" w:rsidR="0069395A" w:rsidRPr="00D8055A" w:rsidRDefault="0069395A" w:rsidP="006E081D">
            <w:pPr>
              <w:spacing w:before="0"/>
            </w:pPr>
            <w:bookmarkStart w:id="97" w:name="_Hlk33083558"/>
            <w:bookmarkEnd w:id="97"/>
          </w:p>
        </w:tc>
      </w:tr>
    </w:tbl>
    <w:p w14:paraId="09F5B565" w14:textId="77777777" w:rsidR="0069395A" w:rsidRPr="00D8055A" w:rsidRDefault="0069395A" w:rsidP="006E081D">
      <w:pPr>
        <w:spacing w:before="0"/>
      </w:pPr>
    </w:p>
    <w:tbl>
      <w:tblPr>
        <w:tblStyle w:val="TableGrid"/>
        <w:tblpPr w:leftFromText="180" w:rightFromText="180" w:vertAnchor="text" w:horzAnchor="margin" w:tblpY="99"/>
        <w:tblW w:w="10201" w:type="dxa"/>
        <w:tblCellMar>
          <w:top w:w="115" w:type="dxa"/>
          <w:left w:w="115" w:type="dxa"/>
          <w:bottom w:w="115" w:type="dxa"/>
          <w:right w:w="115" w:type="dxa"/>
        </w:tblCellMar>
        <w:tblLook w:val="04A0" w:firstRow="1" w:lastRow="0" w:firstColumn="1" w:lastColumn="0" w:noHBand="0" w:noVBand="1"/>
      </w:tblPr>
      <w:tblGrid>
        <w:gridCol w:w="10201"/>
      </w:tblGrid>
      <w:tr w:rsidR="0069395A" w:rsidRPr="00D8055A" w14:paraId="5BCA83E9" w14:textId="77777777" w:rsidTr="00080847">
        <w:tc>
          <w:tcPr>
            <w:tcW w:w="10201" w:type="dxa"/>
            <w:tcBorders>
              <w:bottom w:val="nil"/>
            </w:tcBorders>
          </w:tcPr>
          <w:p w14:paraId="323CA674" w14:textId="77777777" w:rsidR="0069395A" w:rsidRPr="00D8055A" w:rsidRDefault="0069395A" w:rsidP="006E081D">
            <w:pPr>
              <w:spacing w:before="0"/>
            </w:pPr>
            <w:r w:rsidRPr="00D8055A">
              <w:t>VII - Notes/Comments:</w:t>
            </w:r>
          </w:p>
        </w:tc>
      </w:tr>
      <w:tr w:rsidR="0069395A" w:rsidRPr="00D8055A" w14:paraId="4F4CB903" w14:textId="77777777" w:rsidTr="00080847">
        <w:trPr>
          <w:trHeight w:val="2856"/>
        </w:trPr>
        <w:tc>
          <w:tcPr>
            <w:tcW w:w="10201" w:type="dxa"/>
            <w:tcBorders>
              <w:top w:val="nil"/>
            </w:tcBorders>
          </w:tcPr>
          <w:p w14:paraId="09104602" w14:textId="77777777" w:rsidR="0069395A" w:rsidRPr="00D8055A" w:rsidRDefault="0069395A" w:rsidP="006E081D">
            <w:pPr>
              <w:spacing w:before="0"/>
            </w:pPr>
          </w:p>
          <w:p w14:paraId="505A69B5" w14:textId="77777777" w:rsidR="0069395A" w:rsidRPr="00D8055A" w:rsidRDefault="0069395A" w:rsidP="006E081D">
            <w:pPr>
              <w:spacing w:before="0"/>
            </w:pPr>
          </w:p>
          <w:p w14:paraId="37961A53" w14:textId="77777777" w:rsidR="0069395A" w:rsidRPr="00D8055A" w:rsidRDefault="0069395A" w:rsidP="006E081D">
            <w:pPr>
              <w:spacing w:before="0"/>
            </w:pPr>
          </w:p>
          <w:p w14:paraId="147CA644" w14:textId="77777777" w:rsidR="0069395A" w:rsidRPr="00D8055A" w:rsidRDefault="0069395A" w:rsidP="006E081D">
            <w:pPr>
              <w:spacing w:before="0"/>
            </w:pPr>
          </w:p>
          <w:p w14:paraId="0D033674" w14:textId="77777777" w:rsidR="0069395A" w:rsidRPr="00D8055A" w:rsidRDefault="0069395A" w:rsidP="006E081D">
            <w:pPr>
              <w:spacing w:before="0"/>
            </w:pPr>
            <w:bookmarkStart w:id="98" w:name="_Hlk33087707"/>
            <w:bookmarkEnd w:id="98"/>
          </w:p>
        </w:tc>
      </w:tr>
    </w:tbl>
    <w:p w14:paraId="4D627CC2" w14:textId="77777777" w:rsidR="0069395A" w:rsidRPr="00D8055A" w:rsidRDefault="0069395A" w:rsidP="006E081D">
      <w:pPr>
        <w:spacing w:before="0"/>
      </w:pPr>
    </w:p>
    <w:tbl>
      <w:tblPr>
        <w:tblStyle w:val="TableGrid"/>
        <w:tblpPr w:leftFromText="180" w:rightFromText="180" w:vertAnchor="text" w:horzAnchor="margin" w:tblpY="99"/>
        <w:tblW w:w="10201" w:type="dxa"/>
        <w:tblCellMar>
          <w:top w:w="115" w:type="dxa"/>
          <w:left w:w="115" w:type="dxa"/>
          <w:bottom w:w="115" w:type="dxa"/>
          <w:right w:w="115" w:type="dxa"/>
        </w:tblCellMar>
        <w:tblLook w:val="04A0" w:firstRow="1" w:lastRow="0" w:firstColumn="1" w:lastColumn="0" w:noHBand="0" w:noVBand="1"/>
      </w:tblPr>
      <w:tblGrid>
        <w:gridCol w:w="10201"/>
      </w:tblGrid>
      <w:tr w:rsidR="0069395A" w:rsidRPr="00D8055A" w14:paraId="2FB0BC49" w14:textId="77777777" w:rsidTr="00080847">
        <w:tc>
          <w:tcPr>
            <w:tcW w:w="10201" w:type="dxa"/>
            <w:tcBorders>
              <w:bottom w:val="nil"/>
            </w:tcBorders>
          </w:tcPr>
          <w:p w14:paraId="5659020E" w14:textId="77777777" w:rsidR="0069395A" w:rsidRPr="00D8055A" w:rsidRDefault="0069395A" w:rsidP="006E081D">
            <w:pPr>
              <w:spacing w:before="0"/>
            </w:pPr>
            <w:r w:rsidRPr="00D8055A">
              <w:t>VIII – Maps, Illustrations, Photographs</w:t>
            </w:r>
          </w:p>
        </w:tc>
      </w:tr>
      <w:tr w:rsidR="0069395A" w:rsidRPr="00D8055A" w14:paraId="680DBCC6" w14:textId="77777777" w:rsidTr="00A96C0C">
        <w:trPr>
          <w:trHeight w:val="20"/>
        </w:trPr>
        <w:tc>
          <w:tcPr>
            <w:tcW w:w="10201" w:type="dxa"/>
            <w:tcBorders>
              <w:top w:val="nil"/>
            </w:tcBorders>
          </w:tcPr>
          <w:p w14:paraId="151880B1" w14:textId="77777777" w:rsidR="0069395A" w:rsidRPr="00D8055A" w:rsidRDefault="0069395A" w:rsidP="006E081D">
            <w:pPr>
              <w:spacing w:before="0"/>
            </w:pPr>
          </w:p>
        </w:tc>
      </w:tr>
    </w:tbl>
    <w:p w14:paraId="2C3B11F6" w14:textId="7078458B" w:rsidR="00B55C35" w:rsidRDefault="00B55C35">
      <w:pPr>
        <w:spacing w:before="0"/>
      </w:pPr>
    </w:p>
    <w:p w14:paraId="11AD9E0B" w14:textId="4F19CCBD" w:rsidR="007201B6" w:rsidRDefault="004C66AB" w:rsidP="00A96C0C">
      <w:pPr>
        <w:pStyle w:val="Heading2"/>
        <w:numPr>
          <w:ilvl w:val="0"/>
          <w:numId w:val="0"/>
        </w:numPr>
        <w:sectPr w:rsidR="007201B6" w:rsidSect="006A2D6D">
          <w:pgSz w:w="12240" w:h="15840"/>
          <w:pgMar w:top="1440" w:right="1080" w:bottom="1440" w:left="1080" w:header="708" w:footer="708" w:gutter="0"/>
          <w:cols w:space="708"/>
          <w:docGrid w:linePitch="360"/>
        </w:sectPr>
      </w:pPr>
      <w:r>
        <w:t xml:space="preserve"> </w:t>
      </w:r>
    </w:p>
    <w:p w14:paraId="3D1159CB" w14:textId="3A545866" w:rsidR="00C57475" w:rsidRDefault="00C57475" w:rsidP="00C57475">
      <w:pPr>
        <w:pStyle w:val="Heading2"/>
      </w:pPr>
      <w:bookmarkStart w:id="99" w:name="_Toc79743791"/>
      <w:r>
        <w:lastRenderedPageBreak/>
        <w:t xml:space="preserve">Appendix E: Restrictions Upon </w:t>
      </w:r>
      <w:r w:rsidR="00873CF5">
        <w:t xml:space="preserve">Use </w:t>
      </w:r>
      <w:r w:rsidR="00BD4628">
        <w:t xml:space="preserve">or </w:t>
      </w:r>
      <w:r w:rsidR="00C83EAA">
        <w:t xml:space="preserve">Disposition </w:t>
      </w:r>
      <w:r w:rsidR="00873CF5">
        <w:t xml:space="preserve">Of </w:t>
      </w:r>
      <w:r w:rsidR="001238D1">
        <w:t>Edwards Wetland</w:t>
      </w:r>
      <w:bookmarkEnd w:id="99"/>
    </w:p>
    <w:p w14:paraId="48331EFD" w14:textId="373D6171" w:rsidR="00AD2215" w:rsidRDefault="00BD4628" w:rsidP="00AD2215">
      <w:pPr>
        <w:pStyle w:val="Heading3"/>
      </w:pPr>
      <w:r>
        <w:t>CLTIP</w:t>
      </w:r>
    </w:p>
    <w:p w14:paraId="3575859F" w14:textId="77777777" w:rsidR="00686DA9" w:rsidRDefault="00CD7BD7" w:rsidP="00571246">
      <w:r>
        <w:t xml:space="preserve">The Conservation Land Tax Incentive Program offers a 100% rebate on property taxes on eligible </w:t>
      </w:r>
      <w:r w:rsidR="00B46583">
        <w:t>properties in exchange for a long-term commitment to steward</w:t>
      </w:r>
      <w:r w:rsidR="00296963">
        <w:t xml:space="preserve"> them as conservation lands. </w:t>
      </w:r>
      <w:r w:rsidR="00AE2932">
        <w:t>Onl</w:t>
      </w:r>
      <w:r w:rsidR="0097069A">
        <w:t xml:space="preserve">y uses deemed </w:t>
      </w:r>
      <w:r w:rsidR="00227BF2">
        <w:t>compatible with the natural heritage and biodiversity objectives</w:t>
      </w:r>
      <w:r w:rsidR="008B6D83">
        <w:t xml:space="preserve"> are allowed on properties enrolled in CLTIP. </w:t>
      </w:r>
      <w:r w:rsidR="004033DC">
        <w:t xml:space="preserve">This </w:t>
      </w:r>
      <w:r w:rsidR="007F23E5">
        <w:t>includes but is not limited to</w:t>
      </w:r>
      <w:r w:rsidR="00686DA9">
        <w:t>:</w:t>
      </w:r>
    </w:p>
    <w:p w14:paraId="7EFE2C82" w14:textId="77777777" w:rsidR="00686DA9" w:rsidRDefault="007F23E5" w:rsidP="00686DA9">
      <w:pPr>
        <w:pStyle w:val="ListParagraph"/>
        <w:numPr>
          <w:ilvl w:val="0"/>
          <w:numId w:val="39"/>
        </w:numPr>
      </w:pPr>
      <w:r>
        <w:t>low</w:t>
      </w:r>
      <w:r w:rsidR="00E479E5">
        <w:t>-</w:t>
      </w:r>
      <w:r>
        <w:t xml:space="preserve">impact recreational activities such as hiking, </w:t>
      </w:r>
      <w:r w:rsidR="00DD0113">
        <w:t xml:space="preserve">skiing, hunting, fishing, and wildlife viewing, </w:t>
      </w:r>
    </w:p>
    <w:p w14:paraId="3D6CEEBE" w14:textId="2B1C7D43" w:rsidR="00A83179" w:rsidRDefault="00DD0113" w:rsidP="00686DA9">
      <w:pPr>
        <w:pStyle w:val="ListParagraph"/>
        <w:numPr>
          <w:ilvl w:val="0"/>
          <w:numId w:val="39"/>
        </w:numPr>
      </w:pPr>
      <w:r>
        <w:t xml:space="preserve">routine </w:t>
      </w:r>
      <w:r w:rsidR="00A017D1">
        <w:t xml:space="preserve">land-use activities such as invasive species management, prescribed burns, trail maintenance, tree removal for </w:t>
      </w:r>
      <w:r w:rsidR="00A83179">
        <w:t xml:space="preserve">safety or forest health purposes, and planting of native species. </w:t>
      </w:r>
    </w:p>
    <w:p w14:paraId="30D880BE" w14:textId="77777777" w:rsidR="00686DA9" w:rsidRDefault="00A83179" w:rsidP="00571246">
      <w:r>
        <w:t>Other land</w:t>
      </w:r>
      <w:r w:rsidR="00E479E5">
        <w:t>-</w:t>
      </w:r>
      <w:r>
        <w:t>use activities may be permitted</w:t>
      </w:r>
      <w:r w:rsidR="00BD657B">
        <w:t xml:space="preserve"> if approval from MNRF program staff is solicited, including</w:t>
      </w:r>
      <w:r w:rsidR="00686DA9">
        <w:t>:</w:t>
      </w:r>
    </w:p>
    <w:p w14:paraId="5B2CB90B" w14:textId="77777777" w:rsidR="00686DA9" w:rsidRDefault="00F46F7E" w:rsidP="00686DA9">
      <w:pPr>
        <w:pStyle w:val="ListParagraph"/>
        <w:numPr>
          <w:ilvl w:val="0"/>
          <w:numId w:val="37"/>
        </w:numPr>
      </w:pPr>
      <w:r>
        <w:t xml:space="preserve">culling </w:t>
      </w:r>
      <w:proofErr w:type="spellStart"/>
      <w:r>
        <w:t>nonnative</w:t>
      </w:r>
      <w:proofErr w:type="spellEnd"/>
      <w:r>
        <w:t xml:space="preserve"> tree species</w:t>
      </w:r>
    </w:p>
    <w:p w14:paraId="1B4C3AFD" w14:textId="77777777" w:rsidR="00686DA9" w:rsidRDefault="00F46F7E" w:rsidP="00686DA9">
      <w:pPr>
        <w:pStyle w:val="ListParagraph"/>
        <w:numPr>
          <w:ilvl w:val="0"/>
          <w:numId w:val="37"/>
        </w:numPr>
      </w:pPr>
      <w:r>
        <w:t>sustainable fuelwood removal for personal use only</w:t>
      </w:r>
    </w:p>
    <w:p w14:paraId="16736FFD" w14:textId="1BB8CAE4" w:rsidR="00D13778" w:rsidRDefault="006F0724" w:rsidP="00686DA9">
      <w:pPr>
        <w:pStyle w:val="ListParagraph"/>
        <w:numPr>
          <w:ilvl w:val="0"/>
          <w:numId w:val="37"/>
        </w:numPr>
      </w:pPr>
      <w:r>
        <w:t>planned trail development or upgrading.</w:t>
      </w:r>
    </w:p>
    <w:p w14:paraId="2F072EBB" w14:textId="77777777" w:rsidR="00686DA9" w:rsidRDefault="00D13778" w:rsidP="00571246">
      <w:r>
        <w:t>Land uses such as</w:t>
      </w:r>
      <w:r w:rsidR="00686DA9">
        <w:t>:</w:t>
      </w:r>
    </w:p>
    <w:p w14:paraId="14BC21ED" w14:textId="77777777" w:rsidR="00686DA9" w:rsidRDefault="00D13778" w:rsidP="00686DA9">
      <w:pPr>
        <w:pStyle w:val="ListParagraph"/>
        <w:numPr>
          <w:ilvl w:val="0"/>
          <w:numId w:val="38"/>
        </w:numPr>
      </w:pPr>
      <w:r>
        <w:t>buil</w:t>
      </w:r>
      <w:r w:rsidR="00686DA9">
        <w:t>ding</w:t>
      </w:r>
      <w:r w:rsidR="005D554B">
        <w:t xml:space="preserve"> </w:t>
      </w:r>
      <w:r>
        <w:t>structures</w:t>
      </w:r>
    </w:p>
    <w:p w14:paraId="35FC4FAE" w14:textId="77777777" w:rsidR="00686DA9" w:rsidRDefault="00D13778" w:rsidP="00686DA9">
      <w:pPr>
        <w:pStyle w:val="ListParagraph"/>
        <w:numPr>
          <w:ilvl w:val="0"/>
          <w:numId w:val="38"/>
        </w:numPr>
      </w:pPr>
      <w:r>
        <w:t>landscap</w:t>
      </w:r>
      <w:r w:rsidR="00686DA9">
        <w:t>ing</w:t>
      </w:r>
      <w:r>
        <w:t xml:space="preserve"> or groom</w:t>
      </w:r>
      <w:r w:rsidR="00686DA9">
        <w:t>ing</w:t>
      </w:r>
      <w:r>
        <w:t xml:space="preserve"> areas</w:t>
      </w:r>
    </w:p>
    <w:p w14:paraId="60B166A7" w14:textId="4F02545E" w:rsidR="00686DA9" w:rsidRDefault="00D13778" w:rsidP="00686DA9">
      <w:pPr>
        <w:pStyle w:val="ListParagraph"/>
        <w:numPr>
          <w:ilvl w:val="0"/>
          <w:numId w:val="38"/>
        </w:numPr>
      </w:pPr>
      <w:r>
        <w:t>farm</w:t>
      </w:r>
      <w:r w:rsidR="00B952E8">
        <w:t>ing</w:t>
      </w:r>
      <w:r>
        <w:t xml:space="preserve"> areas</w:t>
      </w:r>
    </w:p>
    <w:p w14:paraId="2A31C87B" w14:textId="77777777" w:rsidR="00686DA9" w:rsidRDefault="00686DA9" w:rsidP="00686DA9">
      <w:pPr>
        <w:pStyle w:val="ListParagraph"/>
        <w:numPr>
          <w:ilvl w:val="0"/>
          <w:numId w:val="38"/>
        </w:numPr>
      </w:pPr>
      <w:r>
        <w:t xml:space="preserve">use of </w:t>
      </w:r>
      <w:r w:rsidR="00D13778">
        <w:t>motorized vehicle</w:t>
      </w:r>
      <w:r>
        <w:t xml:space="preserve">s </w:t>
      </w:r>
      <w:r w:rsidR="000D293C">
        <w:t>(off-trail)</w:t>
      </w:r>
    </w:p>
    <w:p w14:paraId="273A1443" w14:textId="215EBD91" w:rsidR="00686DA9" w:rsidRDefault="000D293C" w:rsidP="00686DA9">
      <w:pPr>
        <w:pStyle w:val="ListParagraph"/>
        <w:numPr>
          <w:ilvl w:val="0"/>
          <w:numId w:val="38"/>
        </w:numPr>
      </w:pPr>
      <w:r>
        <w:t>sale of forest products</w:t>
      </w:r>
      <w:r w:rsidR="00B952E8">
        <w:t xml:space="preserve"> (timber and non-timber products)</w:t>
      </w:r>
    </w:p>
    <w:p w14:paraId="718BDF07" w14:textId="77777777" w:rsidR="00686DA9" w:rsidRDefault="009B30F4" w:rsidP="00686DA9">
      <w:pPr>
        <w:pStyle w:val="ListParagraph"/>
        <w:numPr>
          <w:ilvl w:val="0"/>
          <w:numId w:val="38"/>
        </w:numPr>
      </w:pPr>
      <w:r>
        <w:t>alteration of ecosystems by draining, dredging</w:t>
      </w:r>
      <w:r w:rsidR="005D554B">
        <w:t xml:space="preserve">, filling, </w:t>
      </w:r>
      <w:proofErr w:type="gramStart"/>
      <w:r w:rsidR="005D554B">
        <w:t>grading</w:t>
      </w:r>
      <w:proofErr w:type="gramEnd"/>
      <w:r w:rsidR="005D554B">
        <w:t xml:space="preserve"> or extracting aggregate</w:t>
      </w:r>
      <w:r w:rsidR="004033DC">
        <w:t xml:space="preserve"> </w:t>
      </w:r>
    </w:p>
    <w:p w14:paraId="48D00451" w14:textId="1A4DA9F8" w:rsidR="00571246" w:rsidRPr="00571246" w:rsidRDefault="005D554B" w:rsidP="00686DA9">
      <w:r>
        <w:t xml:space="preserve">are incompatible with </w:t>
      </w:r>
      <w:r w:rsidR="00D04CE9">
        <w:t>objectives under CLTIP and will likely result in the portions of the property</w:t>
      </w:r>
      <w:r w:rsidR="00CA6E9B">
        <w:t xml:space="preserve"> affected</w:t>
      </w:r>
      <w:r w:rsidR="00D04CE9">
        <w:t xml:space="preserve"> becoming </w:t>
      </w:r>
      <w:r w:rsidR="00717F0F">
        <w:t>ineligible for t</w:t>
      </w:r>
      <w:r w:rsidR="00E479E5">
        <w:t>a</w:t>
      </w:r>
      <w:r w:rsidR="00717F0F">
        <w:t xml:space="preserve">x </w:t>
      </w:r>
      <w:r w:rsidR="009F725B">
        <w:t>exemption and</w:t>
      </w:r>
      <w:r w:rsidR="00717F0F">
        <w:t xml:space="preserve"> may result in past taxes being charged</w:t>
      </w:r>
      <w:r w:rsidR="00A916AF">
        <w:t xml:space="preserve"> if the change was made in previous years</w:t>
      </w:r>
      <w:r w:rsidR="00717F0F">
        <w:t xml:space="preserve">. </w:t>
      </w:r>
    </w:p>
    <w:p w14:paraId="3E44E121" w14:textId="1264C1D8" w:rsidR="00850696" w:rsidRPr="00850696" w:rsidRDefault="00850696" w:rsidP="00850696">
      <w:pPr>
        <w:pStyle w:val="Heading3"/>
      </w:pPr>
      <w:r>
        <w:t>Conservation Easement Agreement (CEA)</w:t>
      </w:r>
    </w:p>
    <w:p w14:paraId="2BC3660F" w14:textId="32A0620E" w:rsidR="001238D1" w:rsidRDefault="00C30C22" w:rsidP="001238D1">
      <w:r>
        <w:t>The CEA donated by Ms. Edwards in 2003 and registered on title places the following restrictions upon the use of Edwards Wetland</w:t>
      </w:r>
      <w:r w:rsidR="00BC7E1F">
        <w:t>.</w:t>
      </w:r>
    </w:p>
    <w:p w14:paraId="4DDE7A58" w14:textId="16863C54" w:rsidR="00BC7E1F" w:rsidRDefault="00BC7E1F" w:rsidP="001238D1">
      <w:r>
        <w:t>The Owner shall not:</w:t>
      </w:r>
    </w:p>
    <w:p w14:paraId="3CB0C4EB" w14:textId="62469100" w:rsidR="00C30C22" w:rsidRDefault="00BC7E1F" w:rsidP="00C30C22">
      <w:pPr>
        <w:pStyle w:val="ListParagraph"/>
        <w:numPr>
          <w:ilvl w:val="0"/>
          <w:numId w:val="36"/>
        </w:numPr>
      </w:pPr>
      <w:r>
        <w:t>Grant easements in, over, on, under or through the property</w:t>
      </w:r>
    </w:p>
    <w:p w14:paraId="48358591" w14:textId="3921F3EF" w:rsidR="00BC7E1F" w:rsidRDefault="00614AA1" w:rsidP="00C30C22">
      <w:pPr>
        <w:pStyle w:val="ListParagraph"/>
        <w:numPr>
          <w:ilvl w:val="0"/>
          <w:numId w:val="36"/>
        </w:numPr>
      </w:pPr>
      <w:r>
        <w:t>Sever or subdivide the lands</w:t>
      </w:r>
    </w:p>
    <w:p w14:paraId="6697D94F" w14:textId="7F57608A" w:rsidR="00614AA1" w:rsidRDefault="00614AA1" w:rsidP="00C30C22">
      <w:pPr>
        <w:pStyle w:val="ListParagraph"/>
        <w:numPr>
          <w:ilvl w:val="0"/>
          <w:numId w:val="36"/>
        </w:numPr>
      </w:pPr>
      <w:r>
        <w:t>Construct any new buildings</w:t>
      </w:r>
    </w:p>
    <w:p w14:paraId="561F845E" w14:textId="1C690AAF" w:rsidR="00614AA1" w:rsidRDefault="00614AA1" w:rsidP="00C30C22">
      <w:pPr>
        <w:pStyle w:val="ListParagraph"/>
        <w:numPr>
          <w:ilvl w:val="0"/>
          <w:numId w:val="36"/>
        </w:numPr>
      </w:pPr>
      <w:r>
        <w:t xml:space="preserve">Use or allow the use of </w:t>
      </w:r>
      <w:r w:rsidR="00210105">
        <w:t xml:space="preserve">pesticides, </w:t>
      </w:r>
      <w:r w:rsidR="00F435ED">
        <w:t>chemicals,</w:t>
      </w:r>
      <w:r w:rsidR="00210105">
        <w:t xml:space="preserve"> or other toxic materials</w:t>
      </w:r>
    </w:p>
    <w:p w14:paraId="009D446E" w14:textId="5E3065C9" w:rsidR="00210105" w:rsidRDefault="00210105" w:rsidP="00C30C22">
      <w:pPr>
        <w:pStyle w:val="ListParagraph"/>
        <w:numPr>
          <w:ilvl w:val="0"/>
          <w:numId w:val="36"/>
        </w:numPr>
      </w:pPr>
      <w:r>
        <w:t>Change the general appearance or topography of the lands, including</w:t>
      </w:r>
      <w:r w:rsidR="00C84DF4">
        <w:t xml:space="preserve"> installing</w:t>
      </w:r>
      <w:r>
        <w:t xml:space="preserve"> drainage ditches</w:t>
      </w:r>
      <w:r w:rsidR="00C84DF4">
        <w:t xml:space="preserve"> or</w:t>
      </w:r>
      <w:r w:rsidR="00F435ED">
        <w:t xml:space="preserve"> dams</w:t>
      </w:r>
      <w:r w:rsidR="006A4EA0">
        <w:t>, dredging</w:t>
      </w:r>
      <w:r w:rsidR="0083792C">
        <w:t>,</w:t>
      </w:r>
      <w:r w:rsidR="006A4EA0">
        <w:t xml:space="preserve"> or remov</w:t>
      </w:r>
      <w:r w:rsidR="0083792C">
        <w:t>ing</w:t>
      </w:r>
      <w:r w:rsidR="006A4EA0">
        <w:t xml:space="preserve"> </w:t>
      </w:r>
      <w:r w:rsidR="00456C9D">
        <w:t xml:space="preserve">soil, gravel, </w:t>
      </w:r>
      <w:r w:rsidR="009F725B">
        <w:t>sand,</w:t>
      </w:r>
      <w:r w:rsidR="00456C9D">
        <w:t xml:space="preserve"> or other materials</w:t>
      </w:r>
    </w:p>
    <w:p w14:paraId="50F54E07" w14:textId="0ABB8E15" w:rsidR="00456C9D" w:rsidRDefault="00456C9D" w:rsidP="00C30C22">
      <w:pPr>
        <w:pStyle w:val="ListParagraph"/>
        <w:numPr>
          <w:ilvl w:val="0"/>
          <w:numId w:val="36"/>
        </w:numPr>
      </w:pPr>
      <w:r>
        <w:lastRenderedPageBreak/>
        <w:t>Remove vegetation except to maintain the existing trails</w:t>
      </w:r>
      <w:r w:rsidR="00084C01">
        <w:t xml:space="preserve"> or to prevent injury or to protect native vegetation on the property</w:t>
      </w:r>
    </w:p>
    <w:p w14:paraId="584674F3" w14:textId="299919BD" w:rsidR="00084C01" w:rsidRDefault="00084C01" w:rsidP="00C30C22">
      <w:pPr>
        <w:pStyle w:val="ListParagraph"/>
        <w:numPr>
          <w:ilvl w:val="0"/>
          <w:numId w:val="36"/>
        </w:numPr>
      </w:pPr>
      <w:r>
        <w:t xml:space="preserve">Allow commercial hunting, </w:t>
      </w:r>
      <w:r w:rsidR="00CA59C8">
        <w:t>fishing,</w:t>
      </w:r>
      <w:r>
        <w:t xml:space="preserve"> or trapping</w:t>
      </w:r>
    </w:p>
    <w:p w14:paraId="00ED1D46" w14:textId="0D5206B9" w:rsidR="00084C01" w:rsidRDefault="00084C01" w:rsidP="00C30C22">
      <w:pPr>
        <w:pStyle w:val="ListParagraph"/>
        <w:numPr>
          <w:ilvl w:val="0"/>
          <w:numId w:val="36"/>
        </w:numPr>
      </w:pPr>
      <w:r>
        <w:t>Use or allow the use of firearms on the land</w:t>
      </w:r>
    </w:p>
    <w:p w14:paraId="1ED89045" w14:textId="3BC83902" w:rsidR="00CA59C8" w:rsidRDefault="00CA59C8" w:rsidP="00C30C22">
      <w:pPr>
        <w:pStyle w:val="ListParagraph"/>
        <w:numPr>
          <w:ilvl w:val="0"/>
          <w:numId w:val="36"/>
        </w:numPr>
      </w:pPr>
      <w:r>
        <w:t>Undertake any activities detrimental to water conservation, erosion control, soil conservation or the preservation of native species</w:t>
      </w:r>
    </w:p>
    <w:p w14:paraId="0B3FCD1C" w14:textId="01BCD6C0" w:rsidR="009F725B" w:rsidRPr="001238D1" w:rsidRDefault="009F725B" w:rsidP="009F725B">
      <w:r>
        <w:t xml:space="preserve">However, the easement states that </w:t>
      </w:r>
      <w:r w:rsidR="00FB6A70">
        <w:t>activities can be undertaken with written authorization from the Rideau Waterway Land Trust. As the RWLT</w:t>
      </w:r>
      <w:r w:rsidR="00B22D6B">
        <w:t xml:space="preserve"> now</w:t>
      </w:r>
      <w:r w:rsidR="00FB6A70">
        <w:t xml:space="preserve"> holds fee simple title to the property, </w:t>
      </w:r>
      <w:r w:rsidR="00FB7A85">
        <w:t xml:space="preserve">activities deemed necessary for the conservation of the property but not allowed under the CEA would be considered to have received </w:t>
      </w:r>
      <w:r w:rsidR="005B783F">
        <w:t>‘written authorization’ if the Board of Directors has approved them.</w:t>
      </w:r>
    </w:p>
    <w:p w14:paraId="3C2AAE16" w14:textId="360CB1C8" w:rsidR="00C83EAA" w:rsidRDefault="00C83EAA" w:rsidP="001238D1">
      <w:pPr>
        <w:pStyle w:val="Heading3"/>
      </w:pPr>
      <w:proofErr w:type="spellStart"/>
      <w:r>
        <w:t>EcoGift</w:t>
      </w:r>
      <w:proofErr w:type="spellEnd"/>
    </w:p>
    <w:p w14:paraId="200D1755" w14:textId="2536B912" w:rsidR="00AD2215" w:rsidRPr="00AD2215" w:rsidRDefault="00850696" w:rsidP="00AD2215">
      <w:r>
        <w:t>The 20</w:t>
      </w:r>
      <w:r w:rsidR="004F3EE4">
        <w:t>03</w:t>
      </w:r>
      <w:r>
        <w:t xml:space="preserve"> CEA</w:t>
      </w:r>
      <w:r w:rsidR="004F3EE4">
        <w:t xml:space="preserve"> donated by Ms. Edwards to the RWLT was registered as an </w:t>
      </w:r>
      <w:proofErr w:type="spellStart"/>
      <w:r w:rsidR="004F3EE4">
        <w:t>EcoGift</w:t>
      </w:r>
      <w:proofErr w:type="spellEnd"/>
      <w:r w:rsidR="00C24D15">
        <w:t xml:space="preserve">. This provided Ms. Edwards with significant tax benefits and ensured that the RWLT would </w:t>
      </w:r>
      <w:r w:rsidR="001A495C">
        <w:t xml:space="preserve">conserve the property’s biodiversity and environmental heritage in perpetuity. </w:t>
      </w:r>
    </w:p>
    <w:p w14:paraId="74564DC2" w14:textId="4F2E32FE" w:rsidR="00B57E50" w:rsidRDefault="00083BDF" w:rsidP="00B57E50">
      <w:r w:rsidRPr="00C3320B">
        <w:rPr>
          <w:b/>
          <w:bCs/>
        </w:rPr>
        <w:t>W</w:t>
      </w:r>
      <w:r w:rsidR="00731F08" w:rsidRPr="00C3320B">
        <w:rPr>
          <w:b/>
          <w:bCs/>
        </w:rPr>
        <w:t>ritten authorization from Environment and Climate Change Canada is required for any</w:t>
      </w:r>
      <w:r w:rsidR="00880E52" w:rsidRPr="00C3320B">
        <w:rPr>
          <w:b/>
          <w:bCs/>
        </w:rPr>
        <w:t xml:space="preserve"> changes i</w:t>
      </w:r>
      <w:r w:rsidR="00465BD6" w:rsidRPr="00C3320B">
        <w:rPr>
          <w:b/>
          <w:bCs/>
        </w:rPr>
        <w:t xml:space="preserve">n use or dispositions of properties certified as an </w:t>
      </w:r>
      <w:proofErr w:type="spellStart"/>
      <w:r w:rsidR="00465BD6" w:rsidRPr="00C3320B">
        <w:rPr>
          <w:b/>
          <w:bCs/>
        </w:rPr>
        <w:t>EcoGift</w:t>
      </w:r>
      <w:proofErr w:type="spellEnd"/>
      <w:r w:rsidRPr="00C3320B">
        <w:rPr>
          <w:b/>
          <w:bCs/>
        </w:rPr>
        <w:t>.</w:t>
      </w:r>
      <w:r>
        <w:t xml:space="preserve"> Failure to receive this authorization </w:t>
      </w:r>
      <w:r w:rsidR="00F1176F">
        <w:t>before</w:t>
      </w:r>
      <w:r w:rsidR="00AC0C35">
        <w:t xml:space="preserve"> making changes to the property may result in a penalty tax equal to 50% of the current fair</w:t>
      </w:r>
      <w:r w:rsidR="00F1176F">
        <w:t xml:space="preserve"> </w:t>
      </w:r>
      <w:r w:rsidR="00AC0C35">
        <w:t xml:space="preserve">market value of the property. </w:t>
      </w:r>
    </w:p>
    <w:p w14:paraId="3EE22CFE" w14:textId="25D34B25" w:rsidR="00BC4929" w:rsidRPr="00B57E50" w:rsidRDefault="00BC4929" w:rsidP="00B57E50">
      <w:r>
        <w:t xml:space="preserve">Changes of use that </w:t>
      </w:r>
      <w:r w:rsidR="00F5494F">
        <w:t xml:space="preserve">would enhance </w:t>
      </w:r>
      <w:r w:rsidR="00E863F4">
        <w:t xml:space="preserve">or restore the conservation value of the property are typically authorized. </w:t>
      </w:r>
      <w:r w:rsidR="00C14624">
        <w:t xml:space="preserve">Any change in use that is not consistent with the original objectives of the ecological gift, such as subdivision, </w:t>
      </w:r>
      <w:r w:rsidR="00FC3F74">
        <w:t xml:space="preserve">the </w:t>
      </w:r>
      <w:r w:rsidR="00F92E70">
        <w:t xml:space="preserve">building of structures or trails, or other changes that may threaten the environmental values, are not likely to be allowed. As well, </w:t>
      </w:r>
      <w:r w:rsidR="00FC3F74" w:rsidRPr="00C3320B">
        <w:rPr>
          <w:b/>
          <w:bCs/>
        </w:rPr>
        <w:t xml:space="preserve">the </w:t>
      </w:r>
      <w:r w:rsidR="00F92E70" w:rsidRPr="00C3320B">
        <w:rPr>
          <w:b/>
          <w:bCs/>
        </w:rPr>
        <w:t>sale or trans</w:t>
      </w:r>
      <w:r w:rsidR="00FC3F74" w:rsidRPr="00C3320B">
        <w:rPr>
          <w:b/>
          <w:bCs/>
        </w:rPr>
        <w:t>f</w:t>
      </w:r>
      <w:r w:rsidR="00F92E70" w:rsidRPr="00C3320B">
        <w:rPr>
          <w:b/>
          <w:bCs/>
        </w:rPr>
        <w:t>er of ownership can only be to another</w:t>
      </w:r>
      <w:r w:rsidR="00F563CD" w:rsidRPr="00C3320B">
        <w:rPr>
          <w:b/>
          <w:bCs/>
        </w:rPr>
        <w:t xml:space="preserve"> conservation organization</w:t>
      </w:r>
      <w:r w:rsidR="00F92E70" w:rsidRPr="00C3320B">
        <w:rPr>
          <w:b/>
          <w:bCs/>
        </w:rPr>
        <w:t xml:space="preserve"> that is </w:t>
      </w:r>
      <w:r w:rsidR="009634A5" w:rsidRPr="00C3320B">
        <w:rPr>
          <w:b/>
          <w:bCs/>
        </w:rPr>
        <w:t xml:space="preserve">authorized by </w:t>
      </w:r>
      <w:r w:rsidR="004C0166" w:rsidRPr="00C3320B">
        <w:rPr>
          <w:b/>
          <w:bCs/>
        </w:rPr>
        <w:t>ECCC</w:t>
      </w:r>
      <w:r w:rsidR="00F563CD" w:rsidRPr="00C3320B">
        <w:rPr>
          <w:b/>
          <w:bCs/>
        </w:rPr>
        <w:t xml:space="preserve"> as an </w:t>
      </w:r>
      <w:proofErr w:type="spellStart"/>
      <w:r w:rsidR="00F563CD" w:rsidRPr="00C3320B">
        <w:rPr>
          <w:b/>
          <w:bCs/>
        </w:rPr>
        <w:t>EcoGift</w:t>
      </w:r>
      <w:proofErr w:type="spellEnd"/>
      <w:r w:rsidR="00F563CD" w:rsidRPr="00C3320B">
        <w:rPr>
          <w:b/>
          <w:bCs/>
        </w:rPr>
        <w:t xml:space="preserve"> recipient</w:t>
      </w:r>
      <w:r w:rsidR="004C0166" w:rsidRPr="00C3320B">
        <w:rPr>
          <w:b/>
          <w:bCs/>
        </w:rPr>
        <w:t>.</w:t>
      </w:r>
      <w:r w:rsidR="004C0166">
        <w:t xml:space="preserve">  </w:t>
      </w:r>
    </w:p>
    <w:p w14:paraId="5E04FCC1" w14:textId="4E820A22" w:rsidR="00C83EAA" w:rsidRDefault="00C83EAA" w:rsidP="00791C83">
      <w:pPr>
        <w:pStyle w:val="Heading3"/>
        <w:numPr>
          <w:ilvl w:val="0"/>
          <w:numId w:val="0"/>
        </w:numPr>
      </w:pPr>
    </w:p>
    <w:p w14:paraId="361C2D8C" w14:textId="77777777" w:rsidR="00B57E50" w:rsidRPr="00B57E50" w:rsidRDefault="00B57E50" w:rsidP="00B57E50"/>
    <w:p w14:paraId="3669B565" w14:textId="7E08C5BC" w:rsidR="00654600" w:rsidRDefault="00654600" w:rsidP="00850696">
      <w:pPr>
        <w:pStyle w:val="Heading3"/>
        <w:numPr>
          <w:ilvl w:val="0"/>
          <w:numId w:val="0"/>
        </w:numPr>
      </w:pPr>
    </w:p>
    <w:p w14:paraId="574DA8B1" w14:textId="77777777" w:rsidR="00B57E50" w:rsidRPr="00B57E50" w:rsidRDefault="00B57E50" w:rsidP="00B57E50"/>
    <w:p w14:paraId="67C0DB2A" w14:textId="235F14CC" w:rsidR="00196DEB" w:rsidRPr="00196DEB" w:rsidRDefault="00196DEB" w:rsidP="007201B6">
      <w:pPr>
        <w:spacing w:before="0"/>
      </w:pPr>
    </w:p>
    <w:p w14:paraId="64FC1515" w14:textId="35C1B0BA" w:rsidR="00196DEB" w:rsidRPr="00196DEB" w:rsidRDefault="00196DEB" w:rsidP="00196DEB"/>
    <w:p w14:paraId="62A5B133" w14:textId="098BE55F" w:rsidR="00196DEB" w:rsidRDefault="00196DEB" w:rsidP="00196DEB"/>
    <w:p w14:paraId="56EB19F1" w14:textId="144F27BE" w:rsidR="00196DEB" w:rsidRPr="00196DEB" w:rsidRDefault="00196DEB" w:rsidP="00196DEB">
      <w:pPr>
        <w:tabs>
          <w:tab w:val="left" w:pos="3570"/>
        </w:tabs>
      </w:pPr>
      <w:r>
        <w:tab/>
      </w:r>
    </w:p>
    <w:sectPr w:rsidR="00196DEB" w:rsidRPr="00196DEB" w:rsidSect="007201B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4924A" w14:textId="77777777" w:rsidR="00E86A46" w:rsidRDefault="00E86A46" w:rsidP="00741281">
      <w:r>
        <w:separator/>
      </w:r>
    </w:p>
    <w:p w14:paraId="576D232F" w14:textId="77777777" w:rsidR="00E86A46" w:rsidRDefault="00E86A46" w:rsidP="00741281"/>
  </w:endnote>
  <w:endnote w:type="continuationSeparator" w:id="0">
    <w:p w14:paraId="391139F5" w14:textId="77777777" w:rsidR="00E86A46" w:rsidRDefault="00E86A46" w:rsidP="00741281">
      <w:r>
        <w:continuationSeparator/>
      </w:r>
    </w:p>
    <w:p w14:paraId="64E94099" w14:textId="77777777" w:rsidR="00E86A46" w:rsidRDefault="00E86A46" w:rsidP="00741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9E8E" w14:textId="056113E4" w:rsidR="00C41DFD" w:rsidRDefault="004C1312" w:rsidP="006368C5">
    <w:pPr>
      <w:pStyle w:val="Footer"/>
      <w:jc w:val="center"/>
    </w:pPr>
    <w:r>
      <w:rPr>
        <w:noProof/>
      </w:rPr>
      <w:drawing>
        <wp:inline distT="0" distB="0" distL="0" distR="0" wp14:anchorId="4D2BE4B7" wp14:editId="692E9C6B">
          <wp:extent cx="4908884" cy="41930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6561" cy="42508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775787"/>
      <w:docPartObj>
        <w:docPartGallery w:val="Page Numbers (Bottom of Page)"/>
        <w:docPartUnique/>
      </w:docPartObj>
    </w:sdtPr>
    <w:sdtEndPr>
      <w:rPr>
        <w:color w:val="7F7F7F" w:themeColor="background1" w:themeShade="7F"/>
        <w:spacing w:val="60"/>
      </w:rPr>
    </w:sdtEndPr>
    <w:sdtContent>
      <w:p w14:paraId="6A011958" w14:textId="77777777" w:rsidR="00E32023" w:rsidRDefault="00E32023" w:rsidP="00741281">
        <w:pPr>
          <w:pStyle w:val="Footer"/>
          <w:rPr>
            <w:color w:val="7F7F7F" w:themeColor="background1" w:themeShade="7F"/>
            <w:spacing w:val="60"/>
          </w:rPr>
        </w:pPr>
        <w:r>
          <w:fldChar w:fldCharType="begin"/>
        </w:r>
        <w:r>
          <w:instrText xml:space="preserve"> PAGE   \* MERGEFORMAT </w:instrText>
        </w:r>
        <w:r>
          <w:fldChar w:fldCharType="separate"/>
        </w:r>
        <w:r>
          <w:t>1</w:t>
        </w:r>
        <w:r>
          <w:rPr>
            <w:noProof/>
          </w:rPr>
          <w:fldChar w:fldCharType="end"/>
        </w:r>
        <w:r>
          <w:t xml:space="preserve"> | </w:t>
        </w:r>
        <w:r>
          <w:rPr>
            <w:color w:val="7F7F7F" w:themeColor="background1" w:themeShade="7F"/>
            <w:spacing w:val="60"/>
          </w:rPr>
          <w:t>Page</w:t>
        </w:r>
      </w:p>
    </w:sdtContent>
  </w:sdt>
  <w:p w14:paraId="472A2670" w14:textId="77777777" w:rsidR="00C41DFD" w:rsidRDefault="00C41DFD" w:rsidP="0074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400601"/>
      <w:docPartObj>
        <w:docPartGallery w:val="Page Numbers (Bottom of Page)"/>
        <w:docPartUnique/>
      </w:docPartObj>
    </w:sdtPr>
    <w:sdtEndPr>
      <w:rPr>
        <w:color w:val="7F7F7F" w:themeColor="background1" w:themeShade="7F"/>
        <w:spacing w:val="60"/>
      </w:rPr>
    </w:sdtEndPr>
    <w:sdtContent>
      <w:p w14:paraId="6DBE57E6" w14:textId="64C0476D" w:rsidR="00225792" w:rsidRDefault="00225792" w:rsidP="00225792">
        <w:pPr>
          <w:pStyle w:val="Footer"/>
          <w:rPr>
            <w:color w:val="7F7F7F" w:themeColor="background1" w:themeShade="7F"/>
            <w:spacing w:val="60"/>
          </w:rPr>
        </w:pPr>
        <w:r>
          <w:fldChar w:fldCharType="begin"/>
        </w:r>
        <w:r>
          <w:instrText xml:space="preserve"> PAGE   \* MERGEFORMAT </w:instrText>
        </w:r>
        <w:r>
          <w:fldChar w:fldCharType="separate"/>
        </w:r>
        <w:r>
          <w:t>5</w:t>
        </w:r>
        <w:r>
          <w:rPr>
            <w:noProof/>
          </w:rPr>
          <w:fldChar w:fldCharType="end"/>
        </w:r>
        <w:r>
          <w:t xml:space="preserve"> | </w:t>
        </w:r>
        <w:r>
          <w:rPr>
            <w:color w:val="7F7F7F" w:themeColor="background1" w:themeShade="7F"/>
            <w:spacing w:val="60"/>
          </w:rPr>
          <w:t>Page</w:t>
        </w:r>
      </w:p>
    </w:sdtContent>
  </w:sdt>
  <w:p w14:paraId="0FC903DA" w14:textId="706EC674" w:rsidR="00C41DFD" w:rsidRDefault="00C41DFD" w:rsidP="007412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677109"/>
      <w:docPartObj>
        <w:docPartGallery w:val="Page Numbers (Bottom of Page)"/>
        <w:docPartUnique/>
      </w:docPartObj>
    </w:sdtPr>
    <w:sdtEndPr>
      <w:rPr>
        <w:color w:val="7F7F7F" w:themeColor="background1" w:themeShade="7F"/>
        <w:spacing w:val="60"/>
      </w:rPr>
    </w:sdtEndPr>
    <w:sdtContent>
      <w:p w14:paraId="14466135" w14:textId="61C60552" w:rsidR="00225792" w:rsidRDefault="00225792" w:rsidP="00225792">
        <w:pPr>
          <w:pStyle w:val="Footer"/>
          <w:rPr>
            <w:color w:val="7F7F7F" w:themeColor="background1" w:themeShade="7F"/>
            <w:spacing w:val="60"/>
          </w:rPr>
        </w:pPr>
        <w:r>
          <w:fldChar w:fldCharType="begin"/>
        </w:r>
        <w:r>
          <w:instrText xml:space="preserve"> PAGE   \* MERGEFORMAT </w:instrText>
        </w:r>
        <w:r>
          <w:fldChar w:fldCharType="separate"/>
        </w:r>
        <w:r>
          <w:t>30</w:t>
        </w:r>
        <w:r>
          <w:rPr>
            <w:noProof/>
          </w:rPr>
          <w:fldChar w:fldCharType="end"/>
        </w:r>
        <w:r>
          <w:t xml:space="preserve"> | </w:t>
        </w:r>
        <w:r>
          <w:rPr>
            <w:color w:val="7F7F7F" w:themeColor="background1" w:themeShade="7F"/>
            <w:spacing w:val="60"/>
          </w:rPr>
          <w:t>Page</w:t>
        </w:r>
      </w:p>
    </w:sdtContent>
  </w:sdt>
  <w:p w14:paraId="3C5FB786" w14:textId="095A218E" w:rsidR="007C69FD" w:rsidRDefault="007C69FD" w:rsidP="0074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88219" w14:textId="77777777" w:rsidR="00E86A46" w:rsidRDefault="00E86A46" w:rsidP="00741281">
      <w:r>
        <w:separator/>
      </w:r>
    </w:p>
    <w:p w14:paraId="7D73DC35" w14:textId="77777777" w:rsidR="00E86A46" w:rsidRDefault="00E86A46" w:rsidP="00741281"/>
  </w:footnote>
  <w:footnote w:type="continuationSeparator" w:id="0">
    <w:p w14:paraId="3CACAEC3" w14:textId="77777777" w:rsidR="00E86A46" w:rsidRDefault="00E86A46" w:rsidP="00741281">
      <w:r>
        <w:continuationSeparator/>
      </w:r>
    </w:p>
    <w:p w14:paraId="47B95318" w14:textId="77777777" w:rsidR="00E86A46" w:rsidRDefault="00E86A46" w:rsidP="00741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9846" w14:textId="0F9B2D20" w:rsidR="00C41DFD" w:rsidRPr="001107CC" w:rsidRDefault="006A2D6D" w:rsidP="00741281">
    <w:pPr>
      <w:pStyle w:val="Header"/>
    </w:pPr>
    <w:sdt>
      <w:sdtPr>
        <w:rPr>
          <w:rFonts w:eastAsiaTheme="majorEastAsia"/>
        </w:rPr>
        <w:alias w:val="Title"/>
        <w:id w:val="-632483031"/>
        <w:placeholder>
          <w:docPart w:val="226CEF51E3F347A0ADB08E3A79E1EBBA"/>
        </w:placeholder>
        <w:dataBinding w:prefixMappings="xmlns:ns0='http://schemas.openxmlformats.org/package/2006/metadata/core-properties' xmlns:ns1='http://purl.org/dc/elements/1.1/'" w:xpath="/ns0:coreProperties[1]/ns1:title[1]" w:storeItemID="{6C3C8BC8-F283-45AE-878A-BAB7291924A1}"/>
        <w:text/>
      </w:sdtPr>
      <w:sdtEndPr/>
      <w:sdtContent>
        <w:r w:rsidR="00C41DFD">
          <w:rPr>
            <w:rFonts w:eastAsiaTheme="majorEastAsia"/>
          </w:rPr>
          <w:t>Edwards Wetland Property Management Plan</w:t>
        </w:r>
      </w:sdtContent>
    </w:sdt>
    <w:r w:rsidR="00C41DFD" w:rsidRPr="001107CC">
      <w:rPr>
        <w:rFonts w:eastAsiaTheme="majorEastAsia"/>
      </w:rPr>
      <w:ptab w:relativeTo="margin" w:alignment="right" w:leader="none"/>
    </w:r>
    <w:sdt>
      <w:sdtPr>
        <w:rPr>
          <w:rFonts w:eastAsiaTheme="majorEastAsia"/>
        </w:rPr>
        <w:alias w:val="Date"/>
        <w:id w:val="1166055340"/>
        <w:placeholder>
          <w:docPart w:val="8E005191EA1D4E8DBA07D39BAC92FC71"/>
        </w:placeholder>
        <w:dataBinding w:prefixMappings="xmlns:ns0='http://schemas.microsoft.com/office/2006/coverPageProps'" w:xpath="/ns0:CoverPageProperties[1]/ns0:PublishDate[1]" w:storeItemID="{55AF091B-3C7A-41E3-B477-F2FDAA23CFDA}"/>
        <w:date w:fullDate="2021-08-12T00:00:00Z">
          <w:dateFormat w:val="MMMM d, yyyy"/>
          <w:lid w:val="en-US"/>
          <w:storeMappedDataAs w:val="dateTime"/>
          <w:calendar w:val="gregorian"/>
        </w:date>
      </w:sdtPr>
      <w:sdtEndPr/>
      <w:sdtContent>
        <w:r w:rsidR="008B6F59">
          <w:rPr>
            <w:rFonts w:eastAsiaTheme="majorEastAsia"/>
            <w:lang w:val="en-US"/>
          </w:rPr>
          <w:t>August 12, 2021</w:t>
        </w:r>
      </w:sdtContent>
    </w:sdt>
  </w:p>
  <w:p w14:paraId="7F4F7E8F" w14:textId="77777777" w:rsidR="00C41DFD" w:rsidRDefault="00C41DFD" w:rsidP="00741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42E"/>
    <w:multiLevelType w:val="hybridMultilevel"/>
    <w:tmpl w:val="67689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924E87"/>
    <w:multiLevelType w:val="hybridMultilevel"/>
    <w:tmpl w:val="2BF816F4"/>
    <w:lvl w:ilvl="0" w:tplc="10090015">
      <w:start w:val="1"/>
      <w:numFmt w:val="upperLetter"/>
      <w:lvlText w:val="%1."/>
      <w:lvlJc w:val="left"/>
      <w:pPr>
        <w:ind w:left="862" w:hanging="360"/>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 w15:restartNumberingAfterBreak="0">
    <w:nsid w:val="0A8C41FF"/>
    <w:multiLevelType w:val="hybridMultilevel"/>
    <w:tmpl w:val="2C0C4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E61E5D"/>
    <w:multiLevelType w:val="hybridMultilevel"/>
    <w:tmpl w:val="08B0C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D6268F"/>
    <w:multiLevelType w:val="hybridMultilevel"/>
    <w:tmpl w:val="EBF60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3D10E0"/>
    <w:multiLevelType w:val="hybridMultilevel"/>
    <w:tmpl w:val="4DEEF99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82775B"/>
    <w:multiLevelType w:val="multilevel"/>
    <w:tmpl w:val="1CB80010"/>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50B7D67"/>
    <w:multiLevelType w:val="hybridMultilevel"/>
    <w:tmpl w:val="0F127BAA"/>
    <w:lvl w:ilvl="0" w:tplc="48345EE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C311E7"/>
    <w:multiLevelType w:val="hybridMultilevel"/>
    <w:tmpl w:val="F856C33E"/>
    <w:lvl w:ilvl="0" w:tplc="DF0AFE72">
      <w:start w:val="1"/>
      <w:numFmt w:val="bullet"/>
      <w:lvlText w:val=""/>
      <w:lvlJc w:val="left"/>
      <w:pPr>
        <w:ind w:left="786" w:hanging="360"/>
      </w:pPr>
      <w:rPr>
        <w:rFonts w:ascii="Symbol" w:hAnsi="Symbol" w:hint="default"/>
        <w:sz w:val="22"/>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18122EEE"/>
    <w:multiLevelType w:val="multilevel"/>
    <w:tmpl w:val="4202A0B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1948156F"/>
    <w:multiLevelType w:val="hybridMultilevel"/>
    <w:tmpl w:val="DD7C9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E208F9"/>
    <w:multiLevelType w:val="hybridMultilevel"/>
    <w:tmpl w:val="15D285BC"/>
    <w:lvl w:ilvl="0" w:tplc="704EC5F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620F50"/>
    <w:multiLevelType w:val="hybridMultilevel"/>
    <w:tmpl w:val="56D49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ABA6AF6"/>
    <w:multiLevelType w:val="multilevel"/>
    <w:tmpl w:val="78AAB46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2CFE4029"/>
    <w:multiLevelType w:val="hybridMultilevel"/>
    <w:tmpl w:val="2EBEB61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5" w15:restartNumberingAfterBreak="0">
    <w:nsid w:val="343A530D"/>
    <w:multiLevelType w:val="hybridMultilevel"/>
    <w:tmpl w:val="C1AED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7767844"/>
    <w:multiLevelType w:val="hybridMultilevel"/>
    <w:tmpl w:val="4CF81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8585947"/>
    <w:multiLevelType w:val="hybridMultilevel"/>
    <w:tmpl w:val="B1A22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D570C9"/>
    <w:multiLevelType w:val="hybridMultilevel"/>
    <w:tmpl w:val="28F6E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B569B3"/>
    <w:multiLevelType w:val="hybridMultilevel"/>
    <w:tmpl w:val="899A600A"/>
    <w:lvl w:ilvl="0" w:tplc="FB80121E">
      <w:start w:val="1"/>
      <w:numFmt w:val="lowerRoman"/>
      <w:lvlText w:val="%1)"/>
      <w:lvlJc w:val="left"/>
      <w:pPr>
        <w:ind w:left="72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0FD5F28"/>
    <w:multiLevelType w:val="hybridMultilevel"/>
    <w:tmpl w:val="6A6874C4"/>
    <w:lvl w:ilvl="0" w:tplc="07742E9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9F5095B"/>
    <w:multiLevelType w:val="hybridMultilevel"/>
    <w:tmpl w:val="42205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BA07D59"/>
    <w:multiLevelType w:val="hybridMultilevel"/>
    <w:tmpl w:val="1D468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8C7205A"/>
    <w:multiLevelType w:val="hybridMultilevel"/>
    <w:tmpl w:val="84402B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E56D61"/>
    <w:multiLevelType w:val="hybridMultilevel"/>
    <w:tmpl w:val="CC906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022C86"/>
    <w:multiLevelType w:val="multilevel"/>
    <w:tmpl w:val="891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D3F26"/>
    <w:multiLevelType w:val="hybridMultilevel"/>
    <w:tmpl w:val="A566EC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2FA4C63"/>
    <w:multiLevelType w:val="hybridMultilevel"/>
    <w:tmpl w:val="80D25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47E01A5"/>
    <w:multiLevelType w:val="hybridMultilevel"/>
    <w:tmpl w:val="AEAED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AB3DB1"/>
    <w:multiLevelType w:val="hybridMultilevel"/>
    <w:tmpl w:val="C3A06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787483"/>
    <w:multiLevelType w:val="multilevel"/>
    <w:tmpl w:val="D332AA8A"/>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C280619"/>
    <w:multiLevelType w:val="hybridMultilevel"/>
    <w:tmpl w:val="3A2641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F2E7C5C"/>
    <w:multiLevelType w:val="hybridMultilevel"/>
    <w:tmpl w:val="52BEA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10F1B2E"/>
    <w:multiLevelType w:val="hybridMultilevel"/>
    <w:tmpl w:val="08480066"/>
    <w:lvl w:ilvl="0" w:tplc="6622B0E0">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4326822"/>
    <w:multiLevelType w:val="hybridMultilevel"/>
    <w:tmpl w:val="19762620"/>
    <w:lvl w:ilvl="0" w:tplc="ACB2A56A">
      <w:start w:val="1"/>
      <w:numFmt w:val="bullet"/>
      <w:lvlText w:val=""/>
      <w:lvlJc w:val="left"/>
      <w:pPr>
        <w:ind w:left="720" w:hanging="360"/>
      </w:pPr>
      <w:rPr>
        <w:rFonts w:ascii="Symbol" w:hAnsi="Symbol" w:hint="default"/>
        <w:sz w:val="22"/>
      </w:rPr>
    </w:lvl>
    <w:lvl w:ilvl="1" w:tplc="21168CBC">
      <w:start w:val="1"/>
      <w:numFmt w:val="bullet"/>
      <w:lvlText w:val="o"/>
      <w:lvlJc w:val="left"/>
      <w:pPr>
        <w:ind w:left="1440" w:hanging="360"/>
      </w:pPr>
      <w:rPr>
        <w:rFonts w:ascii="Courier New" w:hAnsi="Courier New" w:cs="Courier New" w:hint="default"/>
        <w:sz w:val="22"/>
      </w:rPr>
    </w:lvl>
    <w:lvl w:ilvl="2" w:tplc="0608DF2A">
      <w:start w:val="6"/>
      <w:numFmt w:val="bullet"/>
      <w:lvlText w:val="-"/>
      <w:lvlJc w:val="left"/>
      <w:pPr>
        <w:ind w:left="2160" w:hanging="360"/>
      </w:pPr>
      <w:rPr>
        <w:rFonts w:ascii="Arial" w:eastAsiaTheme="minorEastAsia"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3F3AE5"/>
    <w:multiLevelType w:val="hybridMultilevel"/>
    <w:tmpl w:val="5B427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B1461C"/>
    <w:multiLevelType w:val="hybridMultilevel"/>
    <w:tmpl w:val="A5927B24"/>
    <w:lvl w:ilvl="0" w:tplc="F95618B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7B945AB"/>
    <w:multiLevelType w:val="hybridMultilevel"/>
    <w:tmpl w:val="0A104B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8925CE5"/>
    <w:multiLevelType w:val="hybridMultilevel"/>
    <w:tmpl w:val="2A40410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abstractNumId w:val="6"/>
  </w:num>
  <w:num w:numId="2">
    <w:abstractNumId w:val="31"/>
  </w:num>
  <w:num w:numId="3">
    <w:abstractNumId w:val="34"/>
  </w:num>
  <w:num w:numId="4">
    <w:abstractNumId w:val="8"/>
  </w:num>
  <w:num w:numId="5">
    <w:abstractNumId w:val="1"/>
  </w:num>
  <w:num w:numId="6">
    <w:abstractNumId w:val="7"/>
  </w:num>
  <w:num w:numId="7">
    <w:abstractNumId w:val="20"/>
  </w:num>
  <w:num w:numId="8">
    <w:abstractNumId w:val="11"/>
  </w:num>
  <w:num w:numId="9">
    <w:abstractNumId w:val="17"/>
  </w:num>
  <w:num w:numId="10">
    <w:abstractNumId w:val="33"/>
  </w:num>
  <w:num w:numId="11">
    <w:abstractNumId w:val="23"/>
  </w:num>
  <w:num w:numId="12">
    <w:abstractNumId w:val="37"/>
  </w:num>
  <w:num w:numId="13">
    <w:abstractNumId w:val="2"/>
  </w:num>
  <w:num w:numId="14">
    <w:abstractNumId w:val="15"/>
  </w:num>
  <w:num w:numId="15">
    <w:abstractNumId w:val="24"/>
  </w:num>
  <w:num w:numId="16">
    <w:abstractNumId w:val="29"/>
  </w:num>
  <w:num w:numId="17">
    <w:abstractNumId w:val="36"/>
  </w:num>
  <w:num w:numId="18">
    <w:abstractNumId w:val="32"/>
  </w:num>
  <w:num w:numId="19">
    <w:abstractNumId w:val="18"/>
  </w:num>
  <w:num w:numId="20">
    <w:abstractNumId w:val="19"/>
  </w:num>
  <w:num w:numId="21">
    <w:abstractNumId w:val="9"/>
  </w:num>
  <w:num w:numId="22">
    <w:abstractNumId w:val="13"/>
  </w:num>
  <w:num w:numId="23">
    <w:abstractNumId w:val="14"/>
  </w:num>
  <w:num w:numId="24">
    <w:abstractNumId w:val="22"/>
  </w:num>
  <w:num w:numId="25">
    <w:abstractNumId w:val="26"/>
  </w:num>
  <w:num w:numId="26">
    <w:abstractNumId w:val="5"/>
  </w:num>
  <w:num w:numId="27">
    <w:abstractNumId w:val="25"/>
  </w:num>
  <w:num w:numId="28">
    <w:abstractNumId w:val="0"/>
  </w:num>
  <w:num w:numId="29">
    <w:abstractNumId w:val="16"/>
  </w:num>
  <w:num w:numId="30">
    <w:abstractNumId w:val="10"/>
  </w:num>
  <w:num w:numId="31">
    <w:abstractNumId w:val="3"/>
  </w:num>
  <w:num w:numId="32">
    <w:abstractNumId w:val="35"/>
  </w:num>
  <w:num w:numId="33">
    <w:abstractNumId w:val="12"/>
  </w:num>
  <w:num w:numId="34">
    <w:abstractNumId w:val="27"/>
  </w:num>
  <w:num w:numId="35">
    <w:abstractNumId w:val="30"/>
  </w:num>
  <w:num w:numId="36">
    <w:abstractNumId w:val="28"/>
  </w:num>
  <w:num w:numId="37">
    <w:abstractNumId w:val="21"/>
  </w:num>
  <w:num w:numId="38">
    <w:abstractNumId w:val="4"/>
  </w:num>
  <w:num w:numId="3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1NzQztDQxsjQ2NzRQ0lEKTi0uzszPAykwtqwFAGF8qR4tAAAA"/>
  </w:docVars>
  <w:rsids>
    <w:rsidRoot w:val="00CE0476"/>
    <w:rsid w:val="0000034E"/>
    <w:rsid w:val="000010E4"/>
    <w:rsid w:val="00002E78"/>
    <w:rsid w:val="00003885"/>
    <w:rsid w:val="0000437A"/>
    <w:rsid w:val="00006587"/>
    <w:rsid w:val="0001080C"/>
    <w:rsid w:val="00011737"/>
    <w:rsid w:val="00012770"/>
    <w:rsid w:val="0001347D"/>
    <w:rsid w:val="0001358A"/>
    <w:rsid w:val="0001462C"/>
    <w:rsid w:val="00014EB8"/>
    <w:rsid w:val="00015674"/>
    <w:rsid w:val="0001585A"/>
    <w:rsid w:val="00015E7F"/>
    <w:rsid w:val="000172BB"/>
    <w:rsid w:val="0001780C"/>
    <w:rsid w:val="000205E1"/>
    <w:rsid w:val="000211DF"/>
    <w:rsid w:val="00021FAB"/>
    <w:rsid w:val="000250F6"/>
    <w:rsid w:val="0002528C"/>
    <w:rsid w:val="00025379"/>
    <w:rsid w:val="00025623"/>
    <w:rsid w:val="00026A9D"/>
    <w:rsid w:val="0003043B"/>
    <w:rsid w:val="00031219"/>
    <w:rsid w:val="00031A43"/>
    <w:rsid w:val="00032040"/>
    <w:rsid w:val="00033EF6"/>
    <w:rsid w:val="00034984"/>
    <w:rsid w:val="0003543E"/>
    <w:rsid w:val="00036420"/>
    <w:rsid w:val="00036C0C"/>
    <w:rsid w:val="00037DFC"/>
    <w:rsid w:val="000416CE"/>
    <w:rsid w:val="0004277A"/>
    <w:rsid w:val="0004326C"/>
    <w:rsid w:val="0004342E"/>
    <w:rsid w:val="0004384F"/>
    <w:rsid w:val="00043DD3"/>
    <w:rsid w:val="00045B59"/>
    <w:rsid w:val="00045D0E"/>
    <w:rsid w:val="0004739D"/>
    <w:rsid w:val="00050E6E"/>
    <w:rsid w:val="00051963"/>
    <w:rsid w:val="00051ABD"/>
    <w:rsid w:val="00051DDD"/>
    <w:rsid w:val="0005484A"/>
    <w:rsid w:val="00055079"/>
    <w:rsid w:val="000569FE"/>
    <w:rsid w:val="00056F4B"/>
    <w:rsid w:val="0006256B"/>
    <w:rsid w:val="00062861"/>
    <w:rsid w:val="000637DE"/>
    <w:rsid w:val="00063C4B"/>
    <w:rsid w:val="00065176"/>
    <w:rsid w:val="0006725E"/>
    <w:rsid w:val="000675D9"/>
    <w:rsid w:val="00067F4D"/>
    <w:rsid w:val="00070947"/>
    <w:rsid w:val="00072BED"/>
    <w:rsid w:val="00074093"/>
    <w:rsid w:val="000742F2"/>
    <w:rsid w:val="00076754"/>
    <w:rsid w:val="00076FEC"/>
    <w:rsid w:val="00080847"/>
    <w:rsid w:val="00081524"/>
    <w:rsid w:val="00083BDF"/>
    <w:rsid w:val="00083CA1"/>
    <w:rsid w:val="0008458D"/>
    <w:rsid w:val="00084C01"/>
    <w:rsid w:val="000856CF"/>
    <w:rsid w:val="00085860"/>
    <w:rsid w:val="000860D0"/>
    <w:rsid w:val="00092ED0"/>
    <w:rsid w:val="00094CD4"/>
    <w:rsid w:val="00095B8B"/>
    <w:rsid w:val="000964E7"/>
    <w:rsid w:val="000970F3"/>
    <w:rsid w:val="000974FF"/>
    <w:rsid w:val="000A13CC"/>
    <w:rsid w:val="000A39F7"/>
    <w:rsid w:val="000A4140"/>
    <w:rsid w:val="000A416C"/>
    <w:rsid w:val="000A447C"/>
    <w:rsid w:val="000A461A"/>
    <w:rsid w:val="000A6425"/>
    <w:rsid w:val="000A6688"/>
    <w:rsid w:val="000B1789"/>
    <w:rsid w:val="000B2185"/>
    <w:rsid w:val="000B2D0B"/>
    <w:rsid w:val="000B4104"/>
    <w:rsid w:val="000B41E8"/>
    <w:rsid w:val="000B5108"/>
    <w:rsid w:val="000B75AA"/>
    <w:rsid w:val="000C1D6B"/>
    <w:rsid w:val="000C22A1"/>
    <w:rsid w:val="000C46D3"/>
    <w:rsid w:val="000C4CCF"/>
    <w:rsid w:val="000C5A90"/>
    <w:rsid w:val="000C6A8F"/>
    <w:rsid w:val="000C6DB7"/>
    <w:rsid w:val="000C723B"/>
    <w:rsid w:val="000C7B79"/>
    <w:rsid w:val="000D1222"/>
    <w:rsid w:val="000D1979"/>
    <w:rsid w:val="000D1C9C"/>
    <w:rsid w:val="000D1E27"/>
    <w:rsid w:val="000D293C"/>
    <w:rsid w:val="000D32DD"/>
    <w:rsid w:val="000D3782"/>
    <w:rsid w:val="000D3F43"/>
    <w:rsid w:val="000D5BDC"/>
    <w:rsid w:val="000D5CFE"/>
    <w:rsid w:val="000D5FC1"/>
    <w:rsid w:val="000D66BD"/>
    <w:rsid w:val="000D69BC"/>
    <w:rsid w:val="000D6DB7"/>
    <w:rsid w:val="000D75D5"/>
    <w:rsid w:val="000D761D"/>
    <w:rsid w:val="000D791A"/>
    <w:rsid w:val="000D7AF3"/>
    <w:rsid w:val="000E0150"/>
    <w:rsid w:val="000E24D4"/>
    <w:rsid w:val="000E46F8"/>
    <w:rsid w:val="000E4BC1"/>
    <w:rsid w:val="000E5E5D"/>
    <w:rsid w:val="000E675D"/>
    <w:rsid w:val="000E7B8A"/>
    <w:rsid w:val="000F0F02"/>
    <w:rsid w:val="000F34DF"/>
    <w:rsid w:val="000F36A5"/>
    <w:rsid w:val="000F711D"/>
    <w:rsid w:val="000F7C98"/>
    <w:rsid w:val="001017E4"/>
    <w:rsid w:val="001036D3"/>
    <w:rsid w:val="001037F0"/>
    <w:rsid w:val="00103DA6"/>
    <w:rsid w:val="00103DB7"/>
    <w:rsid w:val="001042B2"/>
    <w:rsid w:val="00105671"/>
    <w:rsid w:val="0010659A"/>
    <w:rsid w:val="00106CDE"/>
    <w:rsid w:val="00107F9E"/>
    <w:rsid w:val="001107CC"/>
    <w:rsid w:val="00110860"/>
    <w:rsid w:val="00111395"/>
    <w:rsid w:val="00111973"/>
    <w:rsid w:val="00112C31"/>
    <w:rsid w:val="00116063"/>
    <w:rsid w:val="001170C1"/>
    <w:rsid w:val="00117484"/>
    <w:rsid w:val="00117569"/>
    <w:rsid w:val="00120154"/>
    <w:rsid w:val="0012015E"/>
    <w:rsid w:val="00120C4C"/>
    <w:rsid w:val="00122343"/>
    <w:rsid w:val="001238D1"/>
    <w:rsid w:val="00123B3A"/>
    <w:rsid w:val="0012421F"/>
    <w:rsid w:val="00126A41"/>
    <w:rsid w:val="00127A6E"/>
    <w:rsid w:val="001302A7"/>
    <w:rsid w:val="001305F7"/>
    <w:rsid w:val="00131C67"/>
    <w:rsid w:val="001324FE"/>
    <w:rsid w:val="00134E5E"/>
    <w:rsid w:val="00135C14"/>
    <w:rsid w:val="00135D22"/>
    <w:rsid w:val="001361B9"/>
    <w:rsid w:val="0014084C"/>
    <w:rsid w:val="00141D4B"/>
    <w:rsid w:val="00141EB9"/>
    <w:rsid w:val="00141F01"/>
    <w:rsid w:val="00143F16"/>
    <w:rsid w:val="00144686"/>
    <w:rsid w:val="001524ED"/>
    <w:rsid w:val="0015280C"/>
    <w:rsid w:val="00152DE0"/>
    <w:rsid w:val="00154E7A"/>
    <w:rsid w:val="00155D51"/>
    <w:rsid w:val="00156F92"/>
    <w:rsid w:val="001579B5"/>
    <w:rsid w:val="00160DB7"/>
    <w:rsid w:val="001610B0"/>
    <w:rsid w:val="00161D5A"/>
    <w:rsid w:val="00161D7E"/>
    <w:rsid w:val="001621D1"/>
    <w:rsid w:val="00162D94"/>
    <w:rsid w:val="00163755"/>
    <w:rsid w:val="00163D1F"/>
    <w:rsid w:val="00164132"/>
    <w:rsid w:val="00167159"/>
    <w:rsid w:val="00167F16"/>
    <w:rsid w:val="00170741"/>
    <w:rsid w:val="0017090E"/>
    <w:rsid w:val="0017145C"/>
    <w:rsid w:val="00171577"/>
    <w:rsid w:val="001715A0"/>
    <w:rsid w:val="00172B90"/>
    <w:rsid w:val="00172FCD"/>
    <w:rsid w:val="00173AEE"/>
    <w:rsid w:val="00177AC4"/>
    <w:rsid w:val="00181779"/>
    <w:rsid w:val="00181AB8"/>
    <w:rsid w:val="0018201B"/>
    <w:rsid w:val="001826D1"/>
    <w:rsid w:val="00183024"/>
    <w:rsid w:val="0018414F"/>
    <w:rsid w:val="00186516"/>
    <w:rsid w:val="0018688E"/>
    <w:rsid w:val="0018743B"/>
    <w:rsid w:val="001901A7"/>
    <w:rsid w:val="001905F9"/>
    <w:rsid w:val="00190A65"/>
    <w:rsid w:val="001914C4"/>
    <w:rsid w:val="00192135"/>
    <w:rsid w:val="00192FAA"/>
    <w:rsid w:val="00193B9A"/>
    <w:rsid w:val="00194037"/>
    <w:rsid w:val="00194785"/>
    <w:rsid w:val="00194A02"/>
    <w:rsid w:val="00195361"/>
    <w:rsid w:val="00195492"/>
    <w:rsid w:val="00196DEB"/>
    <w:rsid w:val="001A2757"/>
    <w:rsid w:val="001A3860"/>
    <w:rsid w:val="001A495C"/>
    <w:rsid w:val="001A62B0"/>
    <w:rsid w:val="001A6588"/>
    <w:rsid w:val="001A6B9A"/>
    <w:rsid w:val="001A6C1B"/>
    <w:rsid w:val="001A7ABD"/>
    <w:rsid w:val="001B0097"/>
    <w:rsid w:val="001B06D1"/>
    <w:rsid w:val="001B0B3A"/>
    <w:rsid w:val="001B1494"/>
    <w:rsid w:val="001B1770"/>
    <w:rsid w:val="001B1F25"/>
    <w:rsid w:val="001B2D7B"/>
    <w:rsid w:val="001B3D4A"/>
    <w:rsid w:val="001C3832"/>
    <w:rsid w:val="001C3ED9"/>
    <w:rsid w:val="001C66CE"/>
    <w:rsid w:val="001C67B6"/>
    <w:rsid w:val="001C77D5"/>
    <w:rsid w:val="001C7FAF"/>
    <w:rsid w:val="001C7FE1"/>
    <w:rsid w:val="001D0D17"/>
    <w:rsid w:val="001D11C6"/>
    <w:rsid w:val="001D17BD"/>
    <w:rsid w:val="001D4CAF"/>
    <w:rsid w:val="001D7157"/>
    <w:rsid w:val="001D7A6F"/>
    <w:rsid w:val="001D7ADC"/>
    <w:rsid w:val="001E0EA5"/>
    <w:rsid w:val="001E1B1E"/>
    <w:rsid w:val="001E3032"/>
    <w:rsid w:val="001E4FBD"/>
    <w:rsid w:val="001E53A1"/>
    <w:rsid w:val="001E63CE"/>
    <w:rsid w:val="001E6EB7"/>
    <w:rsid w:val="001E72D5"/>
    <w:rsid w:val="001F033B"/>
    <w:rsid w:val="001F05F1"/>
    <w:rsid w:val="001F0631"/>
    <w:rsid w:val="001F1EF1"/>
    <w:rsid w:val="001F2BBF"/>
    <w:rsid w:val="001F33E2"/>
    <w:rsid w:val="001F4414"/>
    <w:rsid w:val="001F4706"/>
    <w:rsid w:val="00200765"/>
    <w:rsid w:val="002019B7"/>
    <w:rsid w:val="00201CD1"/>
    <w:rsid w:val="00202488"/>
    <w:rsid w:val="002024E4"/>
    <w:rsid w:val="00202D39"/>
    <w:rsid w:val="00202DB5"/>
    <w:rsid w:val="00206C0B"/>
    <w:rsid w:val="00207CC8"/>
    <w:rsid w:val="00207E0C"/>
    <w:rsid w:val="00210036"/>
    <w:rsid w:val="00210105"/>
    <w:rsid w:val="002108FD"/>
    <w:rsid w:val="002117CA"/>
    <w:rsid w:val="00211A25"/>
    <w:rsid w:val="00217E22"/>
    <w:rsid w:val="00217FBF"/>
    <w:rsid w:val="002214A3"/>
    <w:rsid w:val="00221B93"/>
    <w:rsid w:val="00222155"/>
    <w:rsid w:val="0022222A"/>
    <w:rsid w:val="002222AC"/>
    <w:rsid w:val="0022325E"/>
    <w:rsid w:val="00224049"/>
    <w:rsid w:val="002240C1"/>
    <w:rsid w:val="0022501F"/>
    <w:rsid w:val="00225792"/>
    <w:rsid w:val="0022636E"/>
    <w:rsid w:val="00227550"/>
    <w:rsid w:val="00227BF2"/>
    <w:rsid w:val="00231874"/>
    <w:rsid w:val="00231EAC"/>
    <w:rsid w:val="002334D9"/>
    <w:rsid w:val="0023589C"/>
    <w:rsid w:val="002367F8"/>
    <w:rsid w:val="002373F7"/>
    <w:rsid w:val="002413DE"/>
    <w:rsid w:val="0024170A"/>
    <w:rsid w:val="0024170D"/>
    <w:rsid w:val="002418CF"/>
    <w:rsid w:val="002421C8"/>
    <w:rsid w:val="00242614"/>
    <w:rsid w:val="00243D58"/>
    <w:rsid w:val="00244521"/>
    <w:rsid w:val="0024612D"/>
    <w:rsid w:val="002474BF"/>
    <w:rsid w:val="0025369D"/>
    <w:rsid w:val="00253CF1"/>
    <w:rsid w:val="00253D06"/>
    <w:rsid w:val="00253DDC"/>
    <w:rsid w:val="00254BA3"/>
    <w:rsid w:val="002553D4"/>
    <w:rsid w:val="00255BC4"/>
    <w:rsid w:val="00255D24"/>
    <w:rsid w:val="00255D41"/>
    <w:rsid w:val="0025648C"/>
    <w:rsid w:val="00256599"/>
    <w:rsid w:val="00256608"/>
    <w:rsid w:val="00256F29"/>
    <w:rsid w:val="0026029E"/>
    <w:rsid w:val="00260B2F"/>
    <w:rsid w:val="00261C34"/>
    <w:rsid w:val="00263483"/>
    <w:rsid w:val="00263BF7"/>
    <w:rsid w:val="00265065"/>
    <w:rsid w:val="00266113"/>
    <w:rsid w:val="00266389"/>
    <w:rsid w:val="00266F51"/>
    <w:rsid w:val="0026796E"/>
    <w:rsid w:val="00271525"/>
    <w:rsid w:val="002716E9"/>
    <w:rsid w:val="00271DC9"/>
    <w:rsid w:val="00274715"/>
    <w:rsid w:val="00275855"/>
    <w:rsid w:val="0027592D"/>
    <w:rsid w:val="002810F0"/>
    <w:rsid w:val="00281B14"/>
    <w:rsid w:val="00281B9A"/>
    <w:rsid w:val="002824A2"/>
    <w:rsid w:val="00282758"/>
    <w:rsid w:val="00282A0A"/>
    <w:rsid w:val="002845CD"/>
    <w:rsid w:val="00285820"/>
    <w:rsid w:val="00287981"/>
    <w:rsid w:val="00290804"/>
    <w:rsid w:val="00290808"/>
    <w:rsid w:val="00290CB4"/>
    <w:rsid w:val="002910BB"/>
    <w:rsid w:val="00292EDF"/>
    <w:rsid w:val="00293B51"/>
    <w:rsid w:val="00294976"/>
    <w:rsid w:val="00295315"/>
    <w:rsid w:val="00295773"/>
    <w:rsid w:val="0029630E"/>
    <w:rsid w:val="00296963"/>
    <w:rsid w:val="002976EE"/>
    <w:rsid w:val="002A0D1F"/>
    <w:rsid w:val="002A6AF6"/>
    <w:rsid w:val="002A77B3"/>
    <w:rsid w:val="002A7B13"/>
    <w:rsid w:val="002A7F6B"/>
    <w:rsid w:val="002B02EF"/>
    <w:rsid w:val="002B0A16"/>
    <w:rsid w:val="002B13B7"/>
    <w:rsid w:val="002B343D"/>
    <w:rsid w:val="002B3F68"/>
    <w:rsid w:val="002B4155"/>
    <w:rsid w:val="002B4346"/>
    <w:rsid w:val="002B5646"/>
    <w:rsid w:val="002B575A"/>
    <w:rsid w:val="002C18DD"/>
    <w:rsid w:val="002C354D"/>
    <w:rsid w:val="002C4038"/>
    <w:rsid w:val="002C4577"/>
    <w:rsid w:val="002C469C"/>
    <w:rsid w:val="002C4D3E"/>
    <w:rsid w:val="002C550C"/>
    <w:rsid w:val="002D01E2"/>
    <w:rsid w:val="002D0DE7"/>
    <w:rsid w:val="002D1692"/>
    <w:rsid w:val="002D6098"/>
    <w:rsid w:val="002E00AA"/>
    <w:rsid w:val="002E0C44"/>
    <w:rsid w:val="002E1E9A"/>
    <w:rsid w:val="002E28F2"/>
    <w:rsid w:val="002E2DA1"/>
    <w:rsid w:val="002E56E9"/>
    <w:rsid w:val="002E5FBB"/>
    <w:rsid w:val="002E64F0"/>
    <w:rsid w:val="002F31BF"/>
    <w:rsid w:val="002F33A4"/>
    <w:rsid w:val="002F35FE"/>
    <w:rsid w:val="002F3743"/>
    <w:rsid w:val="002F42DD"/>
    <w:rsid w:val="002F54BA"/>
    <w:rsid w:val="002F5AD2"/>
    <w:rsid w:val="002F608D"/>
    <w:rsid w:val="00300A8A"/>
    <w:rsid w:val="00302407"/>
    <w:rsid w:val="00302701"/>
    <w:rsid w:val="00302FCD"/>
    <w:rsid w:val="003038CE"/>
    <w:rsid w:val="0030436E"/>
    <w:rsid w:val="00304858"/>
    <w:rsid w:val="00307D89"/>
    <w:rsid w:val="00307EA9"/>
    <w:rsid w:val="00311EB0"/>
    <w:rsid w:val="003126C8"/>
    <w:rsid w:val="00313FBF"/>
    <w:rsid w:val="0031457F"/>
    <w:rsid w:val="003151BB"/>
    <w:rsid w:val="00315A42"/>
    <w:rsid w:val="00316CC2"/>
    <w:rsid w:val="003208E9"/>
    <w:rsid w:val="00321FC2"/>
    <w:rsid w:val="00322990"/>
    <w:rsid w:val="00322E18"/>
    <w:rsid w:val="003232D7"/>
    <w:rsid w:val="0032590B"/>
    <w:rsid w:val="00326FDC"/>
    <w:rsid w:val="0032728B"/>
    <w:rsid w:val="00331E00"/>
    <w:rsid w:val="00333728"/>
    <w:rsid w:val="00333D72"/>
    <w:rsid w:val="00333E2C"/>
    <w:rsid w:val="003352F5"/>
    <w:rsid w:val="00336DE0"/>
    <w:rsid w:val="00341200"/>
    <w:rsid w:val="00341F4D"/>
    <w:rsid w:val="00342608"/>
    <w:rsid w:val="0034462C"/>
    <w:rsid w:val="00345004"/>
    <w:rsid w:val="0034572B"/>
    <w:rsid w:val="00345B52"/>
    <w:rsid w:val="003463A1"/>
    <w:rsid w:val="003468C2"/>
    <w:rsid w:val="003504BF"/>
    <w:rsid w:val="003508C2"/>
    <w:rsid w:val="00350A4E"/>
    <w:rsid w:val="00350C7D"/>
    <w:rsid w:val="00352AC6"/>
    <w:rsid w:val="00353505"/>
    <w:rsid w:val="003539EB"/>
    <w:rsid w:val="00356947"/>
    <w:rsid w:val="00357421"/>
    <w:rsid w:val="00360ED5"/>
    <w:rsid w:val="0036230E"/>
    <w:rsid w:val="003628A5"/>
    <w:rsid w:val="003629A6"/>
    <w:rsid w:val="00362FAC"/>
    <w:rsid w:val="00363C23"/>
    <w:rsid w:val="0036569B"/>
    <w:rsid w:val="00365FFD"/>
    <w:rsid w:val="003665A9"/>
    <w:rsid w:val="0036665B"/>
    <w:rsid w:val="00367FF5"/>
    <w:rsid w:val="00370AFD"/>
    <w:rsid w:val="003750A5"/>
    <w:rsid w:val="003803F2"/>
    <w:rsid w:val="003826EC"/>
    <w:rsid w:val="003827DF"/>
    <w:rsid w:val="00382CD6"/>
    <w:rsid w:val="00382DA1"/>
    <w:rsid w:val="00382F1F"/>
    <w:rsid w:val="00384209"/>
    <w:rsid w:val="003850C6"/>
    <w:rsid w:val="00386904"/>
    <w:rsid w:val="00390E85"/>
    <w:rsid w:val="00393B06"/>
    <w:rsid w:val="00396ABF"/>
    <w:rsid w:val="003A1451"/>
    <w:rsid w:val="003A1D00"/>
    <w:rsid w:val="003A26E0"/>
    <w:rsid w:val="003A33EC"/>
    <w:rsid w:val="003A4704"/>
    <w:rsid w:val="003A4A97"/>
    <w:rsid w:val="003A4C89"/>
    <w:rsid w:val="003A539C"/>
    <w:rsid w:val="003A5CEF"/>
    <w:rsid w:val="003A7FB8"/>
    <w:rsid w:val="003B05F6"/>
    <w:rsid w:val="003B3687"/>
    <w:rsid w:val="003B53E0"/>
    <w:rsid w:val="003B6443"/>
    <w:rsid w:val="003B6D9A"/>
    <w:rsid w:val="003B6DF5"/>
    <w:rsid w:val="003B6E5E"/>
    <w:rsid w:val="003B7B0D"/>
    <w:rsid w:val="003C0D93"/>
    <w:rsid w:val="003C1946"/>
    <w:rsid w:val="003C197C"/>
    <w:rsid w:val="003C36E7"/>
    <w:rsid w:val="003C5252"/>
    <w:rsid w:val="003C64BE"/>
    <w:rsid w:val="003D0468"/>
    <w:rsid w:val="003D066E"/>
    <w:rsid w:val="003D0C27"/>
    <w:rsid w:val="003D0F78"/>
    <w:rsid w:val="003D19FF"/>
    <w:rsid w:val="003D2436"/>
    <w:rsid w:val="003D262F"/>
    <w:rsid w:val="003D3630"/>
    <w:rsid w:val="003D4056"/>
    <w:rsid w:val="003D4A43"/>
    <w:rsid w:val="003D53B7"/>
    <w:rsid w:val="003D6139"/>
    <w:rsid w:val="003D6239"/>
    <w:rsid w:val="003D64A8"/>
    <w:rsid w:val="003D7B78"/>
    <w:rsid w:val="003E027E"/>
    <w:rsid w:val="003E0CA9"/>
    <w:rsid w:val="003E16AA"/>
    <w:rsid w:val="003E307A"/>
    <w:rsid w:val="003E3D1D"/>
    <w:rsid w:val="003E553D"/>
    <w:rsid w:val="003E5C06"/>
    <w:rsid w:val="003E619D"/>
    <w:rsid w:val="003F09F6"/>
    <w:rsid w:val="003F2DFE"/>
    <w:rsid w:val="003F3484"/>
    <w:rsid w:val="003F384B"/>
    <w:rsid w:val="003F5283"/>
    <w:rsid w:val="003F5CBC"/>
    <w:rsid w:val="003F6D60"/>
    <w:rsid w:val="0040009F"/>
    <w:rsid w:val="004000C9"/>
    <w:rsid w:val="00400C7C"/>
    <w:rsid w:val="004014BB"/>
    <w:rsid w:val="00402C8D"/>
    <w:rsid w:val="00402FBD"/>
    <w:rsid w:val="004033DC"/>
    <w:rsid w:val="00403984"/>
    <w:rsid w:val="00404FFB"/>
    <w:rsid w:val="00405423"/>
    <w:rsid w:val="004058E8"/>
    <w:rsid w:val="004063C5"/>
    <w:rsid w:val="0041169D"/>
    <w:rsid w:val="00411772"/>
    <w:rsid w:val="00413225"/>
    <w:rsid w:val="00414706"/>
    <w:rsid w:val="00414EFD"/>
    <w:rsid w:val="004152FA"/>
    <w:rsid w:val="004166D0"/>
    <w:rsid w:val="00417412"/>
    <w:rsid w:val="004202AD"/>
    <w:rsid w:val="004206FE"/>
    <w:rsid w:val="00420D28"/>
    <w:rsid w:val="00421089"/>
    <w:rsid w:val="00421779"/>
    <w:rsid w:val="00422944"/>
    <w:rsid w:val="00423987"/>
    <w:rsid w:val="00424424"/>
    <w:rsid w:val="00425081"/>
    <w:rsid w:val="004250BE"/>
    <w:rsid w:val="00425D73"/>
    <w:rsid w:val="00425FCA"/>
    <w:rsid w:val="00426890"/>
    <w:rsid w:val="00430F04"/>
    <w:rsid w:val="00441143"/>
    <w:rsid w:val="00441628"/>
    <w:rsid w:val="00442758"/>
    <w:rsid w:val="004435C4"/>
    <w:rsid w:val="00443965"/>
    <w:rsid w:val="00443BFD"/>
    <w:rsid w:val="00446E4C"/>
    <w:rsid w:val="0044783E"/>
    <w:rsid w:val="00450262"/>
    <w:rsid w:val="0045126B"/>
    <w:rsid w:val="0045269A"/>
    <w:rsid w:val="00452844"/>
    <w:rsid w:val="00452E19"/>
    <w:rsid w:val="0045395B"/>
    <w:rsid w:val="00454260"/>
    <w:rsid w:val="00454BB1"/>
    <w:rsid w:val="00454D7D"/>
    <w:rsid w:val="004555BA"/>
    <w:rsid w:val="00455F35"/>
    <w:rsid w:val="00456C9D"/>
    <w:rsid w:val="0045706A"/>
    <w:rsid w:val="00457DEA"/>
    <w:rsid w:val="00460136"/>
    <w:rsid w:val="004614F8"/>
    <w:rsid w:val="00461B4C"/>
    <w:rsid w:val="00462976"/>
    <w:rsid w:val="00464A1D"/>
    <w:rsid w:val="00464BED"/>
    <w:rsid w:val="00465BD6"/>
    <w:rsid w:val="00466362"/>
    <w:rsid w:val="00466895"/>
    <w:rsid w:val="00466F0F"/>
    <w:rsid w:val="00470186"/>
    <w:rsid w:val="004709F4"/>
    <w:rsid w:val="00470EBD"/>
    <w:rsid w:val="00471BCA"/>
    <w:rsid w:val="004723BE"/>
    <w:rsid w:val="004724B4"/>
    <w:rsid w:val="00472973"/>
    <w:rsid w:val="00473001"/>
    <w:rsid w:val="00474FCE"/>
    <w:rsid w:val="00476A9B"/>
    <w:rsid w:val="00476CAE"/>
    <w:rsid w:val="004807B5"/>
    <w:rsid w:val="004816F5"/>
    <w:rsid w:val="00487364"/>
    <w:rsid w:val="00487A69"/>
    <w:rsid w:val="00491C7A"/>
    <w:rsid w:val="00495D57"/>
    <w:rsid w:val="004977AB"/>
    <w:rsid w:val="004A03E1"/>
    <w:rsid w:val="004A0C67"/>
    <w:rsid w:val="004A19B8"/>
    <w:rsid w:val="004A202D"/>
    <w:rsid w:val="004A2F5E"/>
    <w:rsid w:val="004A546A"/>
    <w:rsid w:val="004A6D75"/>
    <w:rsid w:val="004A72D0"/>
    <w:rsid w:val="004B1511"/>
    <w:rsid w:val="004B20FA"/>
    <w:rsid w:val="004B22EB"/>
    <w:rsid w:val="004B3BD0"/>
    <w:rsid w:val="004B40F1"/>
    <w:rsid w:val="004B4AA1"/>
    <w:rsid w:val="004B4E06"/>
    <w:rsid w:val="004B5A6E"/>
    <w:rsid w:val="004B68AA"/>
    <w:rsid w:val="004B721E"/>
    <w:rsid w:val="004C0166"/>
    <w:rsid w:val="004C0703"/>
    <w:rsid w:val="004C0BCA"/>
    <w:rsid w:val="004C1312"/>
    <w:rsid w:val="004C25F2"/>
    <w:rsid w:val="004C31B6"/>
    <w:rsid w:val="004C54F5"/>
    <w:rsid w:val="004C5C35"/>
    <w:rsid w:val="004C65A4"/>
    <w:rsid w:val="004C65C3"/>
    <w:rsid w:val="004C66AB"/>
    <w:rsid w:val="004D05F6"/>
    <w:rsid w:val="004D0948"/>
    <w:rsid w:val="004D0A22"/>
    <w:rsid w:val="004D0CB0"/>
    <w:rsid w:val="004D3A22"/>
    <w:rsid w:val="004D69B0"/>
    <w:rsid w:val="004D6DD3"/>
    <w:rsid w:val="004D7474"/>
    <w:rsid w:val="004D7D57"/>
    <w:rsid w:val="004E160A"/>
    <w:rsid w:val="004E1C5B"/>
    <w:rsid w:val="004E2036"/>
    <w:rsid w:val="004E21A5"/>
    <w:rsid w:val="004E2474"/>
    <w:rsid w:val="004E25CE"/>
    <w:rsid w:val="004E438D"/>
    <w:rsid w:val="004E4AB4"/>
    <w:rsid w:val="004E596B"/>
    <w:rsid w:val="004E6688"/>
    <w:rsid w:val="004E7419"/>
    <w:rsid w:val="004E747E"/>
    <w:rsid w:val="004F2238"/>
    <w:rsid w:val="004F2A93"/>
    <w:rsid w:val="004F3794"/>
    <w:rsid w:val="004F3ECB"/>
    <w:rsid w:val="004F3EE4"/>
    <w:rsid w:val="004F4A01"/>
    <w:rsid w:val="004F5286"/>
    <w:rsid w:val="004F5A59"/>
    <w:rsid w:val="004F605C"/>
    <w:rsid w:val="004F663D"/>
    <w:rsid w:val="004F6965"/>
    <w:rsid w:val="004F69B1"/>
    <w:rsid w:val="004F6F0E"/>
    <w:rsid w:val="005013F6"/>
    <w:rsid w:val="0050169D"/>
    <w:rsid w:val="005016D1"/>
    <w:rsid w:val="005032A2"/>
    <w:rsid w:val="00504595"/>
    <w:rsid w:val="00504BA2"/>
    <w:rsid w:val="00510D57"/>
    <w:rsid w:val="00510E99"/>
    <w:rsid w:val="005118C6"/>
    <w:rsid w:val="00512137"/>
    <w:rsid w:val="0051241D"/>
    <w:rsid w:val="00512748"/>
    <w:rsid w:val="00513657"/>
    <w:rsid w:val="005139C7"/>
    <w:rsid w:val="0051471D"/>
    <w:rsid w:val="00515530"/>
    <w:rsid w:val="005160E5"/>
    <w:rsid w:val="005160E6"/>
    <w:rsid w:val="00517599"/>
    <w:rsid w:val="0052067D"/>
    <w:rsid w:val="00520787"/>
    <w:rsid w:val="00520BE0"/>
    <w:rsid w:val="00521C26"/>
    <w:rsid w:val="0052383D"/>
    <w:rsid w:val="005254A6"/>
    <w:rsid w:val="005255AD"/>
    <w:rsid w:val="00525B68"/>
    <w:rsid w:val="00526E19"/>
    <w:rsid w:val="00533D2F"/>
    <w:rsid w:val="00534507"/>
    <w:rsid w:val="00535261"/>
    <w:rsid w:val="005358E1"/>
    <w:rsid w:val="00535E38"/>
    <w:rsid w:val="00536295"/>
    <w:rsid w:val="005367E0"/>
    <w:rsid w:val="005402D3"/>
    <w:rsid w:val="0054109D"/>
    <w:rsid w:val="005448E2"/>
    <w:rsid w:val="00545E70"/>
    <w:rsid w:val="00546464"/>
    <w:rsid w:val="00552CDE"/>
    <w:rsid w:val="00553D21"/>
    <w:rsid w:val="00553E22"/>
    <w:rsid w:val="005542D9"/>
    <w:rsid w:val="00555DB1"/>
    <w:rsid w:val="00556F5F"/>
    <w:rsid w:val="0055705D"/>
    <w:rsid w:val="0055769A"/>
    <w:rsid w:val="00562821"/>
    <w:rsid w:val="005631ED"/>
    <w:rsid w:val="00563942"/>
    <w:rsid w:val="005643A1"/>
    <w:rsid w:val="00564B84"/>
    <w:rsid w:val="00564BB6"/>
    <w:rsid w:val="00565B0B"/>
    <w:rsid w:val="00565EEF"/>
    <w:rsid w:val="00566D65"/>
    <w:rsid w:val="005703E0"/>
    <w:rsid w:val="00570F89"/>
    <w:rsid w:val="00571246"/>
    <w:rsid w:val="0057183D"/>
    <w:rsid w:val="00571C8B"/>
    <w:rsid w:val="00572EF0"/>
    <w:rsid w:val="0057371C"/>
    <w:rsid w:val="0057396F"/>
    <w:rsid w:val="0057519B"/>
    <w:rsid w:val="005761D2"/>
    <w:rsid w:val="00576DCA"/>
    <w:rsid w:val="00576F0C"/>
    <w:rsid w:val="00577AC5"/>
    <w:rsid w:val="00580892"/>
    <w:rsid w:val="00581041"/>
    <w:rsid w:val="0058407C"/>
    <w:rsid w:val="00585FB2"/>
    <w:rsid w:val="00586C62"/>
    <w:rsid w:val="00586D52"/>
    <w:rsid w:val="005878EB"/>
    <w:rsid w:val="00590C07"/>
    <w:rsid w:val="00591C86"/>
    <w:rsid w:val="00593115"/>
    <w:rsid w:val="00594D17"/>
    <w:rsid w:val="005958FA"/>
    <w:rsid w:val="00596D11"/>
    <w:rsid w:val="005971AC"/>
    <w:rsid w:val="005A1137"/>
    <w:rsid w:val="005A21AA"/>
    <w:rsid w:val="005A22FA"/>
    <w:rsid w:val="005A25D2"/>
    <w:rsid w:val="005A2DBF"/>
    <w:rsid w:val="005A3DB3"/>
    <w:rsid w:val="005A470F"/>
    <w:rsid w:val="005A5501"/>
    <w:rsid w:val="005A69EF"/>
    <w:rsid w:val="005A7C03"/>
    <w:rsid w:val="005A7F89"/>
    <w:rsid w:val="005B014B"/>
    <w:rsid w:val="005B0B4A"/>
    <w:rsid w:val="005B2907"/>
    <w:rsid w:val="005B3BD1"/>
    <w:rsid w:val="005B4E92"/>
    <w:rsid w:val="005B5E66"/>
    <w:rsid w:val="005B6BD1"/>
    <w:rsid w:val="005B783F"/>
    <w:rsid w:val="005C2167"/>
    <w:rsid w:val="005C2DE2"/>
    <w:rsid w:val="005C41C8"/>
    <w:rsid w:val="005C5AD1"/>
    <w:rsid w:val="005C6301"/>
    <w:rsid w:val="005C6FBC"/>
    <w:rsid w:val="005C7EB8"/>
    <w:rsid w:val="005D1F78"/>
    <w:rsid w:val="005D22BB"/>
    <w:rsid w:val="005D35E8"/>
    <w:rsid w:val="005D480A"/>
    <w:rsid w:val="005D4ACA"/>
    <w:rsid w:val="005D4FBC"/>
    <w:rsid w:val="005D554B"/>
    <w:rsid w:val="005D5E8B"/>
    <w:rsid w:val="005D72B0"/>
    <w:rsid w:val="005D7909"/>
    <w:rsid w:val="005E0A54"/>
    <w:rsid w:val="005E1E87"/>
    <w:rsid w:val="005E234C"/>
    <w:rsid w:val="005E276C"/>
    <w:rsid w:val="005E4E1B"/>
    <w:rsid w:val="005E6163"/>
    <w:rsid w:val="005E6C09"/>
    <w:rsid w:val="005E6F55"/>
    <w:rsid w:val="005E79E0"/>
    <w:rsid w:val="005F06E1"/>
    <w:rsid w:val="005F1037"/>
    <w:rsid w:val="005F1EE6"/>
    <w:rsid w:val="005F4206"/>
    <w:rsid w:val="005F4781"/>
    <w:rsid w:val="005F48F3"/>
    <w:rsid w:val="005F4D4B"/>
    <w:rsid w:val="005F683F"/>
    <w:rsid w:val="005F72F9"/>
    <w:rsid w:val="005F780F"/>
    <w:rsid w:val="006003F8"/>
    <w:rsid w:val="00602103"/>
    <w:rsid w:val="00602F11"/>
    <w:rsid w:val="00603B95"/>
    <w:rsid w:val="00604414"/>
    <w:rsid w:val="0060508E"/>
    <w:rsid w:val="00606B5D"/>
    <w:rsid w:val="00606EC1"/>
    <w:rsid w:val="00607883"/>
    <w:rsid w:val="006118DA"/>
    <w:rsid w:val="006135CA"/>
    <w:rsid w:val="006142E3"/>
    <w:rsid w:val="006143A8"/>
    <w:rsid w:val="00614AA1"/>
    <w:rsid w:val="006159BC"/>
    <w:rsid w:val="006162C3"/>
    <w:rsid w:val="0061753A"/>
    <w:rsid w:val="00620629"/>
    <w:rsid w:val="00620988"/>
    <w:rsid w:val="00621859"/>
    <w:rsid w:val="006219B4"/>
    <w:rsid w:val="006219C1"/>
    <w:rsid w:val="00623072"/>
    <w:rsid w:val="00623B3F"/>
    <w:rsid w:val="00624132"/>
    <w:rsid w:val="00630533"/>
    <w:rsid w:val="006319AF"/>
    <w:rsid w:val="00631AB8"/>
    <w:rsid w:val="00632359"/>
    <w:rsid w:val="00633365"/>
    <w:rsid w:val="006338E3"/>
    <w:rsid w:val="0063399D"/>
    <w:rsid w:val="00635238"/>
    <w:rsid w:val="006362EA"/>
    <w:rsid w:val="00636504"/>
    <w:rsid w:val="006368C5"/>
    <w:rsid w:val="00636979"/>
    <w:rsid w:val="006371AC"/>
    <w:rsid w:val="006414AE"/>
    <w:rsid w:val="00641B19"/>
    <w:rsid w:val="00642565"/>
    <w:rsid w:val="00645638"/>
    <w:rsid w:val="00650433"/>
    <w:rsid w:val="00650B5A"/>
    <w:rsid w:val="006511B4"/>
    <w:rsid w:val="0065250F"/>
    <w:rsid w:val="00652860"/>
    <w:rsid w:val="00652BAD"/>
    <w:rsid w:val="006532B0"/>
    <w:rsid w:val="006539FC"/>
    <w:rsid w:val="00654600"/>
    <w:rsid w:val="006565EB"/>
    <w:rsid w:val="00661043"/>
    <w:rsid w:val="00661CBE"/>
    <w:rsid w:val="00662710"/>
    <w:rsid w:val="0066331D"/>
    <w:rsid w:val="00663BCA"/>
    <w:rsid w:val="00663C54"/>
    <w:rsid w:val="00664AE0"/>
    <w:rsid w:val="00664F73"/>
    <w:rsid w:val="006659FE"/>
    <w:rsid w:val="00666DE5"/>
    <w:rsid w:val="006702B7"/>
    <w:rsid w:val="00670C49"/>
    <w:rsid w:val="006721B2"/>
    <w:rsid w:val="00672315"/>
    <w:rsid w:val="00674F8A"/>
    <w:rsid w:val="00676376"/>
    <w:rsid w:val="00676910"/>
    <w:rsid w:val="006816D7"/>
    <w:rsid w:val="00686DA9"/>
    <w:rsid w:val="00687886"/>
    <w:rsid w:val="0069065F"/>
    <w:rsid w:val="00691362"/>
    <w:rsid w:val="006919DB"/>
    <w:rsid w:val="0069205E"/>
    <w:rsid w:val="006937C5"/>
    <w:rsid w:val="0069395A"/>
    <w:rsid w:val="00693EC2"/>
    <w:rsid w:val="006950C7"/>
    <w:rsid w:val="006972A4"/>
    <w:rsid w:val="0069769C"/>
    <w:rsid w:val="006A07F3"/>
    <w:rsid w:val="006A2350"/>
    <w:rsid w:val="006A290D"/>
    <w:rsid w:val="006A2D6D"/>
    <w:rsid w:val="006A4BBA"/>
    <w:rsid w:val="006A4CC6"/>
    <w:rsid w:val="006A4E7E"/>
    <w:rsid w:val="006A4EA0"/>
    <w:rsid w:val="006A56FB"/>
    <w:rsid w:val="006A6646"/>
    <w:rsid w:val="006A7A23"/>
    <w:rsid w:val="006B0A09"/>
    <w:rsid w:val="006B1757"/>
    <w:rsid w:val="006B2745"/>
    <w:rsid w:val="006B3488"/>
    <w:rsid w:val="006B5DEE"/>
    <w:rsid w:val="006B70D0"/>
    <w:rsid w:val="006B7F41"/>
    <w:rsid w:val="006C0865"/>
    <w:rsid w:val="006C1691"/>
    <w:rsid w:val="006C2880"/>
    <w:rsid w:val="006C28C7"/>
    <w:rsid w:val="006C4DC8"/>
    <w:rsid w:val="006C69BD"/>
    <w:rsid w:val="006C69F4"/>
    <w:rsid w:val="006D151F"/>
    <w:rsid w:val="006D222A"/>
    <w:rsid w:val="006D398E"/>
    <w:rsid w:val="006D4603"/>
    <w:rsid w:val="006D5329"/>
    <w:rsid w:val="006D56C9"/>
    <w:rsid w:val="006D5C7E"/>
    <w:rsid w:val="006D6881"/>
    <w:rsid w:val="006D6D84"/>
    <w:rsid w:val="006D724C"/>
    <w:rsid w:val="006E03F0"/>
    <w:rsid w:val="006E081D"/>
    <w:rsid w:val="006E3824"/>
    <w:rsid w:val="006E3A40"/>
    <w:rsid w:val="006E3CED"/>
    <w:rsid w:val="006E66B1"/>
    <w:rsid w:val="006E6941"/>
    <w:rsid w:val="006E7651"/>
    <w:rsid w:val="006F03DA"/>
    <w:rsid w:val="006F0724"/>
    <w:rsid w:val="006F3502"/>
    <w:rsid w:val="006F3AEE"/>
    <w:rsid w:val="006F4F3A"/>
    <w:rsid w:val="006F53EF"/>
    <w:rsid w:val="006F6C1F"/>
    <w:rsid w:val="006F7876"/>
    <w:rsid w:val="006F7B1C"/>
    <w:rsid w:val="0070049D"/>
    <w:rsid w:val="00700C9F"/>
    <w:rsid w:val="00701ADA"/>
    <w:rsid w:val="00702288"/>
    <w:rsid w:val="00703B05"/>
    <w:rsid w:val="00703CC5"/>
    <w:rsid w:val="00704D5F"/>
    <w:rsid w:val="00705144"/>
    <w:rsid w:val="0070550E"/>
    <w:rsid w:val="007055F3"/>
    <w:rsid w:val="00707ABF"/>
    <w:rsid w:val="00710C41"/>
    <w:rsid w:val="007128F4"/>
    <w:rsid w:val="00715B1A"/>
    <w:rsid w:val="00716A2E"/>
    <w:rsid w:val="00717F0F"/>
    <w:rsid w:val="007201B6"/>
    <w:rsid w:val="0072034B"/>
    <w:rsid w:val="00720648"/>
    <w:rsid w:val="00720B5F"/>
    <w:rsid w:val="007220FF"/>
    <w:rsid w:val="007224D6"/>
    <w:rsid w:val="0072259B"/>
    <w:rsid w:val="00723535"/>
    <w:rsid w:val="00723FF1"/>
    <w:rsid w:val="00724438"/>
    <w:rsid w:val="00725AE8"/>
    <w:rsid w:val="00726052"/>
    <w:rsid w:val="007273BF"/>
    <w:rsid w:val="00731BB4"/>
    <w:rsid w:val="00731BBE"/>
    <w:rsid w:val="00731F08"/>
    <w:rsid w:val="00732B39"/>
    <w:rsid w:val="00733285"/>
    <w:rsid w:val="00736631"/>
    <w:rsid w:val="007370D6"/>
    <w:rsid w:val="00737BFF"/>
    <w:rsid w:val="00740A9F"/>
    <w:rsid w:val="00740DA2"/>
    <w:rsid w:val="00741281"/>
    <w:rsid w:val="0074272D"/>
    <w:rsid w:val="00742BD6"/>
    <w:rsid w:val="00743D7F"/>
    <w:rsid w:val="00744C2A"/>
    <w:rsid w:val="00745484"/>
    <w:rsid w:val="0074574D"/>
    <w:rsid w:val="007459E2"/>
    <w:rsid w:val="00747868"/>
    <w:rsid w:val="00747AA2"/>
    <w:rsid w:val="00752269"/>
    <w:rsid w:val="0075228D"/>
    <w:rsid w:val="0075337F"/>
    <w:rsid w:val="007538A9"/>
    <w:rsid w:val="0075586F"/>
    <w:rsid w:val="0075626A"/>
    <w:rsid w:val="007565F4"/>
    <w:rsid w:val="007567F7"/>
    <w:rsid w:val="00757F21"/>
    <w:rsid w:val="007606E7"/>
    <w:rsid w:val="00763355"/>
    <w:rsid w:val="007646CA"/>
    <w:rsid w:val="00764BC8"/>
    <w:rsid w:val="00765967"/>
    <w:rsid w:val="00765C9A"/>
    <w:rsid w:val="00771C17"/>
    <w:rsid w:val="007738D4"/>
    <w:rsid w:val="00776FFC"/>
    <w:rsid w:val="007804F0"/>
    <w:rsid w:val="0078050F"/>
    <w:rsid w:val="0078218B"/>
    <w:rsid w:val="00782C84"/>
    <w:rsid w:val="00782EAE"/>
    <w:rsid w:val="007855A1"/>
    <w:rsid w:val="007902D3"/>
    <w:rsid w:val="00791033"/>
    <w:rsid w:val="00791C83"/>
    <w:rsid w:val="00792C8E"/>
    <w:rsid w:val="007952F7"/>
    <w:rsid w:val="00795940"/>
    <w:rsid w:val="0079630D"/>
    <w:rsid w:val="00796CBF"/>
    <w:rsid w:val="00797DF0"/>
    <w:rsid w:val="007A05D6"/>
    <w:rsid w:val="007A239C"/>
    <w:rsid w:val="007A2956"/>
    <w:rsid w:val="007A37B5"/>
    <w:rsid w:val="007A385E"/>
    <w:rsid w:val="007A6B35"/>
    <w:rsid w:val="007A70D4"/>
    <w:rsid w:val="007B0106"/>
    <w:rsid w:val="007B03C0"/>
    <w:rsid w:val="007B108D"/>
    <w:rsid w:val="007B2A50"/>
    <w:rsid w:val="007B2E0E"/>
    <w:rsid w:val="007B3CED"/>
    <w:rsid w:val="007B49D5"/>
    <w:rsid w:val="007B4C32"/>
    <w:rsid w:val="007B4FA6"/>
    <w:rsid w:val="007B5527"/>
    <w:rsid w:val="007B77D1"/>
    <w:rsid w:val="007B7E11"/>
    <w:rsid w:val="007C0772"/>
    <w:rsid w:val="007C375F"/>
    <w:rsid w:val="007C3973"/>
    <w:rsid w:val="007C3989"/>
    <w:rsid w:val="007C3D83"/>
    <w:rsid w:val="007C45C7"/>
    <w:rsid w:val="007C490F"/>
    <w:rsid w:val="007C494A"/>
    <w:rsid w:val="007C4BCB"/>
    <w:rsid w:val="007C4D1F"/>
    <w:rsid w:val="007C4D4A"/>
    <w:rsid w:val="007C651F"/>
    <w:rsid w:val="007C66F9"/>
    <w:rsid w:val="007C69FD"/>
    <w:rsid w:val="007C6E2B"/>
    <w:rsid w:val="007D068C"/>
    <w:rsid w:val="007D0FD5"/>
    <w:rsid w:val="007D19C8"/>
    <w:rsid w:val="007D1A23"/>
    <w:rsid w:val="007D2246"/>
    <w:rsid w:val="007D4294"/>
    <w:rsid w:val="007D4D86"/>
    <w:rsid w:val="007D5126"/>
    <w:rsid w:val="007D65B5"/>
    <w:rsid w:val="007D69CC"/>
    <w:rsid w:val="007D7174"/>
    <w:rsid w:val="007D79FA"/>
    <w:rsid w:val="007E02E2"/>
    <w:rsid w:val="007E107E"/>
    <w:rsid w:val="007E1906"/>
    <w:rsid w:val="007E3993"/>
    <w:rsid w:val="007E3F51"/>
    <w:rsid w:val="007E53FB"/>
    <w:rsid w:val="007E5427"/>
    <w:rsid w:val="007F0E98"/>
    <w:rsid w:val="007F1688"/>
    <w:rsid w:val="007F23E5"/>
    <w:rsid w:val="007F2CC9"/>
    <w:rsid w:val="007F3664"/>
    <w:rsid w:val="007F3964"/>
    <w:rsid w:val="007F3CC1"/>
    <w:rsid w:val="007F41A8"/>
    <w:rsid w:val="007F4B5C"/>
    <w:rsid w:val="007F4E1A"/>
    <w:rsid w:val="007F5E3E"/>
    <w:rsid w:val="007F5E70"/>
    <w:rsid w:val="007F6868"/>
    <w:rsid w:val="00800029"/>
    <w:rsid w:val="00800C43"/>
    <w:rsid w:val="0080137E"/>
    <w:rsid w:val="008032D8"/>
    <w:rsid w:val="00803B73"/>
    <w:rsid w:val="00804197"/>
    <w:rsid w:val="00804731"/>
    <w:rsid w:val="00804D9F"/>
    <w:rsid w:val="00805657"/>
    <w:rsid w:val="00805ABD"/>
    <w:rsid w:val="00805D80"/>
    <w:rsid w:val="00806721"/>
    <w:rsid w:val="00807188"/>
    <w:rsid w:val="00811D06"/>
    <w:rsid w:val="008133B2"/>
    <w:rsid w:val="008136AF"/>
    <w:rsid w:val="00813EA6"/>
    <w:rsid w:val="00815BA9"/>
    <w:rsid w:val="00815C2E"/>
    <w:rsid w:val="0081707C"/>
    <w:rsid w:val="0081750B"/>
    <w:rsid w:val="00820E67"/>
    <w:rsid w:val="00820E7B"/>
    <w:rsid w:val="008214FB"/>
    <w:rsid w:val="0082182F"/>
    <w:rsid w:val="0082443E"/>
    <w:rsid w:val="00824C7A"/>
    <w:rsid w:val="0082678A"/>
    <w:rsid w:val="00826B43"/>
    <w:rsid w:val="00826DA3"/>
    <w:rsid w:val="008274F1"/>
    <w:rsid w:val="00830A86"/>
    <w:rsid w:val="00833146"/>
    <w:rsid w:val="0083435A"/>
    <w:rsid w:val="008343F8"/>
    <w:rsid w:val="0083775B"/>
    <w:rsid w:val="0083792C"/>
    <w:rsid w:val="0084065B"/>
    <w:rsid w:val="008421B4"/>
    <w:rsid w:val="0084298D"/>
    <w:rsid w:val="0084556E"/>
    <w:rsid w:val="00845F02"/>
    <w:rsid w:val="008475F2"/>
    <w:rsid w:val="00850696"/>
    <w:rsid w:val="00850D23"/>
    <w:rsid w:val="0085153E"/>
    <w:rsid w:val="0085216A"/>
    <w:rsid w:val="00852684"/>
    <w:rsid w:val="008533D1"/>
    <w:rsid w:val="00854DAE"/>
    <w:rsid w:val="008556C3"/>
    <w:rsid w:val="00855E52"/>
    <w:rsid w:val="0085706E"/>
    <w:rsid w:val="00857D80"/>
    <w:rsid w:val="00861C07"/>
    <w:rsid w:val="00862899"/>
    <w:rsid w:val="00862EE4"/>
    <w:rsid w:val="00865876"/>
    <w:rsid w:val="00865ECD"/>
    <w:rsid w:val="008661F0"/>
    <w:rsid w:val="008667B2"/>
    <w:rsid w:val="00867990"/>
    <w:rsid w:val="00873CF5"/>
    <w:rsid w:val="00874A94"/>
    <w:rsid w:val="008754A5"/>
    <w:rsid w:val="00875B01"/>
    <w:rsid w:val="00876F8B"/>
    <w:rsid w:val="00877445"/>
    <w:rsid w:val="00877A91"/>
    <w:rsid w:val="00880E52"/>
    <w:rsid w:val="00880F0F"/>
    <w:rsid w:val="00880F45"/>
    <w:rsid w:val="00881563"/>
    <w:rsid w:val="00882673"/>
    <w:rsid w:val="008831A6"/>
    <w:rsid w:val="008840BC"/>
    <w:rsid w:val="00885CB7"/>
    <w:rsid w:val="00885CF6"/>
    <w:rsid w:val="008901C5"/>
    <w:rsid w:val="00891157"/>
    <w:rsid w:val="00891448"/>
    <w:rsid w:val="00892FDC"/>
    <w:rsid w:val="00895667"/>
    <w:rsid w:val="008959EB"/>
    <w:rsid w:val="008963EF"/>
    <w:rsid w:val="008967C1"/>
    <w:rsid w:val="0089730E"/>
    <w:rsid w:val="008973F2"/>
    <w:rsid w:val="0089792A"/>
    <w:rsid w:val="008A349D"/>
    <w:rsid w:val="008A7CA7"/>
    <w:rsid w:val="008B0419"/>
    <w:rsid w:val="008B2660"/>
    <w:rsid w:val="008B27AD"/>
    <w:rsid w:val="008B4761"/>
    <w:rsid w:val="008B6D83"/>
    <w:rsid w:val="008B6F59"/>
    <w:rsid w:val="008C1689"/>
    <w:rsid w:val="008C2AE7"/>
    <w:rsid w:val="008C2F1B"/>
    <w:rsid w:val="008C385F"/>
    <w:rsid w:val="008C3B35"/>
    <w:rsid w:val="008C3FB8"/>
    <w:rsid w:val="008C582C"/>
    <w:rsid w:val="008C5ADA"/>
    <w:rsid w:val="008C6169"/>
    <w:rsid w:val="008C62AF"/>
    <w:rsid w:val="008C67A2"/>
    <w:rsid w:val="008C6A22"/>
    <w:rsid w:val="008D11D8"/>
    <w:rsid w:val="008D13FC"/>
    <w:rsid w:val="008D2442"/>
    <w:rsid w:val="008D2458"/>
    <w:rsid w:val="008D326B"/>
    <w:rsid w:val="008D3EEC"/>
    <w:rsid w:val="008D5679"/>
    <w:rsid w:val="008D5FFA"/>
    <w:rsid w:val="008D6B2F"/>
    <w:rsid w:val="008D6D24"/>
    <w:rsid w:val="008E01C4"/>
    <w:rsid w:val="008E0F83"/>
    <w:rsid w:val="008E43F3"/>
    <w:rsid w:val="008E4420"/>
    <w:rsid w:val="008E6210"/>
    <w:rsid w:val="008E65FB"/>
    <w:rsid w:val="008E6F68"/>
    <w:rsid w:val="008F3556"/>
    <w:rsid w:val="008F379C"/>
    <w:rsid w:val="008F45D5"/>
    <w:rsid w:val="008F59AB"/>
    <w:rsid w:val="008F7C80"/>
    <w:rsid w:val="009000EA"/>
    <w:rsid w:val="00900812"/>
    <w:rsid w:val="009025C8"/>
    <w:rsid w:val="009026CE"/>
    <w:rsid w:val="00903581"/>
    <w:rsid w:val="00904DA9"/>
    <w:rsid w:val="0090509B"/>
    <w:rsid w:val="009100E8"/>
    <w:rsid w:val="0091086B"/>
    <w:rsid w:val="00910FA8"/>
    <w:rsid w:val="00911270"/>
    <w:rsid w:val="0091209B"/>
    <w:rsid w:val="00912B30"/>
    <w:rsid w:val="00913C0B"/>
    <w:rsid w:val="00915F81"/>
    <w:rsid w:val="00916D43"/>
    <w:rsid w:val="00917782"/>
    <w:rsid w:val="00920487"/>
    <w:rsid w:val="00921966"/>
    <w:rsid w:val="00923F03"/>
    <w:rsid w:val="009247BB"/>
    <w:rsid w:val="00925717"/>
    <w:rsid w:val="00925A58"/>
    <w:rsid w:val="009277AC"/>
    <w:rsid w:val="00927DCD"/>
    <w:rsid w:val="00930AAB"/>
    <w:rsid w:val="00931208"/>
    <w:rsid w:val="009324F5"/>
    <w:rsid w:val="00932DB0"/>
    <w:rsid w:val="00933C65"/>
    <w:rsid w:val="00933F71"/>
    <w:rsid w:val="00934818"/>
    <w:rsid w:val="00935345"/>
    <w:rsid w:val="00935D71"/>
    <w:rsid w:val="00936539"/>
    <w:rsid w:val="00936D3D"/>
    <w:rsid w:val="00937477"/>
    <w:rsid w:val="0094091F"/>
    <w:rsid w:val="00941156"/>
    <w:rsid w:val="009423F6"/>
    <w:rsid w:val="009436F4"/>
    <w:rsid w:val="009461A6"/>
    <w:rsid w:val="0094638C"/>
    <w:rsid w:val="00947B92"/>
    <w:rsid w:val="0095026D"/>
    <w:rsid w:val="0095031B"/>
    <w:rsid w:val="00951CD8"/>
    <w:rsid w:val="0095461A"/>
    <w:rsid w:val="00954629"/>
    <w:rsid w:val="00955172"/>
    <w:rsid w:val="009561B3"/>
    <w:rsid w:val="009575B6"/>
    <w:rsid w:val="00960ADC"/>
    <w:rsid w:val="00962948"/>
    <w:rsid w:val="00962F59"/>
    <w:rsid w:val="009634A5"/>
    <w:rsid w:val="00964621"/>
    <w:rsid w:val="00964780"/>
    <w:rsid w:val="00964EDE"/>
    <w:rsid w:val="00965195"/>
    <w:rsid w:val="0096604B"/>
    <w:rsid w:val="00966D47"/>
    <w:rsid w:val="00967432"/>
    <w:rsid w:val="0097069A"/>
    <w:rsid w:val="009709AA"/>
    <w:rsid w:val="00972F75"/>
    <w:rsid w:val="009736B1"/>
    <w:rsid w:val="0097676A"/>
    <w:rsid w:val="00976B40"/>
    <w:rsid w:val="00976EAC"/>
    <w:rsid w:val="009772FB"/>
    <w:rsid w:val="009812B5"/>
    <w:rsid w:val="00982FBB"/>
    <w:rsid w:val="0098307C"/>
    <w:rsid w:val="009833AB"/>
    <w:rsid w:val="0098359B"/>
    <w:rsid w:val="00983E41"/>
    <w:rsid w:val="009842D5"/>
    <w:rsid w:val="00984DBE"/>
    <w:rsid w:val="0098544C"/>
    <w:rsid w:val="00986062"/>
    <w:rsid w:val="009862A0"/>
    <w:rsid w:val="00987980"/>
    <w:rsid w:val="009911C7"/>
    <w:rsid w:val="009925AA"/>
    <w:rsid w:val="009926F5"/>
    <w:rsid w:val="00992C73"/>
    <w:rsid w:val="009938B4"/>
    <w:rsid w:val="00993C8D"/>
    <w:rsid w:val="00993EFD"/>
    <w:rsid w:val="0099665C"/>
    <w:rsid w:val="00996F5D"/>
    <w:rsid w:val="00996F90"/>
    <w:rsid w:val="009A2E34"/>
    <w:rsid w:val="009A3E6F"/>
    <w:rsid w:val="009A48BF"/>
    <w:rsid w:val="009A4CCD"/>
    <w:rsid w:val="009A5708"/>
    <w:rsid w:val="009A6F90"/>
    <w:rsid w:val="009A7E63"/>
    <w:rsid w:val="009B2031"/>
    <w:rsid w:val="009B24D2"/>
    <w:rsid w:val="009B30F4"/>
    <w:rsid w:val="009B315D"/>
    <w:rsid w:val="009B31CE"/>
    <w:rsid w:val="009B4718"/>
    <w:rsid w:val="009B489C"/>
    <w:rsid w:val="009B4E17"/>
    <w:rsid w:val="009B6A81"/>
    <w:rsid w:val="009C0FB5"/>
    <w:rsid w:val="009C155B"/>
    <w:rsid w:val="009C2280"/>
    <w:rsid w:val="009C24ED"/>
    <w:rsid w:val="009C30CF"/>
    <w:rsid w:val="009C3741"/>
    <w:rsid w:val="009C5EB3"/>
    <w:rsid w:val="009C5FAB"/>
    <w:rsid w:val="009C6D8C"/>
    <w:rsid w:val="009D06FF"/>
    <w:rsid w:val="009D2A6F"/>
    <w:rsid w:val="009D501C"/>
    <w:rsid w:val="009D54D9"/>
    <w:rsid w:val="009D56FD"/>
    <w:rsid w:val="009D5DFF"/>
    <w:rsid w:val="009D5E01"/>
    <w:rsid w:val="009D5F91"/>
    <w:rsid w:val="009E06DC"/>
    <w:rsid w:val="009E2A1B"/>
    <w:rsid w:val="009E3DA4"/>
    <w:rsid w:val="009E4050"/>
    <w:rsid w:val="009E52C3"/>
    <w:rsid w:val="009E66E1"/>
    <w:rsid w:val="009E685F"/>
    <w:rsid w:val="009E6EBE"/>
    <w:rsid w:val="009E7749"/>
    <w:rsid w:val="009F43CC"/>
    <w:rsid w:val="009F485B"/>
    <w:rsid w:val="009F489E"/>
    <w:rsid w:val="009F4903"/>
    <w:rsid w:val="009F4B48"/>
    <w:rsid w:val="009F4CDC"/>
    <w:rsid w:val="009F567E"/>
    <w:rsid w:val="009F5C00"/>
    <w:rsid w:val="009F61C6"/>
    <w:rsid w:val="009F6404"/>
    <w:rsid w:val="009F6672"/>
    <w:rsid w:val="009F6D7B"/>
    <w:rsid w:val="009F6E3B"/>
    <w:rsid w:val="009F725B"/>
    <w:rsid w:val="009F7961"/>
    <w:rsid w:val="00A00CBD"/>
    <w:rsid w:val="00A01066"/>
    <w:rsid w:val="00A01710"/>
    <w:rsid w:val="00A017D1"/>
    <w:rsid w:val="00A02E73"/>
    <w:rsid w:val="00A03DD4"/>
    <w:rsid w:val="00A04950"/>
    <w:rsid w:val="00A06A23"/>
    <w:rsid w:val="00A1146F"/>
    <w:rsid w:val="00A12C13"/>
    <w:rsid w:val="00A131D3"/>
    <w:rsid w:val="00A14710"/>
    <w:rsid w:val="00A152F0"/>
    <w:rsid w:val="00A16A46"/>
    <w:rsid w:val="00A16DC0"/>
    <w:rsid w:val="00A17800"/>
    <w:rsid w:val="00A17959"/>
    <w:rsid w:val="00A20CE8"/>
    <w:rsid w:val="00A218D1"/>
    <w:rsid w:val="00A21C61"/>
    <w:rsid w:val="00A226B7"/>
    <w:rsid w:val="00A2348C"/>
    <w:rsid w:val="00A2425E"/>
    <w:rsid w:val="00A266F5"/>
    <w:rsid w:val="00A26CBB"/>
    <w:rsid w:val="00A300F3"/>
    <w:rsid w:val="00A31A1E"/>
    <w:rsid w:val="00A32200"/>
    <w:rsid w:val="00A32DAB"/>
    <w:rsid w:val="00A33B93"/>
    <w:rsid w:val="00A35630"/>
    <w:rsid w:val="00A360B3"/>
    <w:rsid w:val="00A375D4"/>
    <w:rsid w:val="00A3799C"/>
    <w:rsid w:val="00A40233"/>
    <w:rsid w:val="00A41F3C"/>
    <w:rsid w:val="00A423A6"/>
    <w:rsid w:val="00A42A5F"/>
    <w:rsid w:val="00A438CC"/>
    <w:rsid w:val="00A4405D"/>
    <w:rsid w:val="00A46CC4"/>
    <w:rsid w:val="00A473B3"/>
    <w:rsid w:val="00A50180"/>
    <w:rsid w:val="00A5048A"/>
    <w:rsid w:val="00A505A4"/>
    <w:rsid w:val="00A526E8"/>
    <w:rsid w:val="00A52C33"/>
    <w:rsid w:val="00A55027"/>
    <w:rsid w:val="00A56E59"/>
    <w:rsid w:val="00A573F0"/>
    <w:rsid w:val="00A57D9D"/>
    <w:rsid w:val="00A60100"/>
    <w:rsid w:val="00A60712"/>
    <w:rsid w:val="00A64FD6"/>
    <w:rsid w:val="00A66384"/>
    <w:rsid w:val="00A703D2"/>
    <w:rsid w:val="00A71F2A"/>
    <w:rsid w:val="00A7236A"/>
    <w:rsid w:val="00A77654"/>
    <w:rsid w:val="00A8061F"/>
    <w:rsid w:val="00A80666"/>
    <w:rsid w:val="00A82117"/>
    <w:rsid w:val="00A8285F"/>
    <w:rsid w:val="00A82C94"/>
    <w:rsid w:val="00A83179"/>
    <w:rsid w:val="00A83AD1"/>
    <w:rsid w:val="00A83BD0"/>
    <w:rsid w:val="00A83D53"/>
    <w:rsid w:val="00A84181"/>
    <w:rsid w:val="00A85782"/>
    <w:rsid w:val="00A866D7"/>
    <w:rsid w:val="00A86DFC"/>
    <w:rsid w:val="00A86E06"/>
    <w:rsid w:val="00A87138"/>
    <w:rsid w:val="00A873A2"/>
    <w:rsid w:val="00A87D03"/>
    <w:rsid w:val="00A90751"/>
    <w:rsid w:val="00A916AF"/>
    <w:rsid w:val="00A923EC"/>
    <w:rsid w:val="00A9365A"/>
    <w:rsid w:val="00A93C31"/>
    <w:rsid w:val="00A95987"/>
    <w:rsid w:val="00A95AD5"/>
    <w:rsid w:val="00A95BA5"/>
    <w:rsid w:val="00A9673B"/>
    <w:rsid w:val="00A96A99"/>
    <w:rsid w:val="00A96C0C"/>
    <w:rsid w:val="00AA016F"/>
    <w:rsid w:val="00AA1C4E"/>
    <w:rsid w:val="00AA265A"/>
    <w:rsid w:val="00AA29C3"/>
    <w:rsid w:val="00AA2C13"/>
    <w:rsid w:val="00AB0263"/>
    <w:rsid w:val="00AB046B"/>
    <w:rsid w:val="00AB07FA"/>
    <w:rsid w:val="00AB0835"/>
    <w:rsid w:val="00AB4E7E"/>
    <w:rsid w:val="00AB517F"/>
    <w:rsid w:val="00AB582C"/>
    <w:rsid w:val="00AB6DEB"/>
    <w:rsid w:val="00AB70CE"/>
    <w:rsid w:val="00AB7D9E"/>
    <w:rsid w:val="00AC0416"/>
    <w:rsid w:val="00AC0C35"/>
    <w:rsid w:val="00AC3454"/>
    <w:rsid w:val="00AC5B3C"/>
    <w:rsid w:val="00AC61EC"/>
    <w:rsid w:val="00AC6F57"/>
    <w:rsid w:val="00AC6F59"/>
    <w:rsid w:val="00AD0144"/>
    <w:rsid w:val="00AD08FF"/>
    <w:rsid w:val="00AD0D9F"/>
    <w:rsid w:val="00AD2215"/>
    <w:rsid w:val="00AD2905"/>
    <w:rsid w:val="00AD3453"/>
    <w:rsid w:val="00AD5295"/>
    <w:rsid w:val="00AD5D8D"/>
    <w:rsid w:val="00AE0D78"/>
    <w:rsid w:val="00AE0FFD"/>
    <w:rsid w:val="00AE119D"/>
    <w:rsid w:val="00AE2932"/>
    <w:rsid w:val="00AE2AE2"/>
    <w:rsid w:val="00AE4D92"/>
    <w:rsid w:val="00AE5E2C"/>
    <w:rsid w:val="00AE66C8"/>
    <w:rsid w:val="00AE6728"/>
    <w:rsid w:val="00AE6783"/>
    <w:rsid w:val="00AE76F6"/>
    <w:rsid w:val="00AF059F"/>
    <w:rsid w:val="00AF07BE"/>
    <w:rsid w:val="00AF0FE7"/>
    <w:rsid w:val="00AF162D"/>
    <w:rsid w:val="00AF1A71"/>
    <w:rsid w:val="00AF1B6A"/>
    <w:rsid w:val="00AF2950"/>
    <w:rsid w:val="00AF3573"/>
    <w:rsid w:val="00AF477A"/>
    <w:rsid w:val="00AF47A7"/>
    <w:rsid w:val="00AF5ADD"/>
    <w:rsid w:val="00AF64A7"/>
    <w:rsid w:val="00AF6CF9"/>
    <w:rsid w:val="00B00926"/>
    <w:rsid w:val="00B01A34"/>
    <w:rsid w:val="00B02EB9"/>
    <w:rsid w:val="00B0372B"/>
    <w:rsid w:val="00B04DBC"/>
    <w:rsid w:val="00B05502"/>
    <w:rsid w:val="00B057E4"/>
    <w:rsid w:val="00B0720F"/>
    <w:rsid w:val="00B07985"/>
    <w:rsid w:val="00B11226"/>
    <w:rsid w:val="00B11788"/>
    <w:rsid w:val="00B12303"/>
    <w:rsid w:val="00B12732"/>
    <w:rsid w:val="00B12E63"/>
    <w:rsid w:val="00B14592"/>
    <w:rsid w:val="00B148B6"/>
    <w:rsid w:val="00B16720"/>
    <w:rsid w:val="00B16A5D"/>
    <w:rsid w:val="00B16B52"/>
    <w:rsid w:val="00B17A05"/>
    <w:rsid w:val="00B17BA4"/>
    <w:rsid w:val="00B20E8B"/>
    <w:rsid w:val="00B21633"/>
    <w:rsid w:val="00B22D6B"/>
    <w:rsid w:val="00B24E94"/>
    <w:rsid w:val="00B26E0E"/>
    <w:rsid w:val="00B27DED"/>
    <w:rsid w:val="00B30B1E"/>
    <w:rsid w:val="00B3127B"/>
    <w:rsid w:val="00B31785"/>
    <w:rsid w:val="00B3179B"/>
    <w:rsid w:val="00B359A4"/>
    <w:rsid w:val="00B363B9"/>
    <w:rsid w:val="00B37507"/>
    <w:rsid w:val="00B375B3"/>
    <w:rsid w:val="00B37BB7"/>
    <w:rsid w:val="00B423CE"/>
    <w:rsid w:val="00B4375F"/>
    <w:rsid w:val="00B441B1"/>
    <w:rsid w:val="00B452CA"/>
    <w:rsid w:val="00B45EA1"/>
    <w:rsid w:val="00B46583"/>
    <w:rsid w:val="00B467C8"/>
    <w:rsid w:val="00B46C70"/>
    <w:rsid w:val="00B47498"/>
    <w:rsid w:val="00B476C3"/>
    <w:rsid w:val="00B47C9B"/>
    <w:rsid w:val="00B50C20"/>
    <w:rsid w:val="00B50D9C"/>
    <w:rsid w:val="00B51403"/>
    <w:rsid w:val="00B516E8"/>
    <w:rsid w:val="00B531E7"/>
    <w:rsid w:val="00B54B40"/>
    <w:rsid w:val="00B54C62"/>
    <w:rsid w:val="00B554B7"/>
    <w:rsid w:val="00B55899"/>
    <w:rsid w:val="00B55C35"/>
    <w:rsid w:val="00B561BD"/>
    <w:rsid w:val="00B5660D"/>
    <w:rsid w:val="00B579D7"/>
    <w:rsid w:val="00B57E50"/>
    <w:rsid w:val="00B63405"/>
    <w:rsid w:val="00B64B62"/>
    <w:rsid w:val="00B665BB"/>
    <w:rsid w:val="00B679D6"/>
    <w:rsid w:val="00B70822"/>
    <w:rsid w:val="00B709E1"/>
    <w:rsid w:val="00B7197F"/>
    <w:rsid w:val="00B71A13"/>
    <w:rsid w:val="00B729E3"/>
    <w:rsid w:val="00B73211"/>
    <w:rsid w:val="00B73AEB"/>
    <w:rsid w:val="00B76324"/>
    <w:rsid w:val="00B7715B"/>
    <w:rsid w:val="00B80983"/>
    <w:rsid w:val="00B82A52"/>
    <w:rsid w:val="00B84311"/>
    <w:rsid w:val="00B85E7F"/>
    <w:rsid w:val="00B863F6"/>
    <w:rsid w:val="00B87696"/>
    <w:rsid w:val="00B87979"/>
    <w:rsid w:val="00B87F18"/>
    <w:rsid w:val="00B9071A"/>
    <w:rsid w:val="00B90A65"/>
    <w:rsid w:val="00B9159C"/>
    <w:rsid w:val="00B91623"/>
    <w:rsid w:val="00B91EA4"/>
    <w:rsid w:val="00B91FC1"/>
    <w:rsid w:val="00B93B7E"/>
    <w:rsid w:val="00B941A6"/>
    <w:rsid w:val="00B944F4"/>
    <w:rsid w:val="00B94C54"/>
    <w:rsid w:val="00B952E8"/>
    <w:rsid w:val="00B95620"/>
    <w:rsid w:val="00B965FE"/>
    <w:rsid w:val="00B96914"/>
    <w:rsid w:val="00B974F2"/>
    <w:rsid w:val="00BA39EC"/>
    <w:rsid w:val="00BA3C03"/>
    <w:rsid w:val="00BA5B1B"/>
    <w:rsid w:val="00BA5DDA"/>
    <w:rsid w:val="00BA71E7"/>
    <w:rsid w:val="00BB0656"/>
    <w:rsid w:val="00BB1FC6"/>
    <w:rsid w:val="00BB2633"/>
    <w:rsid w:val="00BB363C"/>
    <w:rsid w:val="00BB40BF"/>
    <w:rsid w:val="00BB4DDB"/>
    <w:rsid w:val="00BB6190"/>
    <w:rsid w:val="00BB64D1"/>
    <w:rsid w:val="00BB7588"/>
    <w:rsid w:val="00BB7CB2"/>
    <w:rsid w:val="00BB7D42"/>
    <w:rsid w:val="00BC0401"/>
    <w:rsid w:val="00BC0FE3"/>
    <w:rsid w:val="00BC2C7F"/>
    <w:rsid w:val="00BC2E25"/>
    <w:rsid w:val="00BC3581"/>
    <w:rsid w:val="00BC396B"/>
    <w:rsid w:val="00BC4929"/>
    <w:rsid w:val="00BC6DEA"/>
    <w:rsid w:val="00BC6E5C"/>
    <w:rsid w:val="00BC7CD4"/>
    <w:rsid w:val="00BC7E1F"/>
    <w:rsid w:val="00BD2BA7"/>
    <w:rsid w:val="00BD2ECA"/>
    <w:rsid w:val="00BD365D"/>
    <w:rsid w:val="00BD3782"/>
    <w:rsid w:val="00BD418A"/>
    <w:rsid w:val="00BD4628"/>
    <w:rsid w:val="00BD4706"/>
    <w:rsid w:val="00BD512B"/>
    <w:rsid w:val="00BD528F"/>
    <w:rsid w:val="00BD56DE"/>
    <w:rsid w:val="00BD657B"/>
    <w:rsid w:val="00BE036C"/>
    <w:rsid w:val="00BE3F2B"/>
    <w:rsid w:val="00BE4B64"/>
    <w:rsid w:val="00BE7701"/>
    <w:rsid w:val="00BF1A81"/>
    <w:rsid w:val="00BF27F4"/>
    <w:rsid w:val="00BF29B1"/>
    <w:rsid w:val="00BF3818"/>
    <w:rsid w:val="00BF3B4B"/>
    <w:rsid w:val="00BF3CC7"/>
    <w:rsid w:val="00BF4346"/>
    <w:rsid w:val="00BF5351"/>
    <w:rsid w:val="00BF5C55"/>
    <w:rsid w:val="00BF60FE"/>
    <w:rsid w:val="00BF6BF6"/>
    <w:rsid w:val="00BF6C8F"/>
    <w:rsid w:val="00BF6CEA"/>
    <w:rsid w:val="00C00E14"/>
    <w:rsid w:val="00C00F5D"/>
    <w:rsid w:val="00C01B5B"/>
    <w:rsid w:val="00C04E68"/>
    <w:rsid w:val="00C05A9D"/>
    <w:rsid w:val="00C05F8D"/>
    <w:rsid w:val="00C066A6"/>
    <w:rsid w:val="00C07A2E"/>
    <w:rsid w:val="00C11520"/>
    <w:rsid w:val="00C12C8A"/>
    <w:rsid w:val="00C14624"/>
    <w:rsid w:val="00C14C7F"/>
    <w:rsid w:val="00C14F23"/>
    <w:rsid w:val="00C1536D"/>
    <w:rsid w:val="00C15B2B"/>
    <w:rsid w:val="00C16049"/>
    <w:rsid w:val="00C168B8"/>
    <w:rsid w:val="00C20101"/>
    <w:rsid w:val="00C20858"/>
    <w:rsid w:val="00C213CE"/>
    <w:rsid w:val="00C21F0D"/>
    <w:rsid w:val="00C24D15"/>
    <w:rsid w:val="00C2530D"/>
    <w:rsid w:val="00C26774"/>
    <w:rsid w:val="00C30C22"/>
    <w:rsid w:val="00C31FA0"/>
    <w:rsid w:val="00C31FBD"/>
    <w:rsid w:val="00C3320B"/>
    <w:rsid w:val="00C34274"/>
    <w:rsid w:val="00C3559C"/>
    <w:rsid w:val="00C37843"/>
    <w:rsid w:val="00C37852"/>
    <w:rsid w:val="00C37B31"/>
    <w:rsid w:val="00C400C6"/>
    <w:rsid w:val="00C41C0E"/>
    <w:rsid w:val="00C41DFD"/>
    <w:rsid w:val="00C41E81"/>
    <w:rsid w:val="00C4240E"/>
    <w:rsid w:val="00C429D0"/>
    <w:rsid w:val="00C42D5D"/>
    <w:rsid w:val="00C4402A"/>
    <w:rsid w:val="00C44A61"/>
    <w:rsid w:val="00C46552"/>
    <w:rsid w:val="00C472D3"/>
    <w:rsid w:val="00C50340"/>
    <w:rsid w:val="00C510C5"/>
    <w:rsid w:val="00C53A9D"/>
    <w:rsid w:val="00C53EDC"/>
    <w:rsid w:val="00C540E4"/>
    <w:rsid w:val="00C5485F"/>
    <w:rsid w:val="00C5536F"/>
    <w:rsid w:val="00C56148"/>
    <w:rsid w:val="00C56C3C"/>
    <w:rsid w:val="00C57475"/>
    <w:rsid w:val="00C5750B"/>
    <w:rsid w:val="00C57BF1"/>
    <w:rsid w:val="00C601C0"/>
    <w:rsid w:val="00C605ED"/>
    <w:rsid w:val="00C61DD4"/>
    <w:rsid w:val="00C67B97"/>
    <w:rsid w:val="00C67FC6"/>
    <w:rsid w:val="00C700FB"/>
    <w:rsid w:val="00C72BD9"/>
    <w:rsid w:val="00C7515F"/>
    <w:rsid w:val="00C75A83"/>
    <w:rsid w:val="00C80063"/>
    <w:rsid w:val="00C806E5"/>
    <w:rsid w:val="00C81D35"/>
    <w:rsid w:val="00C822F3"/>
    <w:rsid w:val="00C82391"/>
    <w:rsid w:val="00C823C0"/>
    <w:rsid w:val="00C83761"/>
    <w:rsid w:val="00C83EAA"/>
    <w:rsid w:val="00C84DF4"/>
    <w:rsid w:val="00C855BD"/>
    <w:rsid w:val="00C85869"/>
    <w:rsid w:val="00C87E33"/>
    <w:rsid w:val="00C91098"/>
    <w:rsid w:val="00C912F2"/>
    <w:rsid w:val="00C91B1B"/>
    <w:rsid w:val="00C91F93"/>
    <w:rsid w:val="00C93528"/>
    <w:rsid w:val="00C93F4C"/>
    <w:rsid w:val="00C941E7"/>
    <w:rsid w:val="00C94489"/>
    <w:rsid w:val="00C946E5"/>
    <w:rsid w:val="00C96500"/>
    <w:rsid w:val="00C96AF7"/>
    <w:rsid w:val="00C97263"/>
    <w:rsid w:val="00C97BAE"/>
    <w:rsid w:val="00C97E42"/>
    <w:rsid w:val="00CA164B"/>
    <w:rsid w:val="00CA2558"/>
    <w:rsid w:val="00CA3248"/>
    <w:rsid w:val="00CA400A"/>
    <w:rsid w:val="00CA55F4"/>
    <w:rsid w:val="00CA59C8"/>
    <w:rsid w:val="00CA6E9B"/>
    <w:rsid w:val="00CA7FEF"/>
    <w:rsid w:val="00CB0E3D"/>
    <w:rsid w:val="00CB18B3"/>
    <w:rsid w:val="00CB23DA"/>
    <w:rsid w:val="00CB37DF"/>
    <w:rsid w:val="00CB399B"/>
    <w:rsid w:val="00CB4BFB"/>
    <w:rsid w:val="00CB5D93"/>
    <w:rsid w:val="00CB72F9"/>
    <w:rsid w:val="00CB73C5"/>
    <w:rsid w:val="00CB73DF"/>
    <w:rsid w:val="00CC0002"/>
    <w:rsid w:val="00CC090D"/>
    <w:rsid w:val="00CC0A2B"/>
    <w:rsid w:val="00CC28B0"/>
    <w:rsid w:val="00CC3ED4"/>
    <w:rsid w:val="00CC494D"/>
    <w:rsid w:val="00CC4A3A"/>
    <w:rsid w:val="00CC57ED"/>
    <w:rsid w:val="00CC61B2"/>
    <w:rsid w:val="00CC6843"/>
    <w:rsid w:val="00CC6DD6"/>
    <w:rsid w:val="00CC7CE4"/>
    <w:rsid w:val="00CD0049"/>
    <w:rsid w:val="00CD2E44"/>
    <w:rsid w:val="00CD30B5"/>
    <w:rsid w:val="00CD4535"/>
    <w:rsid w:val="00CD6C4C"/>
    <w:rsid w:val="00CD75DC"/>
    <w:rsid w:val="00CD78C7"/>
    <w:rsid w:val="00CD7BD7"/>
    <w:rsid w:val="00CE0476"/>
    <w:rsid w:val="00CE07DE"/>
    <w:rsid w:val="00CE1CFF"/>
    <w:rsid w:val="00CE2D5D"/>
    <w:rsid w:val="00CE41A5"/>
    <w:rsid w:val="00CE4D14"/>
    <w:rsid w:val="00CE655F"/>
    <w:rsid w:val="00CE7E34"/>
    <w:rsid w:val="00CF0529"/>
    <w:rsid w:val="00CF0928"/>
    <w:rsid w:val="00CF094E"/>
    <w:rsid w:val="00CF0FCE"/>
    <w:rsid w:val="00CF2025"/>
    <w:rsid w:val="00CF240D"/>
    <w:rsid w:val="00CF4503"/>
    <w:rsid w:val="00CF4629"/>
    <w:rsid w:val="00CF6056"/>
    <w:rsid w:val="00D01F70"/>
    <w:rsid w:val="00D028AF"/>
    <w:rsid w:val="00D02A5A"/>
    <w:rsid w:val="00D02B26"/>
    <w:rsid w:val="00D02B48"/>
    <w:rsid w:val="00D03014"/>
    <w:rsid w:val="00D04CE9"/>
    <w:rsid w:val="00D04D95"/>
    <w:rsid w:val="00D05598"/>
    <w:rsid w:val="00D069D3"/>
    <w:rsid w:val="00D06DCC"/>
    <w:rsid w:val="00D07A24"/>
    <w:rsid w:val="00D104E0"/>
    <w:rsid w:val="00D10916"/>
    <w:rsid w:val="00D11058"/>
    <w:rsid w:val="00D11AE3"/>
    <w:rsid w:val="00D11D03"/>
    <w:rsid w:val="00D12C74"/>
    <w:rsid w:val="00D13778"/>
    <w:rsid w:val="00D14508"/>
    <w:rsid w:val="00D14BEC"/>
    <w:rsid w:val="00D150D5"/>
    <w:rsid w:val="00D16D4D"/>
    <w:rsid w:val="00D170A4"/>
    <w:rsid w:val="00D17E8E"/>
    <w:rsid w:val="00D2054E"/>
    <w:rsid w:val="00D205C1"/>
    <w:rsid w:val="00D21F82"/>
    <w:rsid w:val="00D220DD"/>
    <w:rsid w:val="00D22BAA"/>
    <w:rsid w:val="00D24FBD"/>
    <w:rsid w:val="00D25407"/>
    <w:rsid w:val="00D25A0C"/>
    <w:rsid w:val="00D25CF4"/>
    <w:rsid w:val="00D25F91"/>
    <w:rsid w:val="00D26B15"/>
    <w:rsid w:val="00D2763C"/>
    <w:rsid w:val="00D27975"/>
    <w:rsid w:val="00D304B4"/>
    <w:rsid w:val="00D329D8"/>
    <w:rsid w:val="00D333A2"/>
    <w:rsid w:val="00D34FB9"/>
    <w:rsid w:val="00D3655C"/>
    <w:rsid w:val="00D3684D"/>
    <w:rsid w:val="00D37E82"/>
    <w:rsid w:val="00D4015C"/>
    <w:rsid w:val="00D405B1"/>
    <w:rsid w:val="00D41ACF"/>
    <w:rsid w:val="00D428F3"/>
    <w:rsid w:val="00D431A0"/>
    <w:rsid w:val="00D432D0"/>
    <w:rsid w:val="00D44A9D"/>
    <w:rsid w:val="00D46D20"/>
    <w:rsid w:val="00D504C1"/>
    <w:rsid w:val="00D50ED7"/>
    <w:rsid w:val="00D51B2D"/>
    <w:rsid w:val="00D51C02"/>
    <w:rsid w:val="00D51DAF"/>
    <w:rsid w:val="00D53B31"/>
    <w:rsid w:val="00D56665"/>
    <w:rsid w:val="00D6080E"/>
    <w:rsid w:val="00D608B3"/>
    <w:rsid w:val="00D61707"/>
    <w:rsid w:val="00D625F2"/>
    <w:rsid w:val="00D62A0A"/>
    <w:rsid w:val="00D62D3A"/>
    <w:rsid w:val="00D656F2"/>
    <w:rsid w:val="00D66380"/>
    <w:rsid w:val="00D66492"/>
    <w:rsid w:val="00D66DCA"/>
    <w:rsid w:val="00D67506"/>
    <w:rsid w:val="00D675F8"/>
    <w:rsid w:val="00D70269"/>
    <w:rsid w:val="00D70425"/>
    <w:rsid w:val="00D70AC9"/>
    <w:rsid w:val="00D71B64"/>
    <w:rsid w:val="00D73934"/>
    <w:rsid w:val="00D74044"/>
    <w:rsid w:val="00D7446B"/>
    <w:rsid w:val="00D74551"/>
    <w:rsid w:val="00D74ED3"/>
    <w:rsid w:val="00D755E1"/>
    <w:rsid w:val="00D75922"/>
    <w:rsid w:val="00D75D8F"/>
    <w:rsid w:val="00D76116"/>
    <w:rsid w:val="00D77ACC"/>
    <w:rsid w:val="00D8055A"/>
    <w:rsid w:val="00D808E8"/>
    <w:rsid w:val="00D8475A"/>
    <w:rsid w:val="00D86435"/>
    <w:rsid w:val="00D87690"/>
    <w:rsid w:val="00D91F9F"/>
    <w:rsid w:val="00D92B5C"/>
    <w:rsid w:val="00D940E2"/>
    <w:rsid w:val="00D95BA3"/>
    <w:rsid w:val="00D96464"/>
    <w:rsid w:val="00DA0543"/>
    <w:rsid w:val="00DA068C"/>
    <w:rsid w:val="00DA13C4"/>
    <w:rsid w:val="00DA2238"/>
    <w:rsid w:val="00DA35A8"/>
    <w:rsid w:val="00DA4800"/>
    <w:rsid w:val="00DA5549"/>
    <w:rsid w:val="00DA5FE8"/>
    <w:rsid w:val="00DA6AE0"/>
    <w:rsid w:val="00DA75A2"/>
    <w:rsid w:val="00DB112A"/>
    <w:rsid w:val="00DB1277"/>
    <w:rsid w:val="00DB1ADD"/>
    <w:rsid w:val="00DB1B49"/>
    <w:rsid w:val="00DB46F3"/>
    <w:rsid w:val="00DB6558"/>
    <w:rsid w:val="00DC1E3B"/>
    <w:rsid w:val="00DC230B"/>
    <w:rsid w:val="00DC271F"/>
    <w:rsid w:val="00DC280F"/>
    <w:rsid w:val="00DC4142"/>
    <w:rsid w:val="00DC4412"/>
    <w:rsid w:val="00DC57FF"/>
    <w:rsid w:val="00DC5AA1"/>
    <w:rsid w:val="00DC5CD3"/>
    <w:rsid w:val="00DC5FB1"/>
    <w:rsid w:val="00DC6F83"/>
    <w:rsid w:val="00DC75C7"/>
    <w:rsid w:val="00DD0113"/>
    <w:rsid w:val="00DD374A"/>
    <w:rsid w:val="00DD6567"/>
    <w:rsid w:val="00DD680B"/>
    <w:rsid w:val="00DD7975"/>
    <w:rsid w:val="00DE1920"/>
    <w:rsid w:val="00DE2016"/>
    <w:rsid w:val="00DE2342"/>
    <w:rsid w:val="00DE2354"/>
    <w:rsid w:val="00DE239D"/>
    <w:rsid w:val="00DE4141"/>
    <w:rsid w:val="00DE5703"/>
    <w:rsid w:val="00DE585A"/>
    <w:rsid w:val="00DE5901"/>
    <w:rsid w:val="00DE6863"/>
    <w:rsid w:val="00DF0A6A"/>
    <w:rsid w:val="00DF0B6F"/>
    <w:rsid w:val="00DF11DE"/>
    <w:rsid w:val="00DF35D6"/>
    <w:rsid w:val="00DF38B1"/>
    <w:rsid w:val="00DF3CE0"/>
    <w:rsid w:val="00DF55A0"/>
    <w:rsid w:val="00E00BF0"/>
    <w:rsid w:val="00E01D4F"/>
    <w:rsid w:val="00E03417"/>
    <w:rsid w:val="00E06206"/>
    <w:rsid w:val="00E0718E"/>
    <w:rsid w:val="00E1120B"/>
    <w:rsid w:val="00E115BA"/>
    <w:rsid w:val="00E11DE2"/>
    <w:rsid w:val="00E12998"/>
    <w:rsid w:val="00E12D1C"/>
    <w:rsid w:val="00E132A0"/>
    <w:rsid w:val="00E15653"/>
    <w:rsid w:val="00E165B2"/>
    <w:rsid w:val="00E20526"/>
    <w:rsid w:val="00E210D5"/>
    <w:rsid w:val="00E22C72"/>
    <w:rsid w:val="00E23DBF"/>
    <w:rsid w:val="00E242B2"/>
    <w:rsid w:val="00E251A1"/>
    <w:rsid w:val="00E30709"/>
    <w:rsid w:val="00E31C3A"/>
    <w:rsid w:val="00E32023"/>
    <w:rsid w:val="00E326F2"/>
    <w:rsid w:val="00E330B5"/>
    <w:rsid w:val="00E3315A"/>
    <w:rsid w:val="00E344D8"/>
    <w:rsid w:val="00E357EB"/>
    <w:rsid w:val="00E359DA"/>
    <w:rsid w:val="00E36130"/>
    <w:rsid w:val="00E36F35"/>
    <w:rsid w:val="00E371FB"/>
    <w:rsid w:val="00E37437"/>
    <w:rsid w:val="00E4425A"/>
    <w:rsid w:val="00E44510"/>
    <w:rsid w:val="00E447DB"/>
    <w:rsid w:val="00E460F5"/>
    <w:rsid w:val="00E46B3F"/>
    <w:rsid w:val="00E473FE"/>
    <w:rsid w:val="00E479E5"/>
    <w:rsid w:val="00E52292"/>
    <w:rsid w:val="00E530FB"/>
    <w:rsid w:val="00E536A0"/>
    <w:rsid w:val="00E543C3"/>
    <w:rsid w:val="00E552D7"/>
    <w:rsid w:val="00E5545B"/>
    <w:rsid w:val="00E55490"/>
    <w:rsid w:val="00E55E79"/>
    <w:rsid w:val="00E5680E"/>
    <w:rsid w:val="00E56AFC"/>
    <w:rsid w:val="00E56EE4"/>
    <w:rsid w:val="00E577B6"/>
    <w:rsid w:val="00E578B7"/>
    <w:rsid w:val="00E60328"/>
    <w:rsid w:val="00E6091A"/>
    <w:rsid w:val="00E613A7"/>
    <w:rsid w:val="00E61AD4"/>
    <w:rsid w:val="00E633F8"/>
    <w:rsid w:val="00E63C69"/>
    <w:rsid w:val="00E648A3"/>
    <w:rsid w:val="00E65044"/>
    <w:rsid w:val="00E65CE6"/>
    <w:rsid w:val="00E664FD"/>
    <w:rsid w:val="00E66862"/>
    <w:rsid w:val="00E66F12"/>
    <w:rsid w:val="00E679B9"/>
    <w:rsid w:val="00E7026A"/>
    <w:rsid w:val="00E702B9"/>
    <w:rsid w:val="00E730E2"/>
    <w:rsid w:val="00E74839"/>
    <w:rsid w:val="00E754FA"/>
    <w:rsid w:val="00E766E2"/>
    <w:rsid w:val="00E81FDF"/>
    <w:rsid w:val="00E826EF"/>
    <w:rsid w:val="00E83B8C"/>
    <w:rsid w:val="00E85C52"/>
    <w:rsid w:val="00E863F4"/>
    <w:rsid w:val="00E86A46"/>
    <w:rsid w:val="00E87780"/>
    <w:rsid w:val="00E87942"/>
    <w:rsid w:val="00E90117"/>
    <w:rsid w:val="00E90A51"/>
    <w:rsid w:val="00E91ACD"/>
    <w:rsid w:val="00E91F28"/>
    <w:rsid w:val="00E936EA"/>
    <w:rsid w:val="00E93C44"/>
    <w:rsid w:val="00E9437B"/>
    <w:rsid w:val="00E94D48"/>
    <w:rsid w:val="00E97434"/>
    <w:rsid w:val="00E9775B"/>
    <w:rsid w:val="00E97A51"/>
    <w:rsid w:val="00E97A6D"/>
    <w:rsid w:val="00EA1994"/>
    <w:rsid w:val="00EA19AA"/>
    <w:rsid w:val="00EA3B3D"/>
    <w:rsid w:val="00EA3E34"/>
    <w:rsid w:val="00EA4191"/>
    <w:rsid w:val="00EA63C0"/>
    <w:rsid w:val="00EA7024"/>
    <w:rsid w:val="00EB066F"/>
    <w:rsid w:val="00EB28F4"/>
    <w:rsid w:val="00EB2E8D"/>
    <w:rsid w:val="00EB37E2"/>
    <w:rsid w:val="00EB3B87"/>
    <w:rsid w:val="00EB3E5A"/>
    <w:rsid w:val="00EB42BB"/>
    <w:rsid w:val="00EB4C7B"/>
    <w:rsid w:val="00EB5AC5"/>
    <w:rsid w:val="00EB61F8"/>
    <w:rsid w:val="00EB74A6"/>
    <w:rsid w:val="00EC4CE0"/>
    <w:rsid w:val="00EC5ABC"/>
    <w:rsid w:val="00EC6132"/>
    <w:rsid w:val="00ED1CD0"/>
    <w:rsid w:val="00ED25C4"/>
    <w:rsid w:val="00ED32D3"/>
    <w:rsid w:val="00ED4C1F"/>
    <w:rsid w:val="00ED7B28"/>
    <w:rsid w:val="00EE0B55"/>
    <w:rsid w:val="00EE1ED3"/>
    <w:rsid w:val="00EE1F15"/>
    <w:rsid w:val="00EE200A"/>
    <w:rsid w:val="00EE2676"/>
    <w:rsid w:val="00EE3975"/>
    <w:rsid w:val="00EE64BE"/>
    <w:rsid w:val="00EE6AAB"/>
    <w:rsid w:val="00EE7AE2"/>
    <w:rsid w:val="00EF031F"/>
    <w:rsid w:val="00EF08F0"/>
    <w:rsid w:val="00EF118B"/>
    <w:rsid w:val="00EF14AE"/>
    <w:rsid w:val="00EF27D2"/>
    <w:rsid w:val="00EF2D15"/>
    <w:rsid w:val="00EF2E44"/>
    <w:rsid w:val="00EF3361"/>
    <w:rsid w:val="00EF37BE"/>
    <w:rsid w:val="00EF3A91"/>
    <w:rsid w:val="00EF434F"/>
    <w:rsid w:val="00EF5340"/>
    <w:rsid w:val="00EF62FB"/>
    <w:rsid w:val="00EF787D"/>
    <w:rsid w:val="00F00EC6"/>
    <w:rsid w:val="00F02ADD"/>
    <w:rsid w:val="00F038CB"/>
    <w:rsid w:val="00F051A3"/>
    <w:rsid w:val="00F0586E"/>
    <w:rsid w:val="00F067B6"/>
    <w:rsid w:val="00F06BEF"/>
    <w:rsid w:val="00F0773F"/>
    <w:rsid w:val="00F07A3A"/>
    <w:rsid w:val="00F110B6"/>
    <w:rsid w:val="00F1176F"/>
    <w:rsid w:val="00F131DA"/>
    <w:rsid w:val="00F137CD"/>
    <w:rsid w:val="00F14524"/>
    <w:rsid w:val="00F1495B"/>
    <w:rsid w:val="00F15372"/>
    <w:rsid w:val="00F15A8A"/>
    <w:rsid w:val="00F16563"/>
    <w:rsid w:val="00F17006"/>
    <w:rsid w:val="00F200EC"/>
    <w:rsid w:val="00F2096F"/>
    <w:rsid w:val="00F21EAB"/>
    <w:rsid w:val="00F22176"/>
    <w:rsid w:val="00F22EBB"/>
    <w:rsid w:val="00F2485B"/>
    <w:rsid w:val="00F25839"/>
    <w:rsid w:val="00F25D8F"/>
    <w:rsid w:val="00F267D6"/>
    <w:rsid w:val="00F26EE7"/>
    <w:rsid w:val="00F275F6"/>
    <w:rsid w:val="00F279A7"/>
    <w:rsid w:val="00F27A04"/>
    <w:rsid w:val="00F3235A"/>
    <w:rsid w:val="00F32399"/>
    <w:rsid w:val="00F334FA"/>
    <w:rsid w:val="00F342B3"/>
    <w:rsid w:val="00F346C2"/>
    <w:rsid w:val="00F34873"/>
    <w:rsid w:val="00F34F1D"/>
    <w:rsid w:val="00F364B6"/>
    <w:rsid w:val="00F36C5F"/>
    <w:rsid w:val="00F37B3D"/>
    <w:rsid w:val="00F42CCB"/>
    <w:rsid w:val="00F435ED"/>
    <w:rsid w:val="00F44EF1"/>
    <w:rsid w:val="00F451C9"/>
    <w:rsid w:val="00F45FD7"/>
    <w:rsid w:val="00F461E8"/>
    <w:rsid w:val="00F46875"/>
    <w:rsid w:val="00F46B90"/>
    <w:rsid w:val="00F46F7E"/>
    <w:rsid w:val="00F50004"/>
    <w:rsid w:val="00F5102B"/>
    <w:rsid w:val="00F513B5"/>
    <w:rsid w:val="00F5184C"/>
    <w:rsid w:val="00F51AD0"/>
    <w:rsid w:val="00F53197"/>
    <w:rsid w:val="00F54456"/>
    <w:rsid w:val="00F5494F"/>
    <w:rsid w:val="00F5511B"/>
    <w:rsid w:val="00F557E0"/>
    <w:rsid w:val="00F55ADF"/>
    <w:rsid w:val="00F55C28"/>
    <w:rsid w:val="00F562E2"/>
    <w:rsid w:val="00F563CD"/>
    <w:rsid w:val="00F565E9"/>
    <w:rsid w:val="00F6011C"/>
    <w:rsid w:val="00F60EA1"/>
    <w:rsid w:val="00F62285"/>
    <w:rsid w:val="00F6288E"/>
    <w:rsid w:val="00F64A82"/>
    <w:rsid w:val="00F64E4F"/>
    <w:rsid w:val="00F6536E"/>
    <w:rsid w:val="00F65DF3"/>
    <w:rsid w:val="00F669E0"/>
    <w:rsid w:val="00F71856"/>
    <w:rsid w:val="00F71C75"/>
    <w:rsid w:val="00F723AC"/>
    <w:rsid w:val="00F74133"/>
    <w:rsid w:val="00F75221"/>
    <w:rsid w:val="00F76D43"/>
    <w:rsid w:val="00F7702A"/>
    <w:rsid w:val="00F775D7"/>
    <w:rsid w:val="00F81130"/>
    <w:rsid w:val="00F8124F"/>
    <w:rsid w:val="00F83129"/>
    <w:rsid w:val="00F8363C"/>
    <w:rsid w:val="00F84F9E"/>
    <w:rsid w:val="00F85AF5"/>
    <w:rsid w:val="00F86067"/>
    <w:rsid w:val="00F86EDA"/>
    <w:rsid w:val="00F8707E"/>
    <w:rsid w:val="00F872A7"/>
    <w:rsid w:val="00F87AE4"/>
    <w:rsid w:val="00F90925"/>
    <w:rsid w:val="00F9093A"/>
    <w:rsid w:val="00F9238F"/>
    <w:rsid w:val="00F92D6B"/>
    <w:rsid w:val="00F92E70"/>
    <w:rsid w:val="00F93371"/>
    <w:rsid w:val="00F95CF1"/>
    <w:rsid w:val="00F964E2"/>
    <w:rsid w:val="00F96F78"/>
    <w:rsid w:val="00F975AD"/>
    <w:rsid w:val="00FA1C5B"/>
    <w:rsid w:val="00FA1E30"/>
    <w:rsid w:val="00FA2030"/>
    <w:rsid w:val="00FA23D5"/>
    <w:rsid w:val="00FA33B4"/>
    <w:rsid w:val="00FA3410"/>
    <w:rsid w:val="00FA700D"/>
    <w:rsid w:val="00FB21A0"/>
    <w:rsid w:val="00FB2C02"/>
    <w:rsid w:val="00FB34A0"/>
    <w:rsid w:val="00FB37DB"/>
    <w:rsid w:val="00FB3ED2"/>
    <w:rsid w:val="00FB404C"/>
    <w:rsid w:val="00FB4097"/>
    <w:rsid w:val="00FB66B4"/>
    <w:rsid w:val="00FB6A70"/>
    <w:rsid w:val="00FB7A85"/>
    <w:rsid w:val="00FC1313"/>
    <w:rsid w:val="00FC15FD"/>
    <w:rsid w:val="00FC1F5B"/>
    <w:rsid w:val="00FC3F74"/>
    <w:rsid w:val="00FC4A25"/>
    <w:rsid w:val="00FC5292"/>
    <w:rsid w:val="00FC5A98"/>
    <w:rsid w:val="00FC603E"/>
    <w:rsid w:val="00FC6414"/>
    <w:rsid w:val="00FD0143"/>
    <w:rsid w:val="00FD0A50"/>
    <w:rsid w:val="00FD1BBA"/>
    <w:rsid w:val="00FD21E3"/>
    <w:rsid w:val="00FD26B0"/>
    <w:rsid w:val="00FD52DD"/>
    <w:rsid w:val="00FD57CB"/>
    <w:rsid w:val="00FD5E5D"/>
    <w:rsid w:val="00FD611D"/>
    <w:rsid w:val="00FD61EF"/>
    <w:rsid w:val="00FD63B3"/>
    <w:rsid w:val="00FD6A9A"/>
    <w:rsid w:val="00FD7B18"/>
    <w:rsid w:val="00FD7B42"/>
    <w:rsid w:val="00FE03D9"/>
    <w:rsid w:val="00FE0549"/>
    <w:rsid w:val="00FE1277"/>
    <w:rsid w:val="00FE262A"/>
    <w:rsid w:val="00FE394D"/>
    <w:rsid w:val="00FE75D4"/>
    <w:rsid w:val="00FE7DF5"/>
    <w:rsid w:val="00FF0E73"/>
    <w:rsid w:val="00FF1157"/>
    <w:rsid w:val="00FF187E"/>
    <w:rsid w:val="00FF2400"/>
    <w:rsid w:val="00FF317F"/>
    <w:rsid w:val="00FF447A"/>
    <w:rsid w:val="00FF5C80"/>
    <w:rsid w:val="00FF668D"/>
    <w:rsid w:val="00FF6E0A"/>
    <w:rsid w:val="00FF6E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5B3721"/>
  <w15:chartTrackingRefBased/>
  <w15:docId w15:val="{4F6CCAC8-BCBF-48A5-A57E-EC805E3A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9A4"/>
    <w:pPr>
      <w:spacing w:before="240"/>
    </w:pPr>
    <w:rPr>
      <w:rFonts w:ascii="Times New Roman" w:hAnsi="Times New Roman" w:cs="Times New Roman"/>
    </w:rPr>
  </w:style>
  <w:style w:type="paragraph" w:styleId="Heading1">
    <w:name w:val="heading 1"/>
    <w:basedOn w:val="Normal"/>
    <w:next w:val="Normal"/>
    <w:link w:val="Heading1Char"/>
    <w:uiPriority w:val="9"/>
    <w:qFormat/>
    <w:rsid w:val="00741281"/>
    <w:pPr>
      <w:keepNext/>
      <w:keepLines/>
      <w:numPr>
        <w:numId w:val="35"/>
      </w:numPr>
      <w:pBdr>
        <w:bottom w:val="single" w:sz="4" w:space="1" w:color="595959" w:themeColor="text1" w:themeTint="A6"/>
      </w:pBdr>
      <w:spacing w:before="360"/>
      <w:outlineLvl w:val="0"/>
    </w:pPr>
    <w:rPr>
      <w:rFonts w:eastAsiaTheme="majorEastAsia"/>
      <w:b/>
      <w:bCs/>
      <w:smallCaps/>
      <w:color w:val="000000" w:themeColor="text1"/>
      <w:sz w:val="36"/>
      <w:szCs w:val="36"/>
    </w:rPr>
  </w:style>
  <w:style w:type="paragraph" w:styleId="Heading2">
    <w:name w:val="heading 2"/>
    <w:basedOn w:val="Normal"/>
    <w:next w:val="Normal"/>
    <w:link w:val="Heading2Char"/>
    <w:uiPriority w:val="9"/>
    <w:unhideWhenUsed/>
    <w:qFormat/>
    <w:rsid w:val="00857D80"/>
    <w:pPr>
      <w:keepNext/>
      <w:keepLines/>
      <w:numPr>
        <w:ilvl w:val="1"/>
        <w:numId w:val="35"/>
      </w:numPr>
      <w:spacing w:before="360" w:after="240"/>
      <w:outlineLvl w:val="1"/>
    </w:pPr>
    <w:rPr>
      <w:rFonts w:eastAsiaTheme="majorEastAsia"/>
      <w:b/>
      <w:bCs/>
      <w:smallCaps/>
      <w:color w:val="000000" w:themeColor="text1"/>
      <w:sz w:val="28"/>
      <w:szCs w:val="28"/>
    </w:rPr>
  </w:style>
  <w:style w:type="paragraph" w:styleId="Heading3">
    <w:name w:val="heading 3"/>
    <w:basedOn w:val="Normal"/>
    <w:next w:val="Normal"/>
    <w:link w:val="Heading3Char"/>
    <w:uiPriority w:val="9"/>
    <w:unhideWhenUsed/>
    <w:qFormat/>
    <w:rsid w:val="00857D80"/>
    <w:pPr>
      <w:keepNext/>
      <w:keepLines/>
      <w:numPr>
        <w:ilvl w:val="2"/>
        <w:numId w:val="35"/>
      </w:numPr>
      <w:spacing w:before="200" w:after="24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D11058"/>
    <w:pPr>
      <w:keepNext/>
      <w:keepLines/>
      <w:numPr>
        <w:ilvl w:val="3"/>
        <w:numId w:val="35"/>
      </w:numPr>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18688E"/>
    <w:pPr>
      <w:keepNext/>
      <w:keepLines/>
      <w:numPr>
        <w:ilvl w:val="4"/>
        <w:numId w:val="35"/>
      </w:numPr>
      <w:spacing w:before="200" w:after="0"/>
      <w:outlineLvl w:val="4"/>
    </w:pPr>
    <w:rPr>
      <w:rFonts w:asciiTheme="majorHAnsi" w:eastAsiaTheme="majorEastAsia" w:hAnsiTheme="majorHAnsi" w:cstheme="majorBidi"/>
      <w:color w:val="504027" w:themeColor="text2" w:themeShade="BF"/>
    </w:rPr>
  </w:style>
  <w:style w:type="paragraph" w:styleId="Heading6">
    <w:name w:val="heading 6"/>
    <w:basedOn w:val="Normal"/>
    <w:next w:val="Normal"/>
    <w:link w:val="Heading6Char"/>
    <w:uiPriority w:val="9"/>
    <w:semiHidden/>
    <w:unhideWhenUsed/>
    <w:qFormat/>
    <w:rsid w:val="0018688E"/>
    <w:pPr>
      <w:keepNext/>
      <w:keepLines/>
      <w:numPr>
        <w:ilvl w:val="5"/>
        <w:numId w:val="35"/>
      </w:numPr>
      <w:spacing w:before="200" w:after="0"/>
      <w:outlineLvl w:val="5"/>
    </w:pPr>
    <w:rPr>
      <w:rFonts w:asciiTheme="majorHAnsi" w:eastAsiaTheme="majorEastAsia" w:hAnsiTheme="majorHAnsi" w:cstheme="majorBidi"/>
      <w:i/>
      <w:iCs/>
      <w:color w:val="504027" w:themeColor="text2" w:themeShade="BF"/>
    </w:rPr>
  </w:style>
  <w:style w:type="paragraph" w:styleId="Heading7">
    <w:name w:val="heading 7"/>
    <w:basedOn w:val="Normal"/>
    <w:next w:val="Normal"/>
    <w:link w:val="Heading7Char"/>
    <w:uiPriority w:val="9"/>
    <w:semiHidden/>
    <w:unhideWhenUsed/>
    <w:qFormat/>
    <w:rsid w:val="0018688E"/>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688E"/>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688E"/>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688E"/>
    <w:pPr>
      <w:spacing w:after="0" w:line="240" w:lineRule="auto"/>
    </w:pPr>
  </w:style>
  <w:style w:type="character" w:customStyle="1" w:styleId="NoSpacingChar">
    <w:name w:val="No Spacing Char"/>
    <w:basedOn w:val="DefaultParagraphFont"/>
    <w:link w:val="NoSpacing"/>
    <w:uiPriority w:val="1"/>
    <w:rsid w:val="00CE0476"/>
  </w:style>
  <w:style w:type="character" w:customStyle="1" w:styleId="Heading1Char">
    <w:name w:val="Heading 1 Char"/>
    <w:basedOn w:val="DefaultParagraphFont"/>
    <w:link w:val="Heading1"/>
    <w:uiPriority w:val="9"/>
    <w:rsid w:val="00741281"/>
    <w:rPr>
      <w:rFonts w:ascii="Times New Roman" w:eastAsiaTheme="majorEastAsia" w:hAnsi="Times New Roman" w:cs="Times New Roman"/>
      <w:b/>
      <w:bCs/>
      <w:smallCaps/>
      <w:color w:val="000000" w:themeColor="text1"/>
      <w:sz w:val="36"/>
      <w:szCs w:val="36"/>
    </w:rPr>
  </w:style>
  <w:style w:type="character" w:customStyle="1" w:styleId="Heading2Char">
    <w:name w:val="Heading 2 Char"/>
    <w:basedOn w:val="DefaultParagraphFont"/>
    <w:link w:val="Heading2"/>
    <w:uiPriority w:val="9"/>
    <w:rsid w:val="00857D80"/>
    <w:rPr>
      <w:rFonts w:ascii="Times New Roman" w:eastAsiaTheme="majorEastAsia" w:hAnsi="Times New Roman" w:cs="Times New Roman"/>
      <w:b/>
      <w:bCs/>
      <w:smallCaps/>
      <w:color w:val="000000" w:themeColor="text1"/>
      <w:sz w:val="28"/>
      <w:szCs w:val="28"/>
    </w:rPr>
  </w:style>
  <w:style w:type="character" w:customStyle="1" w:styleId="Heading3Char">
    <w:name w:val="Heading 3 Char"/>
    <w:basedOn w:val="DefaultParagraphFont"/>
    <w:link w:val="Heading3"/>
    <w:uiPriority w:val="9"/>
    <w:rsid w:val="00857D80"/>
    <w:rPr>
      <w:rFonts w:ascii="Times New Roman" w:eastAsiaTheme="majorEastAsia" w:hAnsi="Times New Roman" w:cs="Times New Roman"/>
      <w:b/>
      <w:bCs/>
      <w:color w:val="000000" w:themeColor="text1"/>
    </w:rPr>
  </w:style>
  <w:style w:type="character" w:customStyle="1" w:styleId="Heading4Char">
    <w:name w:val="Heading 4 Char"/>
    <w:basedOn w:val="DefaultParagraphFont"/>
    <w:link w:val="Heading4"/>
    <w:uiPriority w:val="9"/>
    <w:rsid w:val="00D11058"/>
    <w:rPr>
      <w:rFonts w:ascii="Times New Roman" w:eastAsiaTheme="majorEastAsia" w:hAnsi="Times New Roman" w:cstheme="majorBidi"/>
      <w:b/>
      <w:bCs/>
      <w:i/>
      <w:iCs/>
      <w:color w:val="000000" w:themeColor="text1"/>
    </w:rPr>
  </w:style>
  <w:style w:type="character" w:customStyle="1" w:styleId="Heading5Char">
    <w:name w:val="Heading 5 Char"/>
    <w:basedOn w:val="DefaultParagraphFont"/>
    <w:link w:val="Heading5"/>
    <w:uiPriority w:val="9"/>
    <w:semiHidden/>
    <w:rsid w:val="0018688E"/>
    <w:rPr>
      <w:rFonts w:asciiTheme="majorHAnsi" w:eastAsiaTheme="majorEastAsia" w:hAnsiTheme="majorHAnsi" w:cstheme="majorBidi"/>
      <w:color w:val="504027" w:themeColor="text2" w:themeShade="BF"/>
    </w:rPr>
  </w:style>
  <w:style w:type="character" w:customStyle="1" w:styleId="Heading6Char">
    <w:name w:val="Heading 6 Char"/>
    <w:basedOn w:val="DefaultParagraphFont"/>
    <w:link w:val="Heading6"/>
    <w:uiPriority w:val="9"/>
    <w:semiHidden/>
    <w:rsid w:val="0018688E"/>
    <w:rPr>
      <w:rFonts w:asciiTheme="majorHAnsi" w:eastAsiaTheme="majorEastAsia" w:hAnsiTheme="majorHAnsi" w:cstheme="majorBidi"/>
      <w:i/>
      <w:iCs/>
      <w:color w:val="504027" w:themeColor="text2" w:themeShade="BF"/>
    </w:rPr>
  </w:style>
  <w:style w:type="character" w:customStyle="1" w:styleId="Heading7Char">
    <w:name w:val="Heading 7 Char"/>
    <w:basedOn w:val="DefaultParagraphFont"/>
    <w:link w:val="Heading7"/>
    <w:uiPriority w:val="9"/>
    <w:semiHidden/>
    <w:rsid w:val="001868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868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68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76116"/>
    <w:pPr>
      <w:spacing w:after="200" w:line="240" w:lineRule="auto"/>
    </w:pPr>
    <w:rPr>
      <w:i/>
      <w:iCs/>
    </w:rPr>
  </w:style>
  <w:style w:type="paragraph" w:styleId="Title">
    <w:name w:val="Title"/>
    <w:basedOn w:val="Normal"/>
    <w:next w:val="Normal"/>
    <w:link w:val="TitleChar"/>
    <w:uiPriority w:val="10"/>
    <w:qFormat/>
    <w:rsid w:val="0018688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8688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8688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8688E"/>
    <w:rPr>
      <w:color w:val="5A5A5A" w:themeColor="text1" w:themeTint="A5"/>
      <w:spacing w:val="10"/>
    </w:rPr>
  </w:style>
  <w:style w:type="character" w:styleId="Strong">
    <w:name w:val="Strong"/>
    <w:basedOn w:val="DefaultParagraphFont"/>
    <w:uiPriority w:val="22"/>
    <w:qFormat/>
    <w:rsid w:val="0018688E"/>
    <w:rPr>
      <w:b/>
      <w:bCs/>
      <w:color w:val="000000" w:themeColor="text1"/>
    </w:rPr>
  </w:style>
  <w:style w:type="character" w:styleId="Emphasis">
    <w:name w:val="Emphasis"/>
    <w:basedOn w:val="DefaultParagraphFont"/>
    <w:uiPriority w:val="20"/>
    <w:qFormat/>
    <w:rsid w:val="0018688E"/>
    <w:rPr>
      <w:i/>
      <w:iCs/>
      <w:color w:val="auto"/>
    </w:rPr>
  </w:style>
  <w:style w:type="paragraph" w:styleId="Quote">
    <w:name w:val="Quote"/>
    <w:basedOn w:val="Normal"/>
    <w:next w:val="Normal"/>
    <w:link w:val="QuoteChar"/>
    <w:uiPriority w:val="29"/>
    <w:qFormat/>
    <w:rsid w:val="0018688E"/>
    <w:pPr>
      <w:spacing w:before="160"/>
      <w:ind w:left="720" w:right="720"/>
    </w:pPr>
    <w:rPr>
      <w:i/>
      <w:iCs/>
      <w:color w:val="000000" w:themeColor="text1"/>
    </w:rPr>
  </w:style>
  <w:style w:type="character" w:customStyle="1" w:styleId="QuoteChar">
    <w:name w:val="Quote Char"/>
    <w:basedOn w:val="DefaultParagraphFont"/>
    <w:link w:val="Quote"/>
    <w:uiPriority w:val="29"/>
    <w:rsid w:val="0018688E"/>
    <w:rPr>
      <w:i/>
      <w:iCs/>
      <w:color w:val="000000" w:themeColor="text1"/>
    </w:rPr>
  </w:style>
  <w:style w:type="paragraph" w:styleId="IntenseQuote">
    <w:name w:val="Intense Quote"/>
    <w:basedOn w:val="Normal"/>
    <w:next w:val="Normal"/>
    <w:link w:val="IntenseQuoteChar"/>
    <w:uiPriority w:val="30"/>
    <w:qFormat/>
    <w:rsid w:val="0018688E"/>
    <w:pPr>
      <w:pBdr>
        <w:top w:val="single" w:sz="24" w:space="1" w:color="F2F2F2" w:themeColor="background1" w:themeShade="F2"/>
        <w:bottom w:val="single" w:sz="24" w:space="1" w:color="F2F2F2" w:themeColor="background1" w:themeShade="F2"/>
      </w:pBdr>
      <w:shd w:val="clear" w:color="auto" w:fill="F2F2F2" w:themeFill="background1" w:themeFillShade="F2"/>
      <w:spacing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8688E"/>
    <w:rPr>
      <w:color w:val="000000" w:themeColor="text1"/>
      <w:shd w:val="clear" w:color="auto" w:fill="F2F2F2" w:themeFill="background1" w:themeFillShade="F2"/>
    </w:rPr>
  </w:style>
  <w:style w:type="character" w:styleId="SubtleEmphasis">
    <w:name w:val="Subtle Emphasis"/>
    <w:basedOn w:val="DefaultParagraphFont"/>
    <w:uiPriority w:val="19"/>
    <w:qFormat/>
    <w:rsid w:val="0018688E"/>
    <w:rPr>
      <w:i/>
      <w:iCs/>
      <w:color w:val="404040" w:themeColor="text1" w:themeTint="BF"/>
    </w:rPr>
  </w:style>
  <w:style w:type="character" w:styleId="IntenseEmphasis">
    <w:name w:val="Intense Emphasis"/>
    <w:basedOn w:val="DefaultParagraphFont"/>
    <w:uiPriority w:val="21"/>
    <w:qFormat/>
    <w:rsid w:val="0018688E"/>
    <w:rPr>
      <w:b/>
      <w:bCs/>
      <w:i/>
      <w:iCs/>
      <w:caps/>
    </w:rPr>
  </w:style>
  <w:style w:type="character" w:styleId="SubtleReference">
    <w:name w:val="Subtle Reference"/>
    <w:basedOn w:val="DefaultParagraphFont"/>
    <w:uiPriority w:val="31"/>
    <w:qFormat/>
    <w:rsid w:val="001868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8688E"/>
    <w:rPr>
      <w:b/>
      <w:bCs/>
      <w:smallCaps/>
      <w:u w:val="single"/>
    </w:rPr>
  </w:style>
  <w:style w:type="character" w:styleId="BookTitle">
    <w:name w:val="Book Title"/>
    <w:basedOn w:val="DefaultParagraphFont"/>
    <w:uiPriority w:val="33"/>
    <w:qFormat/>
    <w:rsid w:val="0018688E"/>
    <w:rPr>
      <w:b w:val="0"/>
      <w:bCs w:val="0"/>
      <w:smallCaps/>
      <w:spacing w:val="5"/>
    </w:rPr>
  </w:style>
  <w:style w:type="paragraph" w:styleId="TOCHeading">
    <w:name w:val="TOC Heading"/>
    <w:basedOn w:val="Heading1"/>
    <w:next w:val="Normal"/>
    <w:uiPriority w:val="39"/>
    <w:unhideWhenUsed/>
    <w:qFormat/>
    <w:rsid w:val="0018688E"/>
    <w:pPr>
      <w:outlineLvl w:val="9"/>
    </w:pPr>
  </w:style>
  <w:style w:type="character" w:styleId="PlaceholderText">
    <w:name w:val="Placeholder Text"/>
    <w:basedOn w:val="DefaultParagraphFont"/>
    <w:uiPriority w:val="99"/>
    <w:semiHidden/>
    <w:rsid w:val="00CE0476"/>
    <w:rPr>
      <w:color w:val="808080"/>
    </w:rPr>
  </w:style>
  <w:style w:type="paragraph" w:styleId="Header">
    <w:name w:val="header"/>
    <w:basedOn w:val="Normal"/>
    <w:link w:val="HeaderChar"/>
    <w:uiPriority w:val="99"/>
    <w:unhideWhenUsed/>
    <w:rsid w:val="00A87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138"/>
  </w:style>
  <w:style w:type="paragraph" w:styleId="Footer">
    <w:name w:val="footer"/>
    <w:basedOn w:val="Normal"/>
    <w:link w:val="FooterChar"/>
    <w:uiPriority w:val="99"/>
    <w:unhideWhenUsed/>
    <w:rsid w:val="00A87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138"/>
  </w:style>
  <w:style w:type="paragraph" w:styleId="TOC1">
    <w:name w:val="toc 1"/>
    <w:basedOn w:val="Normal"/>
    <w:next w:val="Normal"/>
    <w:autoRedefine/>
    <w:uiPriority w:val="39"/>
    <w:unhideWhenUsed/>
    <w:rsid w:val="008754A5"/>
    <w:pPr>
      <w:tabs>
        <w:tab w:val="left" w:pos="420"/>
        <w:tab w:val="right" w:leader="dot" w:pos="10070"/>
      </w:tabs>
      <w:spacing w:after="0"/>
    </w:pPr>
  </w:style>
  <w:style w:type="character" w:styleId="Hyperlink">
    <w:name w:val="Hyperlink"/>
    <w:basedOn w:val="DefaultParagraphFont"/>
    <w:uiPriority w:val="99"/>
    <w:unhideWhenUsed/>
    <w:rsid w:val="00FA700D"/>
    <w:rPr>
      <w:color w:val="00ADEF" w:themeColor="hyperlink"/>
      <w:u w:val="single"/>
    </w:rPr>
  </w:style>
  <w:style w:type="paragraph" w:styleId="TOC2">
    <w:name w:val="toc 2"/>
    <w:basedOn w:val="Normal"/>
    <w:next w:val="Normal"/>
    <w:autoRedefine/>
    <w:uiPriority w:val="39"/>
    <w:unhideWhenUsed/>
    <w:rsid w:val="001D17BD"/>
    <w:pPr>
      <w:tabs>
        <w:tab w:val="left" w:pos="880"/>
        <w:tab w:val="right" w:leader="dot" w:pos="10070"/>
      </w:tabs>
      <w:spacing w:before="0" w:after="0"/>
      <w:ind w:left="210"/>
    </w:pPr>
  </w:style>
  <w:style w:type="paragraph" w:styleId="TOC3">
    <w:name w:val="toc 3"/>
    <w:basedOn w:val="Normal"/>
    <w:next w:val="Normal"/>
    <w:autoRedefine/>
    <w:uiPriority w:val="39"/>
    <w:unhideWhenUsed/>
    <w:rsid w:val="00E65044"/>
    <w:pPr>
      <w:spacing w:after="100"/>
      <w:ind w:left="420"/>
    </w:pPr>
  </w:style>
  <w:style w:type="paragraph" w:styleId="ListParagraph">
    <w:name w:val="List Paragraph"/>
    <w:basedOn w:val="Normal"/>
    <w:uiPriority w:val="34"/>
    <w:qFormat/>
    <w:rsid w:val="001E63CE"/>
    <w:pPr>
      <w:ind w:left="720"/>
      <w:contextualSpacing/>
    </w:pPr>
  </w:style>
  <w:style w:type="table" w:styleId="TableGrid">
    <w:name w:val="Table Grid"/>
    <w:basedOn w:val="TableNormal"/>
    <w:uiPriority w:val="39"/>
    <w:rsid w:val="004E1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F7B1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F364B6"/>
    <w:rPr>
      <w:sz w:val="16"/>
      <w:szCs w:val="16"/>
    </w:rPr>
  </w:style>
  <w:style w:type="paragraph" w:styleId="CommentText">
    <w:name w:val="annotation text"/>
    <w:basedOn w:val="Normal"/>
    <w:link w:val="CommentTextChar"/>
    <w:uiPriority w:val="99"/>
    <w:unhideWhenUsed/>
    <w:rsid w:val="00F364B6"/>
    <w:pPr>
      <w:spacing w:line="240" w:lineRule="auto"/>
    </w:pPr>
    <w:rPr>
      <w:sz w:val="20"/>
      <w:szCs w:val="20"/>
    </w:rPr>
  </w:style>
  <w:style w:type="character" w:customStyle="1" w:styleId="CommentTextChar">
    <w:name w:val="Comment Text Char"/>
    <w:basedOn w:val="DefaultParagraphFont"/>
    <w:link w:val="CommentText"/>
    <w:uiPriority w:val="99"/>
    <w:rsid w:val="00F364B6"/>
    <w:rPr>
      <w:sz w:val="20"/>
      <w:szCs w:val="20"/>
    </w:rPr>
  </w:style>
  <w:style w:type="paragraph" w:styleId="CommentSubject">
    <w:name w:val="annotation subject"/>
    <w:basedOn w:val="CommentText"/>
    <w:next w:val="CommentText"/>
    <w:link w:val="CommentSubjectChar"/>
    <w:uiPriority w:val="99"/>
    <w:semiHidden/>
    <w:unhideWhenUsed/>
    <w:rsid w:val="00F364B6"/>
    <w:rPr>
      <w:b/>
      <w:bCs/>
    </w:rPr>
  </w:style>
  <w:style w:type="character" w:customStyle="1" w:styleId="CommentSubjectChar">
    <w:name w:val="Comment Subject Char"/>
    <w:basedOn w:val="CommentTextChar"/>
    <w:link w:val="CommentSubject"/>
    <w:uiPriority w:val="99"/>
    <w:semiHidden/>
    <w:rsid w:val="00F364B6"/>
    <w:rPr>
      <w:b/>
      <w:bCs/>
      <w:sz w:val="20"/>
      <w:szCs w:val="20"/>
    </w:rPr>
  </w:style>
  <w:style w:type="paragraph" w:styleId="BalloonText">
    <w:name w:val="Balloon Text"/>
    <w:basedOn w:val="Normal"/>
    <w:link w:val="BalloonTextChar"/>
    <w:uiPriority w:val="99"/>
    <w:semiHidden/>
    <w:unhideWhenUsed/>
    <w:rsid w:val="00F36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4B6"/>
    <w:rPr>
      <w:rFonts w:ascii="Segoe UI" w:hAnsi="Segoe UI" w:cs="Segoe UI"/>
      <w:sz w:val="18"/>
      <w:szCs w:val="18"/>
    </w:rPr>
  </w:style>
  <w:style w:type="table" w:styleId="PlainTable1">
    <w:name w:val="Plain Table 1"/>
    <w:basedOn w:val="TableNormal"/>
    <w:uiPriority w:val="41"/>
    <w:rsid w:val="00A923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83D53"/>
    <w:pPr>
      <w:autoSpaceDE w:val="0"/>
      <w:autoSpaceDN w:val="0"/>
      <w:adjustRightInd w:val="0"/>
      <w:spacing w:after="0" w:line="240" w:lineRule="auto"/>
    </w:pPr>
    <w:rPr>
      <w:rFonts w:ascii="Calibri" w:eastAsiaTheme="minorHAnsi" w:hAnsi="Calibri" w:cs="Calibri"/>
      <w:color w:val="000000"/>
      <w:sz w:val="24"/>
      <w:szCs w:val="24"/>
    </w:rPr>
  </w:style>
  <w:style w:type="table" w:styleId="TableGridLight">
    <w:name w:val="Grid Table Light"/>
    <w:basedOn w:val="TableNormal"/>
    <w:uiPriority w:val="40"/>
    <w:rsid w:val="009772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link w:val="NormalWebChar"/>
    <w:uiPriority w:val="99"/>
    <w:unhideWhenUsed/>
    <w:rsid w:val="00933F71"/>
    <w:pPr>
      <w:spacing w:after="0" w:line="240" w:lineRule="auto"/>
    </w:pPr>
    <w:rPr>
      <w:rFonts w:eastAsiaTheme="majorEastAsia"/>
      <w:sz w:val="24"/>
      <w:szCs w:val="24"/>
      <w:lang w:eastAsia="en-CA"/>
    </w:rPr>
  </w:style>
  <w:style w:type="character" w:customStyle="1" w:styleId="NormalWebChar">
    <w:name w:val="Normal (Web) Char"/>
    <w:basedOn w:val="DefaultParagraphFont"/>
    <w:link w:val="NormalWeb"/>
    <w:uiPriority w:val="99"/>
    <w:rsid w:val="00933F71"/>
    <w:rPr>
      <w:rFonts w:ascii="Times New Roman" w:eastAsiaTheme="majorEastAsia" w:hAnsi="Times New Roman" w:cs="Times New Roman"/>
      <w:sz w:val="24"/>
      <w:szCs w:val="24"/>
      <w:lang w:eastAsia="en-CA"/>
    </w:rPr>
  </w:style>
  <w:style w:type="paragraph" w:styleId="Bibliography">
    <w:name w:val="Bibliography"/>
    <w:basedOn w:val="Normal"/>
    <w:next w:val="Normal"/>
    <w:uiPriority w:val="37"/>
    <w:unhideWhenUsed/>
    <w:rsid w:val="0029630E"/>
  </w:style>
  <w:style w:type="paragraph" w:customStyle="1" w:styleId="m5696343987598556698msolistparagraph">
    <w:name w:val="m_5696343987598556698msolistparagraph"/>
    <w:basedOn w:val="Normal"/>
    <w:rsid w:val="00AC3454"/>
    <w:pPr>
      <w:spacing w:before="100" w:beforeAutospacing="1" w:after="100" w:afterAutospacing="1" w:line="240" w:lineRule="auto"/>
    </w:pPr>
    <w:rPr>
      <w:rFonts w:eastAsia="Times New Roman"/>
      <w:sz w:val="24"/>
      <w:szCs w:val="24"/>
      <w:lang w:eastAsia="en-CA"/>
    </w:rPr>
  </w:style>
  <w:style w:type="character" w:styleId="FollowedHyperlink">
    <w:name w:val="FollowedHyperlink"/>
    <w:basedOn w:val="DefaultParagraphFont"/>
    <w:uiPriority w:val="99"/>
    <w:semiHidden/>
    <w:unhideWhenUsed/>
    <w:rsid w:val="00FB37DB"/>
    <w:rPr>
      <w:color w:val="954F72"/>
      <w:u w:val="single"/>
    </w:rPr>
  </w:style>
  <w:style w:type="paragraph" w:customStyle="1" w:styleId="msonormal0">
    <w:name w:val="msonormal"/>
    <w:basedOn w:val="Normal"/>
    <w:rsid w:val="00FB37DB"/>
    <w:pPr>
      <w:spacing w:before="100" w:beforeAutospacing="1" w:after="100" w:afterAutospacing="1" w:line="240" w:lineRule="auto"/>
    </w:pPr>
    <w:rPr>
      <w:rFonts w:eastAsia="Times New Roman"/>
      <w:sz w:val="24"/>
      <w:szCs w:val="24"/>
      <w:lang w:eastAsia="en-CA"/>
    </w:rPr>
  </w:style>
  <w:style w:type="paragraph" w:customStyle="1" w:styleId="xl65">
    <w:name w:val="xl65"/>
    <w:basedOn w:val="Normal"/>
    <w:rsid w:val="00FB37DB"/>
    <w:pPr>
      <w:spacing w:before="100" w:beforeAutospacing="1" w:after="100" w:afterAutospacing="1" w:line="240" w:lineRule="auto"/>
    </w:pPr>
    <w:rPr>
      <w:rFonts w:eastAsia="Times New Roman"/>
      <w:sz w:val="24"/>
      <w:szCs w:val="24"/>
      <w:lang w:eastAsia="en-CA"/>
    </w:rPr>
  </w:style>
  <w:style w:type="paragraph" w:customStyle="1" w:styleId="xl66">
    <w:name w:val="xl66"/>
    <w:basedOn w:val="Normal"/>
    <w:rsid w:val="00FB37DB"/>
    <w:pPr>
      <w:spacing w:before="100" w:beforeAutospacing="1" w:after="100" w:afterAutospacing="1" w:line="240" w:lineRule="auto"/>
    </w:pPr>
    <w:rPr>
      <w:rFonts w:ascii="Calibri" w:eastAsia="Times New Roman" w:hAnsi="Calibri" w:cs="Calibri"/>
      <w:i/>
      <w:iCs/>
      <w:sz w:val="24"/>
      <w:szCs w:val="24"/>
      <w:lang w:eastAsia="en-CA"/>
    </w:rPr>
  </w:style>
  <w:style w:type="paragraph" w:customStyle="1" w:styleId="xl67">
    <w:name w:val="xl67"/>
    <w:basedOn w:val="Normal"/>
    <w:rsid w:val="00FB37DB"/>
    <w:pPr>
      <w:shd w:val="clear" w:color="000000" w:fill="FFFF00"/>
      <w:spacing w:before="100" w:beforeAutospacing="1" w:after="100" w:afterAutospacing="1" w:line="240" w:lineRule="auto"/>
    </w:pPr>
    <w:rPr>
      <w:rFonts w:eastAsia="Times New Roman"/>
      <w:sz w:val="24"/>
      <w:szCs w:val="24"/>
      <w:lang w:eastAsia="en-CA"/>
    </w:rPr>
  </w:style>
  <w:style w:type="paragraph" w:customStyle="1" w:styleId="xl68">
    <w:name w:val="xl68"/>
    <w:basedOn w:val="Normal"/>
    <w:rsid w:val="00FB37DB"/>
    <w:pPr>
      <w:spacing w:before="100" w:beforeAutospacing="1" w:after="100" w:afterAutospacing="1" w:line="240" w:lineRule="auto"/>
    </w:pPr>
    <w:rPr>
      <w:rFonts w:ascii="Calibri" w:eastAsia="Times New Roman" w:hAnsi="Calibri" w:cs="Calibri"/>
      <w:sz w:val="24"/>
      <w:szCs w:val="24"/>
      <w:lang w:eastAsia="en-CA"/>
    </w:rPr>
  </w:style>
  <w:style w:type="paragraph" w:customStyle="1" w:styleId="xl69">
    <w:name w:val="xl69"/>
    <w:basedOn w:val="Normal"/>
    <w:rsid w:val="00FB37DB"/>
    <w:pPr>
      <w:spacing w:before="100" w:beforeAutospacing="1" w:after="100" w:afterAutospacing="1" w:line="240" w:lineRule="auto"/>
    </w:pPr>
    <w:rPr>
      <w:rFonts w:ascii="Calibri" w:eastAsia="Times New Roman" w:hAnsi="Calibri" w:cs="Calibri"/>
      <w:i/>
      <w:iCs/>
      <w:lang w:eastAsia="en-CA"/>
    </w:rPr>
  </w:style>
  <w:style w:type="paragraph" w:customStyle="1" w:styleId="xl70">
    <w:name w:val="xl70"/>
    <w:basedOn w:val="Normal"/>
    <w:rsid w:val="00FB37DB"/>
    <w:pPr>
      <w:spacing w:before="100" w:beforeAutospacing="1" w:after="100" w:afterAutospacing="1" w:line="240" w:lineRule="auto"/>
    </w:pPr>
    <w:rPr>
      <w:rFonts w:ascii="Calibri" w:eastAsia="Times New Roman" w:hAnsi="Calibri" w:cs="Calibri"/>
      <w:i/>
      <w:iCs/>
      <w:color w:val="202124"/>
      <w:sz w:val="24"/>
      <w:szCs w:val="24"/>
      <w:lang w:eastAsia="en-CA"/>
    </w:rPr>
  </w:style>
  <w:style w:type="paragraph" w:customStyle="1" w:styleId="xl71">
    <w:name w:val="xl71"/>
    <w:basedOn w:val="Normal"/>
    <w:rsid w:val="00FB37DB"/>
    <w:pPr>
      <w:shd w:val="clear" w:color="000000" w:fill="FFC000"/>
      <w:spacing w:before="100" w:beforeAutospacing="1" w:after="100" w:afterAutospacing="1" w:line="240" w:lineRule="auto"/>
    </w:pPr>
    <w:rPr>
      <w:rFonts w:eastAsia="Times New Roman"/>
      <w:sz w:val="24"/>
      <w:szCs w:val="24"/>
      <w:lang w:eastAsia="en-CA"/>
    </w:rPr>
  </w:style>
  <w:style w:type="paragraph" w:customStyle="1" w:styleId="xl72">
    <w:name w:val="xl72"/>
    <w:basedOn w:val="Normal"/>
    <w:rsid w:val="00FB37DB"/>
    <w:pPr>
      <w:shd w:val="clear" w:color="000000" w:fill="FF0000"/>
      <w:spacing w:before="100" w:beforeAutospacing="1" w:after="100" w:afterAutospacing="1" w:line="240" w:lineRule="auto"/>
    </w:pPr>
    <w:rPr>
      <w:rFonts w:eastAsia="Times New Roman"/>
      <w:sz w:val="24"/>
      <w:szCs w:val="24"/>
      <w:lang w:eastAsia="en-CA"/>
    </w:rPr>
  </w:style>
  <w:style w:type="paragraph" w:customStyle="1" w:styleId="xl73">
    <w:name w:val="xl73"/>
    <w:basedOn w:val="Normal"/>
    <w:rsid w:val="00FB37DB"/>
    <w:pPr>
      <w:pBdr>
        <w:top w:val="single" w:sz="4" w:space="0" w:color="8EA9DB"/>
        <w:left w:val="single" w:sz="4" w:space="0" w:color="8EA9DB"/>
        <w:bottom w:val="single" w:sz="4" w:space="0" w:color="8EA9DB"/>
      </w:pBdr>
      <w:spacing w:before="100" w:beforeAutospacing="1" w:after="100" w:afterAutospacing="1" w:line="240" w:lineRule="auto"/>
    </w:pPr>
    <w:rPr>
      <w:rFonts w:ascii="Calibri" w:eastAsia="Times New Roman" w:hAnsi="Calibri" w:cs="Calibri"/>
      <w:i/>
      <w:iCs/>
      <w:sz w:val="24"/>
      <w:szCs w:val="24"/>
      <w:lang w:eastAsia="en-CA"/>
    </w:rPr>
  </w:style>
  <w:style w:type="paragraph" w:customStyle="1" w:styleId="xl74">
    <w:name w:val="xl74"/>
    <w:basedOn w:val="Normal"/>
    <w:rsid w:val="00FB37DB"/>
    <w:pPr>
      <w:spacing w:before="100" w:beforeAutospacing="1" w:after="100" w:afterAutospacing="1" w:line="240" w:lineRule="auto"/>
    </w:pPr>
    <w:rPr>
      <w:rFonts w:ascii="Calibri" w:eastAsia="Times New Roman" w:hAnsi="Calibri" w:cs="Calibri"/>
      <w:i/>
      <w:iCs/>
      <w:sz w:val="24"/>
      <w:szCs w:val="24"/>
      <w:lang w:eastAsia="en-CA"/>
    </w:rPr>
  </w:style>
  <w:style w:type="paragraph" w:customStyle="1" w:styleId="xl75">
    <w:name w:val="xl75"/>
    <w:basedOn w:val="Normal"/>
    <w:rsid w:val="00FB37DB"/>
    <w:pPr>
      <w:pBdr>
        <w:top w:val="single" w:sz="4" w:space="0" w:color="8EA9DB"/>
        <w:left w:val="single" w:sz="4" w:space="0" w:color="8EA9DB"/>
        <w:bottom w:val="single" w:sz="4" w:space="0" w:color="8EA9DB"/>
      </w:pBdr>
      <w:spacing w:before="100" w:beforeAutospacing="1" w:after="100" w:afterAutospacing="1" w:line="240" w:lineRule="auto"/>
    </w:pPr>
    <w:rPr>
      <w:rFonts w:ascii="Calibri" w:eastAsia="Times New Roman" w:hAnsi="Calibri" w:cs="Calibri"/>
      <w:i/>
      <w:iCs/>
      <w:sz w:val="24"/>
      <w:szCs w:val="24"/>
      <w:lang w:eastAsia="en-CA"/>
    </w:rPr>
  </w:style>
  <w:style w:type="paragraph" w:customStyle="1" w:styleId="xl76">
    <w:name w:val="xl76"/>
    <w:basedOn w:val="Normal"/>
    <w:rsid w:val="00FB37DB"/>
    <w:pPr>
      <w:spacing w:before="100" w:beforeAutospacing="1" w:after="100" w:afterAutospacing="1" w:line="240" w:lineRule="auto"/>
    </w:pPr>
    <w:rPr>
      <w:rFonts w:ascii="Calibri" w:eastAsia="Times New Roman" w:hAnsi="Calibri" w:cs="Calibri"/>
      <w:i/>
      <w:iCs/>
      <w:color w:val="4D5156"/>
      <w:sz w:val="24"/>
      <w:szCs w:val="24"/>
      <w:lang w:eastAsia="en-CA"/>
    </w:rPr>
  </w:style>
  <w:style w:type="paragraph" w:customStyle="1" w:styleId="xl77">
    <w:name w:val="xl77"/>
    <w:basedOn w:val="Normal"/>
    <w:rsid w:val="00FB37DB"/>
    <w:pPr>
      <w:spacing w:before="100" w:beforeAutospacing="1" w:after="100" w:afterAutospacing="1" w:line="240" w:lineRule="auto"/>
    </w:pPr>
    <w:rPr>
      <w:rFonts w:ascii="Calibri" w:eastAsia="Times New Roman" w:hAnsi="Calibri" w:cs="Calibri"/>
      <w:i/>
      <w:iCs/>
      <w:color w:val="1A1A1A"/>
      <w:sz w:val="24"/>
      <w:szCs w:val="24"/>
      <w:lang w:eastAsia="en-CA"/>
    </w:rPr>
  </w:style>
  <w:style w:type="table" w:styleId="PlainTable5">
    <w:name w:val="Plain Table 5"/>
    <w:basedOn w:val="TableNormal"/>
    <w:uiPriority w:val="45"/>
    <w:rsid w:val="00521C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295315"/>
    <w:pPr>
      <w:spacing w:before="0" w:after="0"/>
      <w:ind w:left="440" w:hanging="440"/>
    </w:pPr>
    <w:rPr>
      <w:rFonts w:asciiTheme="minorHAnsi" w:hAnsiTheme="minorHAnsi" w:cstheme="minorHAnsi"/>
      <w:b/>
      <w:bCs/>
      <w:sz w:val="20"/>
      <w:szCs w:val="20"/>
    </w:rPr>
  </w:style>
  <w:style w:type="paragraph" w:customStyle="1" w:styleId="Tables">
    <w:name w:val="Tables"/>
    <w:basedOn w:val="Normal"/>
    <w:link w:val="TablesChar"/>
    <w:qFormat/>
    <w:rsid w:val="009C3741"/>
    <w:pPr>
      <w:spacing w:before="0" w:after="0" w:line="276" w:lineRule="auto"/>
    </w:pPr>
  </w:style>
  <w:style w:type="character" w:customStyle="1" w:styleId="TablesChar">
    <w:name w:val="Tables Char"/>
    <w:basedOn w:val="DefaultParagraphFont"/>
    <w:link w:val="Tables"/>
    <w:rsid w:val="009C3741"/>
    <w:rPr>
      <w:rFonts w:ascii="Times New Roman" w:hAnsi="Times New Roman" w:cs="Times New Roman"/>
    </w:rPr>
  </w:style>
  <w:style w:type="character" w:styleId="UnresolvedMention">
    <w:name w:val="Unresolved Mention"/>
    <w:basedOn w:val="DefaultParagraphFont"/>
    <w:uiPriority w:val="99"/>
    <w:semiHidden/>
    <w:unhideWhenUsed/>
    <w:rsid w:val="006142E3"/>
    <w:rPr>
      <w:color w:val="605E5C"/>
      <w:shd w:val="clear" w:color="auto" w:fill="E1DFDD"/>
    </w:rPr>
  </w:style>
  <w:style w:type="character" w:customStyle="1" w:styleId="il">
    <w:name w:val="il"/>
    <w:basedOn w:val="DefaultParagraphFont"/>
    <w:rsid w:val="00824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807">
      <w:bodyDiv w:val="1"/>
      <w:marLeft w:val="0"/>
      <w:marRight w:val="0"/>
      <w:marTop w:val="0"/>
      <w:marBottom w:val="0"/>
      <w:divBdr>
        <w:top w:val="none" w:sz="0" w:space="0" w:color="auto"/>
        <w:left w:val="none" w:sz="0" w:space="0" w:color="auto"/>
        <w:bottom w:val="none" w:sz="0" w:space="0" w:color="auto"/>
        <w:right w:val="none" w:sz="0" w:space="0" w:color="auto"/>
      </w:divBdr>
    </w:div>
    <w:div w:id="19741024">
      <w:bodyDiv w:val="1"/>
      <w:marLeft w:val="0"/>
      <w:marRight w:val="0"/>
      <w:marTop w:val="0"/>
      <w:marBottom w:val="0"/>
      <w:divBdr>
        <w:top w:val="none" w:sz="0" w:space="0" w:color="auto"/>
        <w:left w:val="none" w:sz="0" w:space="0" w:color="auto"/>
        <w:bottom w:val="none" w:sz="0" w:space="0" w:color="auto"/>
        <w:right w:val="none" w:sz="0" w:space="0" w:color="auto"/>
      </w:divBdr>
    </w:div>
    <w:div w:id="20253599">
      <w:bodyDiv w:val="1"/>
      <w:marLeft w:val="0"/>
      <w:marRight w:val="0"/>
      <w:marTop w:val="0"/>
      <w:marBottom w:val="0"/>
      <w:divBdr>
        <w:top w:val="none" w:sz="0" w:space="0" w:color="auto"/>
        <w:left w:val="none" w:sz="0" w:space="0" w:color="auto"/>
        <w:bottom w:val="none" w:sz="0" w:space="0" w:color="auto"/>
        <w:right w:val="none" w:sz="0" w:space="0" w:color="auto"/>
      </w:divBdr>
    </w:div>
    <w:div w:id="38360379">
      <w:bodyDiv w:val="1"/>
      <w:marLeft w:val="0"/>
      <w:marRight w:val="0"/>
      <w:marTop w:val="0"/>
      <w:marBottom w:val="0"/>
      <w:divBdr>
        <w:top w:val="none" w:sz="0" w:space="0" w:color="auto"/>
        <w:left w:val="none" w:sz="0" w:space="0" w:color="auto"/>
        <w:bottom w:val="none" w:sz="0" w:space="0" w:color="auto"/>
        <w:right w:val="none" w:sz="0" w:space="0" w:color="auto"/>
      </w:divBdr>
    </w:div>
    <w:div w:id="51007958">
      <w:bodyDiv w:val="1"/>
      <w:marLeft w:val="0"/>
      <w:marRight w:val="0"/>
      <w:marTop w:val="0"/>
      <w:marBottom w:val="0"/>
      <w:divBdr>
        <w:top w:val="none" w:sz="0" w:space="0" w:color="auto"/>
        <w:left w:val="none" w:sz="0" w:space="0" w:color="auto"/>
        <w:bottom w:val="none" w:sz="0" w:space="0" w:color="auto"/>
        <w:right w:val="none" w:sz="0" w:space="0" w:color="auto"/>
      </w:divBdr>
    </w:div>
    <w:div w:id="57285085">
      <w:bodyDiv w:val="1"/>
      <w:marLeft w:val="0"/>
      <w:marRight w:val="0"/>
      <w:marTop w:val="0"/>
      <w:marBottom w:val="0"/>
      <w:divBdr>
        <w:top w:val="none" w:sz="0" w:space="0" w:color="auto"/>
        <w:left w:val="none" w:sz="0" w:space="0" w:color="auto"/>
        <w:bottom w:val="none" w:sz="0" w:space="0" w:color="auto"/>
        <w:right w:val="none" w:sz="0" w:space="0" w:color="auto"/>
      </w:divBdr>
    </w:div>
    <w:div w:id="60371123">
      <w:bodyDiv w:val="1"/>
      <w:marLeft w:val="0"/>
      <w:marRight w:val="0"/>
      <w:marTop w:val="0"/>
      <w:marBottom w:val="0"/>
      <w:divBdr>
        <w:top w:val="none" w:sz="0" w:space="0" w:color="auto"/>
        <w:left w:val="none" w:sz="0" w:space="0" w:color="auto"/>
        <w:bottom w:val="none" w:sz="0" w:space="0" w:color="auto"/>
        <w:right w:val="none" w:sz="0" w:space="0" w:color="auto"/>
      </w:divBdr>
    </w:div>
    <w:div w:id="99490110">
      <w:bodyDiv w:val="1"/>
      <w:marLeft w:val="0"/>
      <w:marRight w:val="0"/>
      <w:marTop w:val="0"/>
      <w:marBottom w:val="0"/>
      <w:divBdr>
        <w:top w:val="none" w:sz="0" w:space="0" w:color="auto"/>
        <w:left w:val="none" w:sz="0" w:space="0" w:color="auto"/>
        <w:bottom w:val="none" w:sz="0" w:space="0" w:color="auto"/>
        <w:right w:val="none" w:sz="0" w:space="0" w:color="auto"/>
      </w:divBdr>
    </w:div>
    <w:div w:id="113603236">
      <w:bodyDiv w:val="1"/>
      <w:marLeft w:val="0"/>
      <w:marRight w:val="0"/>
      <w:marTop w:val="0"/>
      <w:marBottom w:val="0"/>
      <w:divBdr>
        <w:top w:val="none" w:sz="0" w:space="0" w:color="auto"/>
        <w:left w:val="none" w:sz="0" w:space="0" w:color="auto"/>
        <w:bottom w:val="none" w:sz="0" w:space="0" w:color="auto"/>
        <w:right w:val="none" w:sz="0" w:space="0" w:color="auto"/>
      </w:divBdr>
    </w:div>
    <w:div w:id="114755822">
      <w:bodyDiv w:val="1"/>
      <w:marLeft w:val="0"/>
      <w:marRight w:val="0"/>
      <w:marTop w:val="0"/>
      <w:marBottom w:val="0"/>
      <w:divBdr>
        <w:top w:val="none" w:sz="0" w:space="0" w:color="auto"/>
        <w:left w:val="none" w:sz="0" w:space="0" w:color="auto"/>
        <w:bottom w:val="none" w:sz="0" w:space="0" w:color="auto"/>
        <w:right w:val="none" w:sz="0" w:space="0" w:color="auto"/>
      </w:divBdr>
    </w:div>
    <w:div w:id="125634051">
      <w:bodyDiv w:val="1"/>
      <w:marLeft w:val="0"/>
      <w:marRight w:val="0"/>
      <w:marTop w:val="0"/>
      <w:marBottom w:val="0"/>
      <w:divBdr>
        <w:top w:val="none" w:sz="0" w:space="0" w:color="auto"/>
        <w:left w:val="none" w:sz="0" w:space="0" w:color="auto"/>
        <w:bottom w:val="none" w:sz="0" w:space="0" w:color="auto"/>
        <w:right w:val="none" w:sz="0" w:space="0" w:color="auto"/>
      </w:divBdr>
    </w:div>
    <w:div w:id="141584034">
      <w:bodyDiv w:val="1"/>
      <w:marLeft w:val="0"/>
      <w:marRight w:val="0"/>
      <w:marTop w:val="0"/>
      <w:marBottom w:val="0"/>
      <w:divBdr>
        <w:top w:val="none" w:sz="0" w:space="0" w:color="auto"/>
        <w:left w:val="none" w:sz="0" w:space="0" w:color="auto"/>
        <w:bottom w:val="none" w:sz="0" w:space="0" w:color="auto"/>
        <w:right w:val="none" w:sz="0" w:space="0" w:color="auto"/>
      </w:divBdr>
    </w:div>
    <w:div w:id="146243270">
      <w:bodyDiv w:val="1"/>
      <w:marLeft w:val="0"/>
      <w:marRight w:val="0"/>
      <w:marTop w:val="0"/>
      <w:marBottom w:val="0"/>
      <w:divBdr>
        <w:top w:val="none" w:sz="0" w:space="0" w:color="auto"/>
        <w:left w:val="none" w:sz="0" w:space="0" w:color="auto"/>
        <w:bottom w:val="none" w:sz="0" w:space="0" w:color="auto"/>
        <w:right w:val="none" w:sz="0" w:space="0" w:color="auto"/>
      </w:divBdr>
    </w:div>
    <w:div w:id="150606401">
      <w:bodyDiv w:val="1"/>
      <w:marLeft w:val="0"/>
      <w:marRight w:val="0"/>
      <w:marTop w:val="0"/>
      <w:marBottom w:val="0"/>
      <w:divBdr>
        <w:top w:val="none" w:sz="0" w:space="0" w:color="auto"/>
        <w:left w:val="none" w:sz="0" w:space="0" w:color="auto"/>
        <w:bottom w:val="none" w:sz="0" w:space="0" w:color="auto"/>
        <w:right w:val="none" w:sz="0" w:space="0" w:color="auto"/>
      </w:divBdr>
    </w:div>
    <w:div w:id="156851055">
      <w:bodyDiv w:val="1"/>
      <w:marLeft w:val="0"/>
      <w:marRight w:val="0"/>
      <w:marTop w:val="0"/>
      <w:marBottom w:val="0"/>
      <w:divBdr>
        <w:top w:val="none" w:sz="0" w:space="0" w:color="auto"/>
        <w:left w:val="none" w:sz="0" w:space="0" w:color="auto"/>
        <w:bottom w:val="none" w:sz="0" w:space="0" w:color="auto"/>
        <w:right w:val="none" w:sz="0" w:space="0" w:color="auto"/>
      </w:divBdr>
    </w:div>
    <w:div w:id="158471336">
      <w:bodyDiv w:val="1"/>
      <w:marLeft w:val="0"/>
      <w:marRight w:val="0"/>
      <w:marTop w:val="0"/>
      <w:marBottom w:val="0"/>
      <w:divBdr>
        <w:top w:val="none" w:sz="0" w:space="0" w:color="auto"/>
        <w:left w:val="none" w:sz="0" w:space="0" w:color="auto"/>
        <w:bottom w:val="none" w:sz="0" w:space="0" w:color="auto"/>
        <w:right w:val="none" w:sz="0" w:space="0" w:color="auto"/>
      </w:divBdr>
    </w:div>
    <w:div w:id="181407264">
      <w:bodyDiv w:val="1"/>
      <w:marLeft w:val="0"/>
      <w:marRight w:val="0"/>
      <w:marTop w:val="0"/>
      <w:marBottom w:val="0"/>
      <w:divBdr>
        <w:top w:val="none" w:sz="0" w:space="0" w:color="auto"/>
        <w:left w:val="none" w:sz="0" w:space="0" w:color="auto"/>
        <w:bottom w:val="none" w:sz="0" w:space="0" w:color="auto"/>
        <w:right w:val="none" w:sz="0" w:space="0" w:color="auto"/>
      </w:divBdr>
    </w:div>
    <w:div w:id="191110386">
      <w:bodyDiv w:val="1"/>
      <w:marLeft w:val="0"/>
      <w:marRight w:val="0"/>
      <w:marTop w:val="0"/>
      <w:marBottom w:val="0"/>
      <w:divBdr>
        <w:top w:val="none" w:sz="0" w:space="0" w:color="auto"/>
        <w:left w:val="none" w:sz="0" w:space="0" w:color="auto"/>
        <w:bottom w:val="none" w:sz="0" w:space="0" w:color="auto"/>
        <w:right w:val="none" w:sz="0" w:space="0" w:color="auto"/>
      </w:divBdr>
    </w:div>
    <w:div w:id="198057303">
      <w:bodyDiv w:val="1"/>
      <w:marLeft w:val="0"/>
      <w:marRight w:val="0"/>
      <w:marTop w:val="0"/>
      <w:marBottom w:val="0"/>
      <w:divBdr>
        <w:top w:val="none" w:sz="0" w:space="0" w:color="auto"/>
        <w:left w:val="none" w:sz="0" w:space="0" w:color="auto"/>
        <w:bottom w:val="none" w:sz="0" w:space="0" w:color="auto"/>
        <w:right w:val="none" w:sz="0" w:space="0" w:color="auto"/>
      </w:divBdr>
    </w:div>
    <w:div w:id="200946753">
      <w:bodyDiv w:val="1"/>
      <w:marLeft w:val="0"/>
      <w:marRight w:val="0"/>
      <w:marTop w:val="0"/>
      <w:marBottom w:val="0"/>
      <w:divBdr>
        <w:top w:val="none" w:sz="0" w:space="0" w:color="auto"/>
        <w:left w:val="none" w:sz="0" w:space="0" w:color="auto"/>
        <w:bottom w:val="none" w:sz="0" w:space="0" w:color="auto"/>
        <w:right w:val="none" w:sz="0" w:space="0" w:color="auto"/>
      </w:divBdr>
    </w:div>
    <w:div w:id="221990755">
      <w:bodyDiv w:val="1"/>
      <w:marLeft w:val="0"/>
      <w:marRight w:val="0"/>
      <w:marTop w:val="0"/>
      <w:marBottom w:val="0"/>
      <w:divBdr>
        <w:top w:val="none" w:sz="0" w:space="0" w:color="auto"/>
        <w:left w:val="none" w:sz="0" w:space="0" w:color="auto"/>
        <w:bottom w:val="none" w:sz="0" w:space="0" w:color="auto"/>
        <w:right w:val="none" w:sz="0" w:space="0" w:color="auto"/>
      </w:divBdr>
    </w:div>
    <w:div w:id="259484448">
      <w:bodyDiv w:val="1"/>
      <w:marLeft w:val="0"/>
      <w:marRight w:val="0"/>
      <w:marTop w:val="0"/>
      <w:marBottom w:val="0"/>
      <w:divBdr>
        <w:top w:val="none" w:sz="0" w:space="0" w:color="auto"/>
        <w:left w:val="none" w:sz="0" w:space="0" w:color="auto"/>
        <w:bottom w:val="none" w:sz="0" w:space="0" w:color="auto"/>
        <w:right w:val="none" w:sz="0" w:space="0" w:color="auto"/>
      </w:divBdr>
    </w:div>
    <w:div w:id="271716654">
      <w:bodyDiv w:val="1"/>
      <w:marLeft w:val="0"/>
      <w:marRight w:val="0"/>
      <w:marTop w:val="0"/>
      <w:marBottom w:val="0"/>
      <w:divBdr>
        <w:top w:val="none" w:sz="0" w:space="0" w:color="auto"/>
        <w:left w:val="none" w:sz="0" w:space="0" w:color="auto"/>
        <w:bottom w:val="none" w:sz="0" w:space="0" w:color="auto"/>
        <w:right w:val="none" w:sz="0" w:space="0" w:color="auto"/>
      </w:divBdr>
    </w:div>
    <w:div w:id="273710080">
      <w:bodyDiv w:val="1"/>
      <w:marLeft w:val="0"/>
      <w:marRight w:val="0"/>
      <w:marTop w:val="0"/>
      <w:marBottom w:val="0"/>
      <w:divBdr>
        <w:top w:val="none" w:sz="0" w:space="0" w:color="auto"/>
        <w:left w:val="none" w:sz="0" w:space="0" w:color="auto"/>
        <w:bottom w:val="none" w:sz="0" w:space="0" w:color="auto"/>
        <w:right w:val="none" w:sz="0" w:space="0" w:color="auto"/>
      </w:divBdr>
    </w:div>
    <w:div w:id="306663381">
      <w:bodyDiv w:val="1"/>
      <w:marLeft w:val="0"/>
      <w:marRight w:val="0"/>
      <w:marTop w:val="0"/>
      <w:marBottom w:val="0"/>
      <w:divBdr>
        <w:top w:val="none" w:sz="0" w:space="0" w:color="auto"/>
        <w:left w:val="none" w:sz="0" w:space="0" w:color="auto"/>
        <w:bottom w:val="none" w:sz="0" w:space="0" w:color="auto"/>
        <w:right w:val="none" w:sz="0" w:space="0" w:color="auto"/>
      </w:divBdr>
    </w:div>
    <w:div w:id="329067087">
      <w:bodyDiv w:val="1"/>
      <w:marLeft w:val="0"/>
      <w:marRight w:val="0"/>
      <w:marTop w:val="0"/>
      <w:marBottom w:val="0"/>
      <w:divBdr>
        <w:top w:val="none" w:sz="0" w:space="0" w:color="auto"/>
        <w:left w:val="none" w:sz="0" w:space="0" w:color="auto"/>
        <w:bottom w:val="none" w:sz="0" w:space="0" w:color="auto"/>
        <w:right w:val="none" w:sz="0" w:space="0" w:color="auto"/>
      </w:divBdr>
    </w:div>
    <w:div w:id="348682991">
      <w:bodyDiv w:val="1"/>
      <w:marLeft w:val="0"/>
      <w:marRight w:val="0"/>
      <w:marTop w:val="0"/>
      <w:marBottom w:val="0"/>
      <w:divBdr>
        <w:top w:val="none" w:sz="0" w:space="0" w:color="auto"/>
        <w:left w:val="none" w:sz="0" w:space="0" w:color="auto"/>
        <w:bottom w:val="none" w:sz="0" w:space="0" w:color="auto"/>
        <w:right w:val="none" w:sz="0" w:space="0" w:color="auto"/>
      </w:divBdr>
    </w:div>
    <w:div w:id="351422239">
      <w:bodyDiv w:val="1"/>
      <w:marLeft w:val="0"/>
      <w:marRight w:val="0"/>
      <w:marTop w:val="0"/>
      <w:marBottom w:val="0"/>
      <w:divBdr>
        <w:top w:val="none" w:sz="0" w:space="0" w:color="auto"/>
        <w:left w:val="none" w:sz="0" w:space="0" w:color="auto"/>
        <w:bottom w:val="none" w:sz="0" w:space="0" w:color="auto"/>
        <w:right w:val="none" w:sz="0" w:space="0" w:color="auto"/>
      </w:divBdr>
    </w:div>
    <w:div w:id="367679845">
      <w:bodyDiv w:val="1"/>
      <w:marLeft w:val="0"/>
      <w:marRight w:val="0"/>
      <w:marTop w:val="0"/>
      <w:marBottom w:val="0"/>
      <w:divBdr>
        <w:top w:val="none" w:sz="0" w:space="0" w:color="auto"/>
        <w:left w:val="none" w:sz="0" w:space="0" w:color="auto"/>
        <w:bottom w:val="none" w:sz="0" w:space="0" w:color="auto"/>
        <w:right w:val="none" w:sz="0" w:space="0" w:color="auto"/>
      </w:divBdr>
    </w:div>
    <w:div w:id="393235568">
      <w:bodyDiv w:val="1"/>
      <w:marLeft w:val="0"/>
      <w:marRight w:val="0"/>
      <w:marTop w:val="0"/>
      <w:marBottom w:val="0"/>
      <w:divBdr>
        <w:top w:val="none" w:sz="0" w:space="0" w:color="auto"/>
        <w:left w:val="none" w:sz="0" w:space="0" w:color="auto"/>
        <w:bottom w:val="none" w:sz="0" w:space="0" w:color="auto"/>
        <w:right w:val="none" w:sz="0" w:space="0" w:color="auto"/>
      </w:divBdr>
    </w:div>
    <w:div w:id="406268563">
      <w:bodyDiv w:val="1"/>
      <w:marLeft w:val="0"/>
      <w:marRight w:val="0"/>
      <w:marTop w:val="0"/>
      <w:marBottom w:val="0"/>
      <w:divBdr>
        <w:top w:val="none" w:sz="0" w:space="0" w:color="auto"/>
        <w:left w:val="none" w:sz="0" w:space="0" w:color="auto"/>
        <w:bottom w:val="none" w:sz="0" w:space="0" w:color="auto"/>
        <w:right w:val="none" w:sz="0" w:space="0" w:color="auto"/>
      </w:divBdr>
    </w:div>
    <w:div w:id="413627484">
      <w:bodyDiv w:val="1"/>
      <w:marLeft w:val="0"/>
      <w:marRight w:val="0"/>
      <w:marTop w:val="0"/>
      <w:marBottom w:val="0"/>
      <w:divBdr>
        <w:top w:val="none" w:sz="0" w:space="0" w:color="auto"/>
        <w:left w:val="none" w:sz="0" w:space="0" w:color="auto"/>
        <w:bottom w:val="none" w:sz="0" w:space="0" w:color="auto"/>
        <w:right w:val="none" w:sz="0" w:space="0" w:color="auto"/>
      </w:divBdr>
    </w:div>
    <w:div w:id="432482666">
      <w:bodyDiv w:val="1"/>
      <w:marLeft w:val="0"/>
      <w:marRight w:val="0"/>
      <w:marTop w:val="0"/>
      <w:marBottom w:val="0"/>
      <w:divBdr>
        <w:top w:val="none" w:sz="0" w:space="0" w:color="auto"/>
        <w:left w:val="none" w:sz="0" w:space="0" w:color="auto"/>
        <w:bottom w:val="none" w:sz="0" w:space="0" w:color="auto"/>
        <w:right w:val="none" w:sz="0" w:space="0" w:color="auto"/>
      </w:divBdr>
    </w:div>
    <w:div w:id="435946238">
      <w:bodyDiv w:val="1"/>
      <w:marLeft w:val="0"/>
      <w:marRight w:val="0"/>
      <w:marTop w:val="0"/>
      <w:marBottom w:val="0"/>
      <w:divBdr>
        <w:top w:val="none" w:sz="0" w:space="0" w:color="auto"/>
        <w:left w:val="none" w:sz="0" w:space="0" w:color="auto"/>
        <w:bottom w:val="none" w:sz="0" w:space="0" w:color="auto"/>
        <w:right w:val="none" w:sz="0" w:space="0" w:color="auto"/>
      </w:divBdr>
    </w:div>
    <w:div w:id="443621812">
      <w:bodyDiv w:val="1"/>
      <w:marLeft w:val="0"/>
      <w:marRight w:val="0"/>
      <w:marTop w:val="0"/>
      <w:marBottom w:val="0"/>
      <w:divBdr>
        <w:top w:val="none" w:sz="0" w:space="0" w:color="auto"/>
        <w:left w:val="none" w:sz="0" w:space="0" w:color="auto"/>
        <w:bottom w:val="none" w:sz="0" w:space="0" w:color="auto"/>
        <w:right w:val="none" w:sz="0" w:space="0" w:color="auto"/>
      </w:divBdr>
    </w:div>
    <w:div w:id="456149253">
      <w:bodyDiv w:val="1"/>
      <w:marLeft w:val="0"/>
      <w:marRight w:val="0"/>
      <w:marTop w:val="0"/>
      <w:marBottom w:val="0"/>
      <w:divBdr>
        <w:top w:val="none" w:sz="0" w:space="0" w:color="auto"/>
        <w:left w:val="none" w:sz="0" w:space="0" w:color="auto"/>
        <w:bottom w:val="none" w:sz="0" w:space="0" w:color="auto"/>
        <w:right w:val="none" w:sz="0" w:space="0" w:color="auto"/>
      </w:divBdr>
    </w:div>
    <w:div w:id="459222936">
      <w:bodyDiv w:val="1"/>
      <w:marLeft w:val="0"/>
      <w:marRight w:val="0"/>
      <w:marTop w:val="0"/>
      <w:marBottom w:val="0"/>
      <w:divBdr>
        <w:top w:val="none" w:sz="0" w:space="0" w:color="auto"/>
        <w:left w:val="none" w:sz="0" w:space="0" w:color="auto"/>
        <w:bottom w:val="none" w:sz="0" w:space="0" w:color="auto"/>
        <w:right w:val="none" w:sz="0" w:space="0" w:color="auto"/>
      </w:divBdr>
    </w:div>
    <w:div w:id="493762188">
      <w:bodyDiv w:val="1"/>
      <w:marLeft w:val="0"/>
      <w:marRight w:val="0"/>
      <w:marTop w:val="0"/>
      <w:marBottom w:val="0"/>
      <w:divBdr>
        <w:top w:val="none" w:sz="0" w:space="0" w:color="auto"/>
        <w:left w:val="none" w:sz="0" w:space="0" w:color="auto"/>
        <w:bottom w:val="none" w:sz="0" w:space="0" w:color="auto"/>
        <w:right w:val="none" w:sz="0" w:space="0" w:color="auto"/>
      </w:divBdr>
    </w:div>
    <w:div w:id="510265175">
      <w:bodyDiv w:val="1"/>
      <w:marLeft w:val="0"/>
      <w:marRight w:val="0"/>
      <w:marTop w:val="0"/>
      <w:marBottom w:val="0"/>
      <w:divBdr>
        <w:top w:val="none" w:sz="0" w:space="0" w:color="auto"/>
        <w:left w:val="none" w:sz="0" w:space="0" w:color="auto"/>
        <w:bottom w:val="none" w:sz="0" w:space="0" w:color="auto"/>
        <w:right w:val="none" w:sz="0" w:space="0" w:color="auto"/>
      </w:divBdr>
    </w:div>
    <w:div w:id="534469681">
      <w:bodyDiv w:val="1"/>
      <w:marLeft w:val="0"/>
      <w:marRight w:val="0"/>
      <w:marTop w:val="0"/>
      <w:marBottom w:val="0"/>
      <w:divBdr>
        <w:top w:val="none" w:sz="0" w:space="0" w:color="auto"/>
        <w:left w:val="none" w:sz="0" w:space="0" w:color="auto"/>
        <w:bottom w:val="none" w:sz="0" w:space="0" w:color="auto"/>
        <w:right w:val="none" w:sz="0" w:space="0" w:color="auto"/>
      </w:divBdr>
    </w:div>
    <w:div w:id="562102995">
      <w:bodyDiv w:val="1"/>
      <w:marLeft w:val="0"/>
      <w:marRight w:val="0"/>
      <w:marTop w:val="0"/>
      <w:marBottom w:val="0"/>
      <w:divBdr>
        <w:top w:val="none" w:sz="0" w:space="0" w:color="auto"/>
        <w:left w:val="none" w:sz="0" w:space="0" w:color="auto"/>
        <w:bottom w:val="none" w:sz="0" w:space="0" w:color="auto"/>
        <w:right w:val="none" w:sz="0" w:space="0" w:color="auto"/>
      </w:divBdr>
    </w:div>
    <w:div w:id="571238177">
      <w:bodyDiv w:val="1"/>
      <w:marLeft w:val="0"/>
      <w:marRight w:val="0"/>
      <w:marTop w:val="0"/>
      <w:marBottom w:val="0"/>
      <w:divBdr>
        <w:top w:val="none" w:sz="0" w:space="0" w:color="auto"/>
        <w:left w:val="none" w:sz="0" w:space="0" w:color="auto"/>
        <w:bottom w:val="none" w:sz="0" w:space="0" w:color="auto"/>
        <w:right w:val="none" w:sz="0" w:space="0" w:color="auto"/>
      </w:divBdr>
    </w:div>
    <w:div w:id="580913095">
      <w:bodyDiv w:val="1"/>
      <w:marLeft w:val="0"/>
      <w:marRight w:val="0"/>
      <w:marTop w:val="0"/>
      <w:marBottom w:val="0"/>
      <w:divBdr>
        <w:top w:val="none" w:sz="0" w:space="0" w:color="auto"/>
        <w:left w:val="none" w:sz="0" w:space="0" w:color="auto"/>
        <w:bottom w:val="none" w:sz="0" w:space="0" w:color="auto"/>
        <w:right w:val="none" w:sz="0" w:space="0" w:color="auto"/>
      </w:divBdr>
    </w:div>
    <w:div w:id="583220436">
      <w:bodyDiv w:val="1"/>
      <w:marLeft w:val="0"/>
      <w:marRight w:val="0"/>
      <w:marTop w:val="0"/>
      <w:marBottom w:val="0"/>
      <w:divBdr>
        <w:top w:val="none" w:sz="0" w:space="0" w:color="auto"/>
        <w:left w:val="none" w:sz="0" w:space="0" w:color="auto"/>
        <w:bottom w:val="none" w:sz="0" w:space="0" w:color="auto"/>
        <w:right w:val="none" w:sz="0" w:space="0" w:color="auto"/>
      </w:divBdr>
    </w:div>
    <w:div w:id="590550713">
      <w:bodyDiv w:val="1"/>
      <w:marLeft w:val="0"/>
      <w:marRight w:val="0"/>
      <w:marTop w:val="0"/>
      <w:marBottom w:val="0"/>
      <w:divBdr>
        <w:top w:val="none" w:sz="0" w:space="0" w:color="auto"/>
        <w:left w:val="none" w:sz="0" w:space="0" w:color="auto"/>
        <w:bottom w:val="none" w:sz="0" w:space="0" w:color="auto"/>
        <w:right w:val="none" w:sz="0" w:space="0" w:color="auto"/>
      </w:divBdr>
    </w:div>
    <w:div w:id="630945670">
      <w:bodyDiv w:val="1"/>
      <w:marLeft w:val="0"/>
      <w:marRight w:val="0"/>
      <w:marTop w:val="0"/>
      <w:marBottom w:val="0"/>
      <w:divBdr>
        <w:top w:val="none" w:sz="0" w:space="0" w:color="auto"/>
        <w:left w:val="none" w:sz="0" w:space="0" w:color="auto"/>
        <w:bottom w:val="none" w:sz="0" w:space="0" w:color="auto"/>
        <w:right w:val="none" w:sz="0" w:space="0" w:color="auto"/>
      </w:divBdr>
    </w:div>
    <w:div w:id="634071203">
      <w:bodyDiv w:val="1"/>
      <w:marLeft w:val="0"/>
      <w:marRight w:val="0"/>
      <w:marTop w:val="0"/>
      <w:marBottom w:val="0"/>
      <w:divBdr>
        <w:top w:val="none" w:sz="0" w:space="0" w:color="auto"/>
        <w:left w:val="none" w:sz="0" w:space="0" w:color="auto"/>
        <w:bottom w:val="none" w:sz="0" w:space="0" w:color="auto"/>
        <w:right w:val="none" w:sz="0" w:space="0" w:color="auto"/>
      </w:divBdr>
    </w:div>
    <w:div w:id="641498374">
      <w:bodyDiv w:val="1"/>
      <w:marLeft w:val="0"/>
      <w:marRight w:val="0"/>
      <w:marTop w:val="0"/>
      <w:marBottom w:val="0"/>
      <w:divBdr>
        <w:top w:val="none" w:sz="0" w:space="0" w:color="auto"/>
        <w:left w:val="none" w:sz="0" w:space="0" w:color="auto"/>
        <w:bottom w:val="none" w:sz="0" w:space="0" w:color="auto"/>
        <w:right w:val="none" w:sz="0" w:space="0" w:color="auto"/>
      </w:divBdr>
    </w:div>
    <w:div w:id="647249214">
      <w:bodyDiv w:val="1"/>
      <w:marLeft w:val="0"/>
      <w:marRight w:val="0"/>
      <w:marTop w:val="0"/>
      <w:marBottom w:val="0"/>
      <w:divBdr>
        <w:top w:val="none" w:sz="0" w:space="0" w:color="auto"/>
        <w:left w:val="none" w:sz="0" w:space="0" w:color="auto"/>
        <w:bottom w:val="none" w:sz="0" w:space="0" w:color="auto"/>
        <w:right w:val="none" w:sz="0" w:space="0" w:color="auto"/>
      </w:divBdr>
    </w:div>
    <w:div w:id="688723495">
      <w:bodyDiv w:val="1"/>
      <w:marLeft w:val="0"/>
      <w:marRight w:val="0"/>
      <w:marTop w:val="0"/>
      <w:marBottom w:val="0"/>
      <w:divBdr>
        <w:top w:val="none" w:sz="0" w:space="0" w:color="auto"/>
        <w:left w:val="none" w:sz="0" w:space="0" w:color="auto"/>
        <w:bottom w:val="none" w:sz="0" w:space="0" w:color="auto"/>
        <w:right w:val="none" w:sz="0" w:space="0" w:color="auto"/>
      </w:divBdr>
    </w:div>
    <w:div w:id="718213233">
      <w:bodyDiv w:val="1"/>
      <w:marLeft w:val="0"/>
      <w:marRight w:val="0"/>
      <w:marTop w:val="0"/>
      <w:marBottom w:val="0"/>
      <w:divBdr>
        <w:top w:val="none" w:sz="0" w:space="0" w:color="auto"/>
        <w:left w:val="none" w:sz="0" w:space="0" w:color="auto"/>
        <w:bottom w:val="none" w:sz="0" w:space="0" w:color="auto"/>
        <w:right w:val="none" w:sz="0" w:space="0" w:color="auto"/>
      </w:divBdr>
    </w:div>
    <w:div w:id="720058527">
      <w:bodyDiv w:val="1"/>
      <w:marLeft w:val="0"/>
      <w:marRight w:val="0"/>
      <w:marTop w:val="0"/>
      <w:marBottom w:val="0"/>
      <w:divBdr>
        <w:top w:val="none" w:sz="0" w:space="0" w:color="auto"/>
        <w:left w:val="none" w:sz="0" w:space="0" w:color="auto"/>
        <w:bottom w:val="none" w:sz="0" w:space="0" w:color="auto"/>
        <w:right w:val="none" w:sz="0" w:space="0" w:color="auto"/>
      </w:divBdr>
    </w:div>
    <w:div w:id="721514532">
      <w:bodyDiv w:val="1"/>
      <w:marLeft w:val="0"/>
      <w:marRight w:val="0"/>
      <w:marTop w:val="0"/>
      <w:marBottom w:val="0"/>
      <w:divBdr>
        <w:top w:val="none" w:sz="0" w:space="0" w:color="auto"/>
        <w:left w:val="none" w:sz="0" w:space="0" w:color="auto"/>
        <w:bottom w:val="none" w:sz="0" w:space="0" w:color="auto"/>
        <w:right w:val="none" w:sz="0" w:space="0" w:color="auto"/>
      </w:divBdr>
    </w:div>
    <w:div w:id="721756064">
      <w:bodyDiv w:val="1"/>
      <w:marLeft w:val="0"/>
      <w:marRight w:val="0"/>
      <w:marTop w:val="0"/>
      <w:marBottom w:val="0"/>
      <w:divBdr>
        <w:top w:val="none" w:sz="0" w:space="0" w:color="auto"/>
        <w:left w:val="none" w:sz="0" w:space="0" w:color="auto"/>
        <w:bottom w:val="none" w:sz="0" w:space="0" w:color="auto"/>
        <w:right w:val="none" w:sz="0" w:space="0" w:color="auto"/>
      </w:divBdr>
    </w:div>
    <w:div w:id="732629889">
      <w:bodyDiv w:val="1"/>
      <w:marLeft w:val="0"/>
      <w:marRight w:val="0"/>
      <w:marTop w:val="0"/>
      <w:marBottom w:val="0"/>
      <w:divBdr>
        <w:top w:val="none" w:sz="0" w:space="0" w:color="auto"/>
        <w:left w:val="none" w:sz="0" w:space="0" w:color="auto"/>
        <w:bottom w:val="none" w:sz="0" w:space="0" w:color="auto"/>
        <w:right w:val="none" w:sz="0" w:space="0" w:color="auto"/>
      </w:divBdr>
    </w:div>
    <w:div w:id="772626919">
      <w:bodyDiv w:val="1"/>
      <w:marLeft w:val="0"/>
      <w:marRight w:val="0"/>
      <w:marTop w:val="0"/>
      <w:marBottom w:val="0"/>
      <w:divBdr>
        <w:top w:val="none" w:sz="0" w:space="0" w:color="auto"/>
        <w:left w:val="none" w:sz="0" w:space="0" w:color="auto"/>
        <w:bottom w:val="none" w:sz="0" w:space="0" w:color="auto"/>
        <w:right w:val="none" w:sz="0" w:space="0" w:color="auto"/>
      </w:divBdr>
    </w:div>
    <w:div w:id="772674644">
      <w:bodyDiv w:val="1"/>
      <w:marLeft w:val="0"/>
      <w:marRight w:val="0"/>
      <w:marTop w:val="0"/>
      <w:marBottom w:val="0"/>
      <w:divBdr>
        <w:top w:val="none" w:sz="0" w:space="0" w:color="auto"/>
        <w:left w:val="none" w:sz="0" w:space="0" w:color="auto"/>
        <w:bottom w:val="none" w:sz="0" w:space="0" w:color="auto"/>
        <w:right w:val="none" w:sz="0" w:space="0" w:color="auto"/>
      </w:divBdr>
    </w:div>
    <w:div w:id="814033131">
      <w:bodyDiv w:val="1"/>
      <w:marLeft w:val="0"/>
      <w:marRight w:val="0"/>
      <w:marTop w:val="0"/>
      <w:marBottom w:val="0"/>
      <w:divBdr>
        <w:top w:val="none" w:sz="0" w:space="0" w:color="auto"/>
        <w:left w:val="none" w:sz="0" w:space="0" w:color="auto"/>
        <w:bottom w:val="none" w:sz="0" w:space="0" w:color="auto"/>
        <w:right w:val="none" w:sz="0" w:space="0" w:color="auto"/>
      </w:divBdr>
    </w:div>
    <w:div w:id="818302146">
      <w:bodyDiv w:val="1"/>
      <w:marLeft w:val="0"/>
      <w:marRight w:val="0"/>
      <w:marTop w:val="0"/>
      <w:marBottom w:val="0"/>
      <w:divBdr>
        <w:top w:val="none" w:sz="0" w:space="0" w:color="auto"/>
        <w:left w:val="none" w:sz="0" w:space="0" w:color="auto"/>
        <w:bottom w:val="none" w:sz="0" w:space="0" w:color="auto"/>
        <w:right w:val="none" w:sz="0" w:space="0" w:color="auto"/>
      </w:divBdr>
    </w:div>
    <w:div w:id="831332037">
      <w:bodyDiv w:val="1"/>
      <w:marLeft w:val="0"/>
      <w:marRight w:val="0"/>
      <w:marTop w:val="0"/>
      <w:marBottom w:val="0"/>
      <w:divBdr>
        <w:top w:val="none" w:sz="0" w:space="0" w:color="auto"/>
        <w:left w:val="none" w:sz="0" w:space="0" w:color="auto"/>
        <w:bottom w:val="none" w:sz="0" w:space="0" w:color="auto"/>
        <w:right w:val="none" w:sz="0" w:space="0" w:color="auto"/>
      </w:divBdr>
    </w:div>
    <w:div w:id="834146267">
      <w:bodyDiv w:val="1"/>
      <w:marLeft w:val="0"/>
      <w:marRight w:val="0"/>
      <w:marTop w:val="0"/>
      <w:marBottom w:val="0"/>
      <w:divBdr>
        <w:top w:val="none" w:sz="0" w:space="0" w:color="auto"/>
        <w:left w:val="none" w:sz="0" w:space="0" w:color="auto"/>
        <w:bottom w:val="none" w:sz="0" w:space="0" w:color="auto"/>
        <w:right w:val="none" w:sz="0" w:space="0" w:color="auto"/>
      </w:divBdr>
    </w:div>
    <w:div w:id="837692218">
      <w:bodyDiv w:val="1"/>
      <w:marLeft w:val="0"/>
      <w:marRight w:val="0"/>
      <w:marTop w:val="0"/>
      <w:marBottom w:val="0"/>
      <w:divBdr>
        <w:top w:val="none" w:sz="0" w:space="0" w:color="auto"/>
        <w:left w:val="none" w:sz="0" w:space="0" w:color="auto"/>
        <w:bottom w:val="none" w:sz="0" w:space="0" w:color="auto"/>
        <w:right w:val="none" w:sz="0" w:space="0" w:color="auto"/>
      </w:divBdr>
    </w:div>
    <w:div w:id="865992789">
      <w:bodyDiv w:val="1"/>
      <w:marLeft w:val="0"/>
      <w:marRight w:val="0"/>
      <w:marTop w:val="0"/>
      <w:marBottom w:val="0"/>
      <w:divBdr>
        <w:top w:val="none" w:sz="0" w:space="0" w:color="auto"/>
        <w:left w:val="none" w:sz="0" w:space="0" w:color="auto"/>
        <w:bottom w:val="none" w:sz="0" w:space="0" w:color="auto"/>
        <w:right w:val="none" w:sz="0" w:space="0" w:color="auto"/>
      </w:divBdr>
    </w:div>
    <w:div w:id="892156466">
      <w:bodyDiv w:val="1"/>
      <w:marLeft w:val="0"/>
      <w:marRight w:val="0"/>
      <w:marTop w:val="0"/>
      <w:marBottom w:val="0"/>
      <w:divBdr>
        <w:top w:val="none" w:sz="0" w:space="0" w:color="auto"/>
        <w:left w:val="none" w:sz="0" w:space="0" w:color="auto"/>
        <w:bottom w:val="none" w:sz="0" w:space="0" w:color="auto"/>
        <w:right w:val="none" w:sz="0" w:space="0" w:color="auto"/>
      </w:divBdr>
    </w:div>
    <w:div w:id="900487261">
      <w:bodyDiv w:val="1"/>
      <w:marLeft w:val="0"/>
      <w:marRight w:val="0"/>
      <w:marTop w:val="0"/>
      <w:marBottom w:val="0"/>
      <w:divBdr>
        <w:top w:val="none" w:sz="0" w:space="0" w:color="auto"/>
        <w:left w:val="none" w:sz="0" w:space="0" w:color="auto"/>
        <w:bottom w:val="none" w:sz="0" w:space="0" w:color="auto"/>
        <w:right w:val="none" w:sz="0" w:space="0" w:color="auto"/>
      </w:divBdr>
    </w:div>
    <w:div w:id="906495112">
      <w:bodyDiv w:val="1"/>
      <w:marLeft w:val="0"/>
      <w:marRight w:val="0"/>
      <w:marTop w:val="0"/>
      <w:marBottom w:val="0"/>
      <w:divBdr>
        <w:top w:val="none" w:sz="0" w:space="0" w:color="auto"/>
        <w:left w:val="none" w:sz="0" w:space="0" w:color="auto"/>
        <w:bottom w:val="none" w:sz="0" w:space="0" w:color="auto"/>
        <w:right w:val="none" w:sz="0" w:space="0" w:color="auto"/>
      </w:divBdr>
    </w:div>
    <w:div w:id="907229939">
      <w:bodyDiv w:val="1"/>
      <w:marLeft w:val="0"/>
      <w:marRight w:val="0"/>
      <w:marTop w:val="0"/>
      <w:marBottom w:val="0"/>
      <w:divBdr>
        <w:top w:val="none" w:sz="0" w:space="0" w:color="auto"/>
        <w:left w:val="none" w:sz="0" w:space="0" w:color="auto"/>
        <w:bottom w:val="none" w:sz="0" w:space="0" w:color="auto"/>
        <w:right w:val="none" w:sz="0" w:space="0" w:color="auto"/>
      </w:divBdr>
    </w:div>
    <w:div w:id="910041777">
      <w:bodyDiv w:val="1"/>
      <w:marLeft w:val="0"/>
      <w:marRight w:val="0"/>
      <w:marTop w:val="0"/>
      <w:marBottom w:val="0"/>
      <w:divBdr>
        <w:top w:val="none" w:sz="0" w:space="0" w:color="auto"/>
        <w:left w:val="none" w:sz="0" w:space="0" w:color="auto"/>
        <w:bottom w:val="none" w:sz="0" w:space="0" w:color="auto"/>
        <w:right w:val="none" w:sz="0" w:space="0" w:color="auto"/>
      </w:divBdr>
    </w:div>
    <w:div w:id="917055399">
      <w:bodyDiv w:val="1"/>
      <w:marLeft w:val="0"/>
      <w:marRight w:val="0"/>
      <w:marTop w:val="0"/>
      <w:marBottom w:val="0"/>
      <w:divBdr>
        <w:top w:val="none" w:sz="0" w:space="0" w:color="auto"/>
        <w:left w:val="none" w:sz="0" w:space="0" w:color="auto"/>
        <w:bottom w:val="none" w:sz="0" w:space="0" w:color="auto"/>
        <w:right w:val="none" w:sz="0" w:space="0" w:color="auto"/>
      </w:divBdr>
    </w:div>
    <w:div w:id="927619616">
      <w:bodyDiv w:val="1"/>
      <w:marLeft w:val="0"/>
      <w:marRight w:val="0"/>
      <w:marTop w:val="0"/>
      <w:marBottom w:val="0"/>
      <w:divBdr>
        <w:top w:val="none" w:sz="0" w:space="0" w:color="auto"/>
        <w:left w:val="none" w:sz="0" w:space="0" w:color="auto"/>
        <w:bottom w:val="none" w:sz="0" w:space="0" w:color="auto"/>
        <w:right w:val="none" w:sz="0" w:space="0" w:color="auto"/>
      </w:divBdr>
    </w:div>
    <w:div w:id="932319633">
      <w:bodyDiv w:val="1"/>
      <w:marLeft w:val="0"/>
      <w:marRight w:val="0"/>
      <w:marTop w:val="0"/>
      <w:marBottom w:val="0"/>
      <w:divBdr>
        <w:top w:val="none" w:sz="0" w:space="0" w:color="auto"/>
        <w:left w:val="none" w:sz="0" w:space="0" w:color="auto"/>
        <w:bottom w:val="none" w:sz="0" w:space="0" w:color="auto"/>
        <w:right w:val="none" w:sz="0" w:space="0" w:color="auto"/>
      </w:divBdr>
    </w:div>
    <w:div w:id="938803589">
      <w:bodyDiv w:val="1"/>
      <w:marLeft w:val="0"/>
      <w:marRight w:val="0"/>
      <w:marTop w:val="0"/>
      <w:marBottom w:val="0"/>
      <w:divBdr>
        <w:top w:val="none" w:sz="0" w:space="0" w:color="auto"/>
        <w:left w:val="none" w:sz="0" w:space="0" w:color="auto"/>
        <w:bottom w:val="none" w:sz="0" w:space="0" w:color="auto"/>
        <w:right w:val="none" w:sz="0" w:space="0" w:color="auto"/>
      </w:divBdr>
    </w:div>
    <w:div w:id="947588938">
      <w:bodyDiv w:val="1"/>
      <w:marLeft w:val="0"/>
      <w:marRight w:val="0"/>
      <w:marTop w:val="0"/>
      <w:marBottom w:val="0"/>
      <w:divBdr>
        <w:top w:val="none" w:sz="0" w:space="0" w:color="auto"/>
        <w:left w:val="none" w:sz="0" w:space="0" w:color="auto"/>
        <w:bottom w:val="none" w:sz="0" w:space="0" w:color="auto"/>
        <w:right w:val="none" w:sz="0" w:space="0" w:color="auto"/>
      </w:divBdr>
    </w:div>
    <w:div w:id="970744844">
      <w:bodyDiv w:val="1"/>
      <w:marLeft w:val="0"/>
      <w:marRight w:val="0"/>
      <w:marTop w:val="0"/>
      <w:marBottom w:val="0"/>
      <w:divBdr>
        <w:top w:val="none" w:sz="0" w:space="0" w:color="auto"/>
        <w:left w:val="none" w:sz="0" w:space="0" w:color="auto"/>
        <w:bottom w:val="none" w:sz="0" w:space="0" w:color="auto"/>
        <w:right w:val="none" w:sz="0" w:space="0" w:color="auto"/>
      </w:divBdr>
    </w:div>
    <w:div w:id="982584971">
      <w:bodyDiv w:val="1"/>
      <w:marLeft w:val="0"/>
      <w:marRight w:val="0"/>
      <w:marTop w:val="0"/>
      <w:marBottom w:val="0"/>
      <w:divBdr>
        <w:top w:val="none" w:sz="0" w:space="0" w:color="auto"/>
        <w:left w:val="none" w:sz="0" w:space="0" w:color="auto"/>
        <w:bottom w:val="none" w:sz="0" w:space="0" w:color="auto"/>
        <w:right w:val="none" w:sz="0" w:space="0" w:color="auto"/>
      </w:divBdr>
    </w:div>
    <w:div w:id="985209323">
      <w:bodyDiv w:val="1"/>
      <w:marLeft w:val="0"/>
      <w:marRight w:val="0"/>
      <w:marTop w:val="0"/>
      <w:marBottom w:val="0"/>
      <w:divBdr>
        <w:top w:val="none" w:sz="0" w:space="0" w:color="auto"/>
        <w:left w:val="none" w:sz="0" w:space="0" w:color="auto"/>
        <w:bottom w:val="none" w:sz="0" w:space="0" w:color="auto"/>
        <w:right w:val="none" w:sz="0" w:space="0" w:color="auto"/>
      </w:divBdr>
    </w:div>
    <w:div w:id="985359191">
      <w:bodyDiv w:val="1"/>
      <w:marLeft w:val="0"/>
      <w:marRight w:val="0"/>
      <w:marTop w:val="0"/>
      <w:marBottom w:val="0"/>
      <w:divBdr>
        <w:top w:val="none" w:sz="0" w:space="0" w:color="auto"/>
        <w:left w:val="none" w:sz="0" w:space="0" w:color="auto"/>
        <w:bottom w:val="none" w:sz="0" w:space="0" w:color="auto"/>
        <w:right w:val="none" w:sz="0" w:space="0" w:color="auto"/>
      </w:divBdr>
    </w:div>
    <w:div w:id="991442845">
      <w:bodyDiv w:val="1"/>
      <w:marLeft w:val="0"/>
      <w:marRight w:val="0"/>
      <w:marTop w:val="0"/>
      <w:marBottom w:val="0"/>
      <w:divBdr>
        <w:top w:val="none" w:sz="0" w:space="0" w:color="auto"/>
        <w:left w:val="none" w:sz="0" w:space="0" w:color="auto"/>
        <w:bottom w:val="none" w:sz="0" w:space="0" w:color="auto"/>
        <w:right w:val="none" w:sz="0" w:space="0" w:color="auto"/>
      </w:divBdr>
    </w:div>
    <w:div w:id="995690645">
      <w:bodyDiv w:val="1"/>
      <w:marLeft w:val="0"/>
      <w:marRight w:val="0"/>
      <w:marTop w:val="0"/>
      <w:marBottom w:val="0"/>
      <w:divBdr>
        <w:top w:val="none" w:sz="0" w:space="0" w:color="auto"/>
        <w:left w:val="none" w:sz="0" w:space="0" w:color="auto"/>
        <w:bottom w:val="none" w:sz="0" w:space="0" w:color="auto"/>
        <w:right w:val="none" w:sz="0" w:space="0" w:color="auto"/>
      </w:divBdr>
    </w:div>
    <w:div w:id="1011956779">
      <w:bodyDiv w:val="1"/>
      <w:marLeft w:val="0"/>
      <w:marRight w:val="0"/>
      <w:marTop w:val="0"/>
      <w:marBottom w:val="0"/>
      <w:divBdr>
        <w:top w:val="none" w:sz="0" w:space="0" w:color="auto"/>
        <w:left w:val="none" w:sz="0" w:space="0" w:color="auto"/>
        <w:bottom w:val="none" w:sz="0" w:space="0" w:color="auto"/>
        <w:right w:val="none" w:sz="0" w:space="0" w:color="auto"/>
      </w:divBdr>
    </w:div>
    <w:div w:id="1035665490">
      <w:bodyDiv w:val="1"/>
      <w:marLeft w:val="0"/>
      <w:marRight w:val="0"/>
      <w:marTop w:val="0"/>
      <w:marBottom w:val="0"/>
      <w:divBdr>
        <w:top w:val="none" w:sz="0" w:space="0" w:color="auto"/>
        <w:left w:val="none" w:sz="0" w:space="0" w:color="auto"/>
        <w:bottom w:val="none" w:sz="0" w:space="0" w:color="auto"/>
        <w:right w:val="none" w:sz="0" w:space="0" w:color="auto"/>
      </w:divBdr>
    </w:div>
    <w:div w:id="1039208073">
      <w:bodyDiv w:val="1"/>
      <w:marLeft w:val="0"/>
      <w:marRight w:val="0"/>
      <w:marTop w:val="0"/>
      <w:marBottom w:val="0"/>
      <w:divBdr>
        <w:top w:val="none" w:sz="0" w:space="0" w:color="auto"/>
        <w:left w:val="none" w:sz="0" w:space="0" w:color="auto"/>
        <w:bottom w:val="none" w:sz="0" w:space="0" w:color="auto"/>
        <w:right w:val="none" w:sz="0" w:space="0" w:color="auto"/>
      </w:divBdr>
    </w:div>
    <w:div w:id="1064639977">
      <w:bodyDiv w:val="1"/>
      <w:marLeft w:val="0"/>
      <w:marRight w:val="0"/>
      <w:marTop w:val="0"/>
      <w:marBottom w:val="0"/>
      <w:divBdr>
        <w:top w:val="none" w:sz="0" w:space="0" w:color="auto"/>
        <w:left w:val="none" w:sz="0" w:space="0" w:color="auto"/>
        <w:bottom w:val="none" w:sz="0" w:space="0" w:color="auto"/>
        <w:right w:val="none" w:sz="0" w:space="0" w:color="auto"/>
      </w:divBdr>
    </w:div>
    <w:div w:id="1074668101">
      <w:bodyDiv w:val="1"/>
      <w:marLeft w:val="0"/>
      <w:marRight w:val="0"/>
      <w:marTop w:val="0"/>
      <w:marBottom w:val="0"/>
      <w:divBdr>
        <w:top w:val="none" w:sz="0" w:space="0" w:color="auto"/>
        <w:left w:val="none" w:sz="0" w:space="0" w:color="auto"/>
        <w:bottom w:val="none" w:sz="0" w:space="0" w:color="auto"/>
        <w:right w:val="none" w:sz="0" w:space="0" w:color="auto"/>
      </w:divBdr>
    </w:div>
    <w:div w:id="1080521812">
      <w:bodyDiv w:val="1"/>
      <w:marLeft w:val="0"/>
      <w:marRight w:val="0"/>
      <w:marTop w:val="0"/>
      <w:marBottom w:val="0"/>
      <w:divBdr>
        <w:top w:val="none" w:sz="0" w:space="0" w:color="auto"/>
        <w:left w:val="none" w:sz="0" w:space="0" w:color="auto"/>
        <w:bottom w:val="none" w:sz="0" w:space="0" w:color="auto"/>
        <w:right w:val="none" w:sz="0" w:space="0" w:color="auto"/>
      </w:divBdr>
    </w:div>
    <w:div w:id="1090853976">
      <w:bodyDiv w:val="1"/>
      <w:marLeft w:val="0"/>
      <w:marRight w:val="0"/>
      <w:marTop w:val="0"/>
      <w:marBottom w:val="0"/>
      <w:divBdr>
        <w:top w:val="none" w:sz="0" w:space="0" w:color="auto"/>
        <w:left w:val="none" w:sz="0" w:space="0" w:color="auto"/>
        <w:bottom w:val="none" w:sz="0" w:space="0" w:color="auto"/>
        <w:right w:val="none" w:sz="0" w:space="0" w:color="auto"/>
      </w:divBdr>
    </w:div>
    <w:div w:id="1098988326">
      <w:bodyDiv w:val="1"/>
      <w:marLeft w:val="0"/>
      <w:marRight w:val="0"/>
      <w:marTop w:val="0"/>
      <w:marBottom w:val="0"/>
      <w:divBdr>
        <w:top w:val="none" w:sz="0" w:space="0" w:color="auto"/>
        <w:left w:val="none" w:sz="0" w:space="0" w:color="auto"/>
        <w:bottom w:val="none" w:sz="0" w:space="0" w:color="auto"/>
        <w:right w:val="none" w:sz="0" w:space="0" w:color="auto"/>
      </w:divBdr>
    </w:div>
    <w:div w:id="1105689353">
      <w:bodyDiv w:val="1"/>
      <w:marLeft w:val="0"/>
      <w:marRight w:val="0"/>
      <w:marTop w:val="0"/>
      <w:marBottom w:val="0"/>
      <w:divBdr>
        <w:top w:val="none" w:sz="0" w:space="0" w:color="auto"/>
        <w:left w:val="none" w:sz="0" w:space="0" w:color="auto"/>
        <w:bottom w:val="none" w:sz="0" w:space="0" w:color="auto"/>
        <w:right w:val="none" w:sz="0" w:space="0" w:color="auto"/>
      </w:divBdr>
    </w:div>
    <w:div w:id="1140152997">
      <w:bodyDiv w:val="1"/>
      <w:marLeft w:val="0"/>
      <w:marRight w:val="0"/>
      <w:marTop w:val="0"/>
      <w:marBottom w:val="0"/>
      <w:divBdr>
        <w:top w:val="none" w:sz="0" w:space="0" w:color="auto"/>
        <w:left w:val="none" w:sz="0" w:space="0" w:color="auto"/>
        <w:bottom w:val="none" w:sz="0" w:space="0" w:color="auto"/>
        <w:right w:val="none" w:sz="0" w:space="0" w:color="auto"/>
      </w:divBdr>
    </w:div>
    <w:div w:id="1144156038">
      <w:bodyDiv w:val="1"/>
      <w:marLeft w:val="0"/>
      <w:marRight w:val="0"/>
      <w:marTop w:val="0"/>
      <w:marBottom w:val="0"/>
      <w:divBdr>
        <w:top w:val="none" w:sz="0" w:space="0" w:color="auto"/>
        <w:left w:val="none" w:sz="0" w:space="0" w:color="auto"/>
        <w:bottom w:val="none" w:sz="0" w:space="0" w:color="auto"/>
        <w:right w:val="none" w:sz="0" w:space="0" w:color="auto"/>
      </w:divBdr>
    </w:div>
    <w:div w:id="1152017621">
      <w:bodyDiv w:val="1"/>
      <w:marLeft w:val="0"/>
      <w:marRight w:val="0"/>
      <w:marTop w:val="0"/>
      <w:marBottom w:val="0"/>
      <w:divBdr>
        <w:top w:val="none" w:sz="0" w:space="0" w:color="auto"/>
        <w:left w:val="none" w:sz="0" w:space="0" w:color="auto"/>
        <w:bottom w:val="none" w:sz="0" w:space="0" w:color="auto"/>
        <w:right w:val="none" w:sz="0" w:space="0" w:color="auto"/>
      </w:divBdr>
    </w:div>
    <w:div w:id="1152257623">
      <w:bodyDiv w:val="1"/>
      <w:marLeft w:val="0"/>
      <w:marRight w:val="0"/>
      <w:marTop w:val="0"/>
      <w:marBottom w:val="0"/>
      <w:divBdr>
        <w:top w:val="none" w:sz="0" w:space="0" w:color="auto"/>
        <w:left w:val="none" w:sz="0" w:space="0" w:color="auto"/>
        <w:bottom w:val="none" w:sz="0" w:space="0" w:color="auto"/>
        <w:right w:val="none" w:sz="0" w:space="0" w:color="auto"/>
      </w:divBdr>
    </w:div>
    <w:div w:id="1171482403">
      <w:bodyDiv w:val="1"/>
      <w:marLeft w:val="0"/>
      <w:marRight w:val="0"/>
      <w:marTop w:val="0"/>
      <w:marBottom w:val="0"/>
      <w:divBdr>
        <w:top w:val="none" w:sz="0" w:space="0" w:color="auto"/>
        <w:left w:val="none" w:sz="0" w:space="0" w:color="auto"/>
        <w:bottom w:val="none" w:sz="0" w:space="0" w:color="auto"/>
        <w:right w:val="none" w:sz="0" w:space="0" w:color="auto"/>
      </w:divBdr>
    </w:div>
    <w:div w:id="1177309823">
      <w:bodyDiv w:val="1"/>
      <w:marLeft w:val="0"/>
      <w:marRight w:val="0"/>
      <w:marTop w:val="0"/>
      <w:marBottom w:val="0"/>
      <w:divBdr>
        <w:top w:val="none" w:sz="0" w:space="0" w:color="auto"/>
        <w:left w:val="none" w:sz="0" w:space="0" w:color="auto"/>
        <w:bottom w:val="none" w:sz="0" w:space="0" w:color="auto"/>
        <w:right w:val="none" w:sz="0" w:space="0" w:color="auto"/>
      </w:divBdr>
    </w:div>
    <w:div w:id="1199708835">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904367">
      <w:bodyDiv w:val="1"/>
      <w:marLeft w:val="0"/>
      <w:marRight w:val="0"/>
      <w:marTop w:val="0"/>
      <w:marBottom w:val="0"/>
      <w:divBdr>
        <w:top w:val="none" w:sz="0" w:space="0" w:color="auto"/>
        <w:left w:val="none" w:sz="0" w:space="0" w:color="auto"/>
        <w:bottom w:val="none" w:sz="0" w:space="0" w:color="auto"/>
        <w:right w:val="none" w:sz="0" w:space="0" w:color="auto"/>
      </w:divBdr>
    </w:div>
    <w:div w:id="1224560656">
      <w:bodyDiv w:val="1"/>
      <w:marLeft w:val="0"/>
      <w:marRight w:val="0"/>
      <w:marTop w:val="0"/>
      <w:marBottom w:val="0"/>
      <w:divBdr>
        <w:top w:val="none" w:sz="0" w:space="0" w:color="auto"/>
        <w:left w:val="none" w:sz="0" w:space="0" w:color="auto"/>
        <w:bottom w:val="none" w:sz="0" w:space="0" w:color="auto"/>
        <w:right w:val="none" w:sz="0" w:space="0" w:color="auto"/>
      </w:divBdr>
    </w:div>
    <w:div w:id="1245871171">
      <w:bodyDiv w:val="1"/>
      <w:marLeft w:val="0"/>
      <w:marRight w:val="0"/>
      <w:marTop w:val="0"/>
      <w:marBottom w:val="0"/>
      <w:divBdr>
        <w:top w:val="none" w:sz="0" w:space="0" w:color="auto"/>
        <w:left w:val="none" w:sz="0" w:space="0" w:color="auto"/>
        <w:bottom w:val="none" w:sz="0" w:space="0" w:color="auto"/>
        <w:right w:val="none" w:sz="0" w:space="0" w:color="auto"/>
      </w:divBdr>
    </w:div>
    <w:div w:id="1252425349">
      <w:bodyDiv w:val="1"/>
      <w:marLeft w:val="0"/>
      <w:marRight w:val="0"/>
      <w:marTop w:val="0"/>
      <w:marBottom w:val="0"/>
      <w:divBdr>
        <w:top w:val="none" w:sz="0" w:space="0" w:color="auto"/>
        <w:left w:val="none" w:sz="0" w:space="0" w:color="auto"/>
        <w:bottom w:val="none" w:sz="0" w:space="0" w:color="auto"/>
        <w:right w:val="none" w:sz="0" w:space="0" w:color="auto"/>
      </w:divBdr>
    </w:div>
    <w:div w:id="1255627307">
      <w:bodyDiv w:val="1"/>
      <w:marLeft w:val="0"/>
      <w:marRight w:val="0"/>
      <w:marTop w:val="0"/>
      <w:marBottom w:val="0"/>
      <w:divBdr>
        <w:top w:val="none" w:sz="0" w:space="0" w:color="auto"/>
        <w:left w:val="none" w:sz="0" w:space="0" w:color="auto"/>
        <w:bottom w:val="none" w:sz="0" w:space="0" w:color="auto"/>
        <w:right w:val="none" w:sz="0" w:space="0" w:color="auto"/>
      </w:divBdr>
    </w:div>
    <w:div w:id="1268539456">
      <w:bodyDiv w:val="1"/>
      <w:marLeft w:val="0"/>
      <w:marRight w:val="0"/>
      <w:marTop w:val="0"/>
      <w:marBottom w:val="0"/>
      <w:divBdr>
        <w:top w:val="none" w:sz="0" w:space="0" w:color="auto"/>
        <w:left w:val="none" w:sz="0" w:space="0" w:color="auto"/>
        <w:bottom w:val="none" w:sz="0" w:space="0" w:color="auto"/>
        <w:right w:val="none" w:sz="0" w:space="0" w:color="auto"/>
      </w:divBdr>
    </w:div>
    <w:div w:id="1269392089">
      <w:bodyDiv w:val="1"/>
      <w:marLeft w:val="0"/>
      <w:marRight w:val="0"/>
      <w:marTop w:val="0"/>
      <w:marBottom w:val="0"/>
      <w:divBdr>
        <w:top w:val="none" w:sz="0" w:space="0" w:color="auto"/>
        <w:left w:val="none" w:sz="0" w:space="0" w:color="auto"/>
        <w:bottom w:val="none" w:sz="0" w:space="0" w:color="auto"/>
        <w:right w:val="none" w:sz="0" w:space="0" w:color="auto"/>
      </w:divBdr>
    </w:div>
    <w:div w:id="1270816000">
      <w:bodyDiv w:val="1"/>
      <w:marLeft w:val="0"/>
      <w:marRight w:val="0"/>
      <w:marTop w:val="0"/>
      <w:marBottom w:val="0"/>
      <w:divBdr>
        <w:top w:val="none" w:sz="0" w:space="0" w:color="auto"/>
        <w:left w:val="none" w:sz="0" w:space="0" w:color="auto"/>
        <w:bottom w:val="none" w:sz="0" w:space="0" w:color="auto"/>
        <w:right w:val="none" w:sz="0" w:space="0" w:color="auto"/>
      </w:divBdr>
    </w:div>
    <w:div w:id="1332372477">
      <w:bodyDiv w:val="1"/>
      <w:marLeft w:val="0"/>
      <w:marRight w:val="0"/>
      <w:marTop w:val="0"/>
      <w:marBottom w:val="0"/>
      <w:divBdr>
        <w:top w:val="none" w:sz="0" w:space="0" w:color="auto"/>
        <w:left w:val="none" w:sz="0" w:space="0" w:color="auto"/>
        <w:bottom w:val="none" w:sz="0" w:space="0" w:color="auto"/>
        <w:right w:val="none" w:sz="0" w:space="0" w:color="auto"/>
      </w:divBdr>
    </w:div>
    <w:div w:id="1373380970">
      <w:bodyDiv w:val="1"/>
      <w:marLeft w:val="0"/>
      <w:marRight w:val="0"/>
      <w:marTop w:val="0"/>
      <w:marBottom w:val="0"/>
      <w:divBdr>
        <w:top w:val="none" w:sz="0" w:space="0" w:color="auto"/>
        <w:left w:val="none" w:sz="0" w:space="0" w:color="auto"/>
        <w:bottom w:val="none" w:sz="0" w:space="0" w:color="auto"/>
        <w:right w:val="none" w:sz="0" w:space="0" w:color="auto"/>
      </w:divBdr>
    </w:div>
    <w:div w:id="1382442998">
      <w:bodyDiv w:val="1"/>
      <w:marLeft w:val="0"/>
      <w:marRight w:val="0"/>
      <w:marTop w:val="0"/>
      <w:marBottom w:val="0"/>
      <w:divBdr>
        <w:top w:val="none" w:sz="0" w:space="0" w:color="auto"/>
        <w:left w:val="none" w:sz="0" w:space="0" w:color="auto"/>
        <w:bottom w:val="none" w:sz="0" w:space="0" w:color="auto"/>
        <w:right w:val="none" w:sz="0" w:space="0" w:color="auto"/>
      </w:divBdr>
    </w:div>
    <w:div w:id="1392458654">
      <w:bodyDiv w:val="1"/>
      <w:marLeft w:val="0"/>
      <w:marRight w:val="0"/>
      <w:marTop w:val="0"/>
      <w:marBottom w:val="0"/>
      <w:divBdr>
        <w:top w:val="none" w:sz="0" w:space="0" w:color="auto"/>
        <w:left w:val="none" w:sz="0" w:space="0" w:color="auto"/>
        <w:bottom w:val="none" w:sz="0" w:space="0" w:color="auto"/>
        <w:right w:val="none" w:sz="0" w:space="0" w:color="auto"/>
      </w:divBdr>
    </w:div>
    <w:div w:id="1398943196">
      <w:bodyDiv w:val="1"/>
      <w:marLeft w:val="0"/>
      <w:marRight w:val="0"/>
      <w:marTop w:val="0"/>
      <w:marBottom w:val="0"/>
      <w:divBdr>
        <w:top w:val="none" w:sz="0" w:space="0" w:color="auto"/>
        <w:left w:val="none" w:sz="0" w:space="0" w:color="auto"/>
        <w:bottom w:val="none" w:sz="0" w:space="0" w:color="auto"/>
        <w:right w:val="none" w:sz="0" w:space="0" w:color="auto"/>
      </w:divBdr>
    </w:div>
    <w:div w:id="1409032349">
      <w:bodyDiv w:val="1"/>
      <w:marLeft w:val="0"/>
      <w:marRight w:val="0"/>
      <w:marTop w:val="0"/>
      <w:marBottom w:val="0"/>
      <w:divBdr>
        <w:top w:val="none" w:sz="0" w:space="0" w:color="auto"/>
        <w:left w:val="none" w:sz="0" w:space="0" w:color="auto"/>
        <w:bottom w:val="none" w:sz="0" w:space="0" w:color="auto"/>
        <w:right w:val="none" w:sz="0" w:space="0" w:color="auto"/>
      </w:divBdr>
    </w:div>
    <w:div w:id="1425303617">
      <w:bodyDiv w:val="1"/>
      <w:marLeft w:val="0"/>
      <w:marRight w:val="0"/>
      <w:marTop w:val="0"/>
      <w:marBottom w:val="0"/>
      <w:divBdr>
        <w:top w:val="none" w:sz="0" w:space="0" w:color="auto"/>
        <w:left w:val="none" w:sz="0" w:space="0" w:color="auto"/>
        <w:bottom w:val="none" w:sz="0" w:space="0" w:color="auto"/>
        <w:right w:val="none" w:sz="0" w:space="0" w:color="auto"/>
      </w:divBdr>
    </w:div>
    <w:div w:id="1432162049">
      <w:bodyDiv w:val="1"/>
      <w:marLeft w:val="0"/>
      <w:marRight w:val="0"/>
      <w:marTop w:val="0"/>
      <w:marBottom w:val="0"/>
      <w:divBdr>
        <w:top w:val="none" w:sz="0" w:space="0" w:color="auto"/>
        <w:left w:val="none" w:sz="0" w:space="0" w:color="auto"/>
        <w:bottom w:val="none" w:sz="0" w:space="0" w:color="auto"/>
        <w:right w:val="none" w:sz="0" w:space="0" w:color="auto"/>
      </w:divBdr>
    </w:div>
    <w:div w:id="1457988499">
      <w:bodyDiv w:val="1"/>
      <w:marLeft w:val="0"/>
      <w:marRight w:val="0"/>
      <w:marTop w:val="0"/>
      <w:marBottom w:val="0"/>
      <w:divBdr>
        <w:top w:val="none" w:sz="0" w:space="0" w:color="auto"/>
        <w:left w:val="none" w:sz="0" w:space="0" w:color="auto"/>
        <w:bottom w:val="none" w:sz="0" w:space="0" w:color="auto"/>
        <w:right w:val="none" w:sz="0" w:space="0" w:color="auto"/>
      </w:divBdr>
    </w:div>
    <w:div w:id="1458378488">
      <w:bodyDiv w:val="1"/>
      <w:marLeft w:val="0"/>
      <w:marRight w:val="0"/>
      <w:marTop w:val="0"/>
      <w:marBottom w:val="0"/>
      <w:divBdr>
        <w:top w:val="none" w:sz="0" w:space="0" w:color="auto"/>
        <w:left w:val="none" w:sz="0" w:space="0" w:color="auto"/>
        <w:bottom w:val="none" w:sz="0" w:space="0" w:color="auto"/>
        <w:right w:val="none" w:sz="0" w:space="0" w:color="auto"/>
      </w:divBdr>
    </w:div>
    <w:div w:id="1473134514">
      <w:bodyDiv w:val="1"/>
      <w:marLeft w:val="0"/>
      <w:marRight w:val="0"/>
      <w:marTop w:val="0"/>
      <w:marBottom w:val="0"/>
      <w:divBdr>
        <w:top w:val="none" w:sz="0" w:space="0" w:color="auto"/>
        <w:left w:val="none" w:sz="0" w:space="0" w:color="auto"/>
        <w:bottom w:val="none" w:sz="0" w:space="0" w:color="auto"/>
        <w:right w:val="none" w:sz="0" w:space="0" w:color="auto"/>
      </w:divBdr>
    </w:div>
    <w:div w:id="1483542386">
      <w:bodyDiv w:val="1"/>
      <w:marLeft w:val="0"/>
      <w:marRight w:val="0"/>
      <w:marTop w:val="0"/>
      <w:marBottom w:val="0"/>
      <w:divBdr>
        <w:top w:val="none" w:sz="0" w:space="0" w:color="auto"/>
        <w:left w:val="none" w:sz="0" w:space="0" w:color="auto"/>
        <w:bottom w:val="none" w:sz="0" w:space="0" w:color="auto"/>
        <w:right w:val="none" w:sz="0" w:space="0" w:color="auto"/>
      </w:divBdr>
    </w:div>
    <w:div w:id="1490753153">
      <w:bodyDiv w:val="1"/>
      <w:marLeft w:val="0"/>
      <w:marRight w:val="0"/>
      <w:marTop w:val="0"/>
      <w:marBottom w:val="0"/>
      <w:divBdr>
        <w:top w:val="none" w:sz="0" w:space="0" w:color="auto"/>
        <w:left w:val="none" w:sz="0" w:space="0" w:color="auto"/>
        <w:bottom w:val="none" w:sz="0" w:space="0" w:color="auto"/>
        <w:right w:val="none" w:sz="0" w:space="0" w:color="auto"/>
      </w:divBdr>
    </w:div>
    <w:div w:id="1504004303">
      <w:bodyDiv w:val="1"/>
      <w:marLeft w:val="0"/>
      <w:marRight w:val="0"/>
      <w:marTop w:val="0"/>
      <w:marBottom w:val="0"/>
      <w:divBdr>
        <w:top w:val="none" w:sz="0" w:space="0" w:color="auto"/>
        <w:left w:val="none" w:sz="0" w:space="0" w:color="auto"/>
        <w:bottom w:val="none" w:sz="0" w:space="0" w:color="auto"/>
        <w:right w:val="none" w:sz="0" w:space="0" w:color="auto"/>
      </w:divBdr>
    </w:div>
    <w:div w:id="1510751107">
      <w:bodyDiv w:val="1"/>
      <w:marLeft w:val="0"/>
      <w:marRight w:val="0"/>
      <w:marTop w:val="0"/>
      <w:marBottom w:val="0"/>
      <w:divBdr>
        <w:top w:val="none" w:sz="0" w:space="0" w:color="auto"/>
        <w:left w:val="none" w:sz="0" w:space="0" w:color="auto"/>
        <w:bottom w:val="none" w:sz="0" w:space="0" w:color="auto"/>
        <w:right w:val="none" w:sz="0" w:space="0" w:color="auto"/>
      </w:divBdr>
    </w:div>
    <w:div w:id="1516842758">
      <w:bodyDiv w:val="1"/>
      <w:marLeft w:val="0"/>
      <w:marRight w:val="0"/>
      <w:marTop w:val="0"/>
      <w:marBottom w:val="0"/>
      <w:divBdr>
        <w:top w:val="none" w:sz="0" w:space="0" w:color="auto"/>
        <w:left w:val="none" w:sz="0" w:space="0" w:color="auto"/>
        <w:bottom w:val="none" w:sz="0" w:space="0" w:color="auto"/>
        <w:right w:val="none" w:sz="0" w:space="0" w:color="auto"/>
      </w:divBdr>
    </w:div>
    <w:div w:id="1524973076">
      <w:bodyDiv w:val="1"/>
      <w:marLeft w:val="0"/>
      <w:marRight w:val="0"/>
      <w:marTop w:val="0"/>
      <w:marBottom w:val="0"/>
      <w:divBdr>
        <w:top w:val="none" w:sz="0" w:space="0" w:color="auto"/>
        <w:left w:val="none" w:sz="0" w:space="0" w:color="auto"/>
        <w:bottom w:val="none" w:sz="0" w:space="0" w:color="auto"/>
        <w:right w:val="none" w:sz="0" w:space="0" w:color="auto"/>
      </w:divBdr>
    </w:div>
    <w:div w:id="1535264006">
      <w:bodyDiv w:val="1"/>
      <w:marLeft w:val="0"/>
      <w:marRight w:val="0"/>
      <w:marTop w:val="0"/>
      <w:marBottom w:val="0"/>
      <w:divBdr>
        <w:top w:val="none" w:sz="0" w:space="0" w:color="auto"/>
        <w:left w:val="none" w:sz="0" w:space="0" w:color="auto"/>
        <w:bottom w:val="none" w:sz="0" w:space="0" w:color="auto"/>
        <w:right w:val="none" w:sz="0" w:space="0" w:color="auto"/>
      </w:divBdr>
    </w:div>
    <w:div w:id="1584870080">
      <w:bodyDiv w:val="1"/>
      <w:marLeft w:val="0"/>
      <w:marRight w:val="0"/>
      <w:marTop w:val="0"/>
      <w:marBottom w:val="0"/>
      <w:divBdr>
        <w:top w:val="none" w:sz="0" w:space="0" w:color="auto"/>
        <w:left w:val="none" w:sz="0" w:space="0" w:color="auto"/>
        <w:bottom w:val="none" w:sz="0" w:space="0" w:color="auto"/>
        <w:right w:val="none" w:sz="0" w:space="0" w:color="auto"/>
      </w:divBdr>
    </w:div>
    <w:div w:id="1587420955">
      <w:bodyDiv w:val="1"/>
      <w:marLeft w:val="0"/>
      <w:marRight w:val="0"/>
      <w:marTop w:val="0"/>
      <w:marBottom w:val="0"/>
      <w:divBdr>
        <w:top w:val="none" w:sz="0" w:space="0" w:color="auto"/>
        <w:left w:val="none" w:sz="0" w:space="0" w:color="auto"/>
        <w:bottom w:val="none" w:sz="0" w:space="0" w:color="auto"/>
        <w:right w:val="none" w:sz="0" w:space="0" w:color="auto"/>
      </w:divBdr>
    </w:div>
    <w:div w:id="1594125492">
      <w:bodyDiv w:val="1"/>
      <w:marLeft w:val="0"/>
      <w:marRight w:val="0"/>
      <w:marTop w:val="0"/>
      <w:marBottom w:val="0"/>
      <w:divBdr>
        <w:top w:val="none" w:sz="0" w:space="0" w:color="auto"/>
        <w:left w:val="none" w:sz="0" w:space="0" w:color="auto"/>
        <w:bottom w:val="none" w:sz="0" w:space="0" w:color="auto"/>
        <w:right w:val="none" w:sz="0" w:space="0" w:color="auto"/>
      </w:divBdr>
    </w:div>
    <w:div w:id="1617786253">
      <w:bodyDiv w:val="1"/>
      <w:marLeft w:val="0"/>
      <w:marRight w:val="0"/>
      <w:marTop w:val="0"/>
      <w:marBottom w:val="0"/>
      <w:divBdr>
        <w:top w:val="none" w:sz="0" w:space="0" w:color="auto"/>
        <w:left w:val="none" w:sz="0" w:space="0" w:color="auto"/>
        <w:bottom w:val="none" w:sz="0" w:space="0" w:color="auto"/>
        <w:right w:val="none" w:sz="0" w:space="0" w:color="auto"/>
      </w:divBdr>
    </w:div>
    <w:div w:id="1619531537">
      <w:bodyDiv w:val="1"/>
      <w:marLeft w:val="0"/>
      <w:marRight w:val="0"/>
      <w:marTop w:val="0"/>
      <w:marBottom w:val="0"/>
      <w:divBdr>
        <w:top w:val="none" w:sz="0" w:space="0" w:color="auto"/>
        <w:left w:val="none" w:sz="0" w:space="0" w:color="auto"/>
        <w:bottom w:val="none" w:sz="0" w:space="0" w:color="auto"/>
        <w:right w:val="none" w:sz="0" w:space="0" w:color="auto"/>
      </w:divBdr>
    </w:div>
    <w:div w:id="1625844305">
      <w:bodyDiv w:val="1"/>
      <w:marLeft w:val="0"/>
      <w:marRight w:val="0"/>
      <w:marTop w:val="0"/>
      <w:marBottom w:val="0"/>
      <w:divBdr>
        <w:top w:val="none" w:sz="0" w:space="0" w:color="auto"/>
        <w:left w:val="none" w:sz="0" w:space="0" w:color="auto"/>
        <w:bottom w:val="none" w:sz="0" w:space="0" w:color="auto"/>
        <w:right w:val="none" w:sz="0" w:space="0" w:color="auto"/>
      </w:divBdr>
    </w:div>
    <w:div w:id="1628775356">
      <w:bodyDiv w:val="1"/>
      <w:marLeft w:val="0"/>
      <w:marRight w:val="0"/>
      <w:marTop w:val="0"/>
      <w:marBottom w:val="0"/>
      <w:divBdr>
        <w:top w:val="none" w:sz="0" w:space="0" w:color="auto"/>
        <w:left w:val="none" w:sz="0" w:space="0" w:color="auto"/>
        <w:bottom w:val="none" w:sz="0" w:space="0" w:color="auto"/>
        <w:right w:val="none" w:sz="0" w:space="0" w:color="auto"/>
      </w:divBdr>
    </w:div>
    <w:div w:id="1659337073">
      <w:bodyDiv w:val="1"/>
      <w:marLeft w:val="0"/>
      <w:marRight w:val="0"/>
      <w:marTop w:val="0"/>
      <w:marBottom w:val="0"/>
      <w:divBdr>
        <w:top w:val="none" w:sz="0" w:space="0" w:color="auto"/>
        <w:left w:val="none" w:sz="0" w:space="0" w:color="auto"/>
        <w:bottom w:val="none" w:sz="0" w:space="0" w:color="auto"/>
        <w:right w:val="none" w:sz="0" w:space="0" w:color="auto"/>
      </w:divBdr>
    </w:div>
    <w:div w:id="1660621273">
      <w:bodyDiv w:val="1"/>
      <w:marLeft w:val="0"/>
      <w:marRight w:val="0"/>
      <w:marTop w:val="0"/>
      <w:marBottom w:val="0"/>
      <w:divBdr>
        <w:top w:val="none" w:sz="0" w:space="0" w:color="auto"/>
        <w:left w:val="none" w:sz="0" w:space="0" w:color="auto"/>
        <w:bottom w:val="none" w:sz="0" w:space="0" w:color="auto"/>
        <w:right w:val="none" w:sz="0" w:space="0" w:color="auto"/>
      </w:divBdr>
    </w:div>
    <w:div w:id="1662615292">
      <w:bodyDiv w:val="1"/>
      <w:marLeft w:val="0"/>
      <w:marRight w:val="0"/>
      <w:marTop w:val="0"/>
      <w:marBottom w:val="0"/>
      <w:divBdr>
        <w:top w:val="none" w:sz="0" w:space="0" w:color="auto"/>
        <w:left w:val="none" w:sz="0" w:space="0" w:color="auto"/>
        <w:bottom w:val="none" w:sz="0" w:space="0" w:color="auto"/>
        <w:right w:val="none" w:sz="0" w:space="0" w:color="auto"/>
      </w:divBdr>
    </w:div>
    <w:div w:id="1663922385">
      <w:bodyDiv w:val="1"/>
      <w:marLeft w:val="0"/>
      <w:marRight w:val="0"/>
      <w:marTop w:val="0"/>
      <w:marBottom w:val="0"/>
      <w:divBdr>
        <w:top w:val="none" w:sz="0" w:space="0" w:color="auto"/>
        <w:left w:val="none" w:sz="0" w:space="0" w:color="auto"/>
        <w:bottom w:val="none" w:sz="0" w:space="0" w:color="auto"/>
        <w:right w:val="none" w:sz="0" w:space="0" w:color="auto"/>
      </w:divBdr>
    </w:div>
    <w:div w:id="1666014449">
      <w:bodyDiv w:val="1"/>
      <w:marLeft w:val="0"/>
      <w:marRight w:val="0"/>
      <w:marTop w:val="0"/>
      <w:marBottom w:val="0"/>
      <w:divBdr>
        <w:top w:val="none" w:sz="0" w:space="0" w:color="auto"/>
        <w:left w:val="none" w:sz="0" w:space="0" w:color="auto"/>
        <w:bottom w:val="none" w:sz="0" w:space="0" w:color="auto"/>
        <w:right w:val="none" w:sz="0" w:space="0" w:color="auto"/>
      </w:divBdr>
    </w:div>
    <w:div w:id="1677884283">
      <w:bodyDiv w:val="1"/>
      <w:marLeft w:val="0"/>
      <w:marRight w:val="0"/>
      <w:marTop w:val="0"/>
      <w:marBottom w:val="0"/>
      <w:divBdr>
        <w:top w:val="none" w:sz="0" w:space="0" w:color="auto"/>
        <w:left w:val="none" w:sz="0" w:space="0" w:color="auto"/>
        <w:bottom w:val="none" w:sz="0" w:space="0" w:color="auto"/>
        <w:right w:val="none" w:sz="0" w:space="0" w:color="auto"/>
      </w:divBdr>
    </w:div>
    <w:div w:id="1694189408">
      <w:bodyDiv w:val="1"/>
      <w:marLeft w:val="0"/>
      <w:marRight w:val="0"/>
      <w:marTop w:val="0"/>
      <w:marBottom w:val="0"/>
      <w:divBdr>
        <w:top w:val="none" w:sz="0" w:space="0" w:color="auto"/>
        <w:left w:val="none" w:sz="0" w:space="0" w:color="auto"/>
        <w:bottom w:val="none" w:sz="0" w:space="0" w:color="auto"/>
        <w:right w:val="none" w:sz="0" w:space="0" w:color="auto"/>
      </w:divBdr>
    </w:div>
    <w:div w:id="1714384612">
      <w:bodyDiv w:val="1"/>
      <w:marLeft w:val="0"/>
      <w:marRight w:val="0"/>
      <w:marTop w:val="0"/>
      <w:marBottom w:val="0"/>
      <w:divBdr>
        <w:top w:val="none" w:sz="0" w:space="0" w:color="auto"/>
        <w:left w:val="none" w:sz="0" w:space="0" w:color="auto"/>
        <w:bottom w:val="none" w:sz="0" w:space="0" w:color="auto"/>
        <w:right w:val="none" w:sz="0" w:space="0" w:color="auto"/>
      </w:divBdr>
    </w:div>
    <w:div w:id="1737895349">
      <w:bodyDiv w:val="1"/>
      <w:marLeft w:val="0"/>
      <w:marRight w:val="0"/>
      <w:marTop w:val="0"/>
      <w:marBottom w:val="0"/>
      <w:divBdr>
        <w:top w:val="none" w:sz="0" w:space="0" w:color="auto"/>
        <w:left w:val="none" w:sz="0" w:space="0" w:color="auto"/>
        <w:bottom w:val="none" w:sz="0" w:space="0" w:color="auto"/>
        <w:right w:val="none" w:sz="0" w:space="0" w:color="auto"/>
      </w:divBdr>
    </w:div>
    <w:div w:id="1741756492">
      <w:bodyDiv w:val="1"/>
      <w:marLeft w:val="0"/>
      <w:marRight w:val="0"/>
      <w:marTop w:val="0"/>
      <w:marBottom w:val="0"/>
      <w:divBdr>
        <w:top w:val="none" w:sz="0" w:space="0" w:color="auto"/>
        <w:left w:val="none" w:sz="0" w:space="0" w:color="auto"/>
        <w:bottom w:val="none" w:sz="0" w:space="0" w:color="auto"/>
        <w:right w:val="none" w:sz="0" w:space="0" w:color="auto"/>
      </w:divBdr>
    </w:div>
    <w:div w:id="1757557534">
      <w:bodyDiv w:val="1"/>
      <w:marLeft w:val="0"/>
      <w:marRight w:val="0"/>
      <w:marTop w:val="0"/>
      <w:marBottom w:val="0"/>
      <w:divBdr>
        <w:top w:val="none" w:sz="0" w:space="0" w:color="auto"/>
        <w:left w:val="none" w:sz="0" w:space="0" w:color="auto"/>
        <w:bottom w:val="none" w:sz="0" w:space="0" w:color="auto"/>
        <w:right w:val="none" w:sz="0" w:space="0" w:color="auto"/>
      </w:divBdr>
    </w:div>
    <w:div w:id="1760560574">
      <w:bodyDiv w:val="1"/>
      <w:marLeft w:val="0"/>
      <w:marRight w:val="0"/>
      <w:marTop w:val="0"/>
      <w:marBottom w:val="0"/>
      <w:divBdr>
        <w:top w:val="none" w:sz="0" w:space="0" w:color="auto"/>
        <w:left w:val="none" w:sz="0" w:space="0" w:color="auto"/>
        <w:bottom w:val="none" w:sz="0" w:space="0" w:color="auto"/>
        <w:right w:val="none" w:sz="0" w:space="0" w:color="auto"/>
      </w:divBdr>
    </w:div>
    <w:div w:id="1766223931">
      <w:bodyDiv w:val="1"/>
      <w:marLeft w:val="0"/>
      <w:marRight w:val="0"/>
      <w:marTop w:val="0"/>
      <w:marBottom w:val="0"/>
      <w:divBdr>
        <w:top w:val="none" w:sz="0" w:space="0" w:color="auto"/>
        <w:left w:val="none" w:sz="0" w:space="0" w:color="auto"/>
        <w:bottom w:val="none" w:sz="0" w:space="0" w:color="auto"/>
        <w:right w:val="none" w:sz="0" w:space="0" w:color="auto"/>
      </w:divBdr>
      <w:divsChild>
        <w:div w:id="293491224">
          <w:marLeft w:val="0"/>
          <w:marRight w:val="0"/>
          <w:marTop w:val="0"/>
          <w:marBottom w:val="0"/>
          <w:divBdr>
            <w:top w:val="none" w:sz="0" w:space="0" w:color="auto"/>
            <w:left w:val="none" w:sz="0" w:space="0" w:color="auto"/>
            <w:bottom w:val="none" w:sz="0" w:space="0" w:color="auto"/>
            <w:right w:val="none" w:sz="0" w:space="0" w:color="auto"/>
          </w:divBdr>
        </w:div>
        <w:div w:id="317420651">
          <w:marLeft w:val="0"/>
          <w:marRight w:val="0"/>
          <w:marTop w:val="0"/>
          <w:marBottom w:val="0"/>
          <w:divBdr>
            <w:top w:val="none" w:sz="0" w:space="0" w:color="auto"/>
            <w:left w:val="none" w:sz="0" w:space="0" w:color="auto"/>
            <w:bottom w:val="none" w:sz="0" w:space="0" w:color="auto"/>
            <w:right w:val="none" w:sz="0" w:space="0" w:color="auto"/>
          </w:divBdr>
        </w:div>
      </w:divsChild>
    </w:div>
    <w:div w:id="1767968166">
      <w:bodyDiv w:val="1"/>
      <w:marLeft w:val="0"/>
      <w:marRight w:val="0"/>
      <w:marTop w:val="0"/>
      <w:marBottom w:val="0"/>
      <w:divBdr>
        <w:top w:val="none" w:sz="0" w:space="0" w:color="auto"/>
        <w:left w:val="none" w:sz="0" w:space="0" w:color="auto"/>
        <w:bottom w:val="none" w:sz="0" w:space="0" w:color="auto"/>
        <w:right w:val="none" w:sz="0" w:space="0" w:color="auto"/>
      </w:divBdr>
    </w:div>
    <w:div w:id="1773890575">
      <w:bodyDiv w:val="1"/>
      <w:marLeft w:val="0"/>
      <w:marRight w:val="0"/>
      <w:marTop w:val="0"/>
      <w:marBottom w:val="0"/>
      <w:divBdr>
        <w:top w:val="none" w:sz="0" w:space="0" w:color="auto"/>
        <w:left w:val="none" w:sz="0" w:space="0" w:color="auto"/>
        <w:bottom w:val="none" w:sz="0" w:space="0" w:color="auto"/>
        <w:right w:val="none" w:sz="0" w:space="0" w:color="auto"/>
      </w:divBdr>
    </w:div>
    <w:div w:id="1789009507">
      <w:bodyDiv w:val="1"/>
      <w:marLeft w:val="0"/>
      <w:marRight w:val="0"/>
      <w:marTop w:val="0"/>
      <w:marBottom w:val="0"/>
      <w:divBdr>
        <w:top w:val="none" w:sz="0" w:space="0" w:color="auto"/>
        <w:left w:val="none" w:sz="0" w:space="0" w:color="auto"/>
        <w:bottom w:val="none" w:sz="0" w:space="0" w:color="auto"/>
        <w:right w:val="none" w:sz="0" w:space="0" w:color="auto"/>
      </w:divBdr>
    </w:div>
    <w:div w:id="1789468227">
      <w:bodyDiv w:val="1"/>
      <w:marLeft w:val="0"/>
      <w:marRight w:val="0"/>
      <w:marTop w:val="0"/>
      <w:marBottom w:val="0"/>
      <w:divBdr>
        <w:top w:val="none" w:sz="0" w:space="0" w:color="auto"/>
        <w:left w:val="none" w:sz="0" w:space="0" w:color="auto"/>
        <w:bottom w:val="none" w:sz="0" w:space="0" w:color="auto"/>
        <w:right w:val="none" w:sz="0" w:space="0" w:color="auto"/>
      </w:divBdr>
    </w:div>
    <w:div w:id="1795321879">
      <w:bodyDiv w:val="1"/>
      <w:marLeft w:val="0"/>
      <w:marRight w:val="0"/>
      <w:marTop w:val="0"/>
      <w:marBottom w:val="0"/>
      <w:divBdr>
        <w:top w:val="none" w:sz="0" w:space="0" w:color="auto"/>
        <w:left w:val="none" w:sz="0" w:space="0" w:color="auto"/>
        <w:bottom w:val="none" w:sz="0" w:space="0" w:color="auto"/>
        <w:right w:val="none" w:sz="0" w:space="0" w:color="auto"/>
      </w:divBdr>
    </w:div>
    <w:div w:id="1805389509">
      <w:bodyDiv w:val="1"/>
      <w:marLeft w:val="0"/>
      <w:marRight w:val="0"/>
      <w:marTop w:val="0"/>
      <w:marBottom w:val="0"/>
      <w:divBdr>
        <w:top w:val="none" w:sz="0" w:space="0" w:color="auto"/>
        <w:left w:val="none" w:sz="0" w:space="0" w:color="auto"/>
        <w:bottom w:val="none" w:sz="0" w:space="0" w:color="auto"/>
        <w:right w:val="none" w:sz="0" w:space="0" w:color="auto"/>
      </w:divBdr>
    </w:div>
    <w:div w:id="1806073109">
      <w:bodyDiv w:val="1"/>
      <w:marLeft w:val="0"/>
      <w:marRight w:val="0"/>
      <w:marTop w:val="0"/>
      <w:marBottom w:val="0"/>
      <w:divBdr>
        <w:top w:val="none" w:sz="0" w:space="0" w:color="auto"/>
        <w:left w:val="none" w:sz="0" w:space="0" w:color="auto"/>
        <w:bottom w:val="none" w:sz="0" w:space="0" w:color="auto"/>
        <w:right w:val="none" w:sz="0" w:space="0" w:color="auto"/>
      </w:divBdr>
    </w:div>
    <w:div w:id="1830823371">
      <w:bodyDiv w:val="1"/>
      <w:marLeft w:val="0"/>
      <w:marRight w:val="0"/>
      <w:marTop w:val="0"/>
      <w:marBottom w:val="0"/>
      <w:divBdr>
        <w:top w:val="none" w:sz="0" w:space="0" w:color="auto"/>
        <w:left w:val="none" w:sz="0" w:space="0" w:color="auto"/>
        <w:bottom w:val="none" w:sz="0" w:space="0" w:color="auto"/>
        <w:right w:val="none" w:sz="0" w:space="0" w:color="auto"/>
      </w:divBdr>
    </w:div>
    <w:div w:id="1836990576">
      <w:bodyDiv w:val="1"/>
      <w:marLeft w:val="0"/>
      <w:marRight w:val="0"/>
      <w:marTop w:val="0"/>
      <w:marBottom w:val="0"/>
      <w:divBdr>
        <w:top w:val="none" w:sz="0" w:space="0" w:color="auto"/>
        <w:left w:val="none" w:sz="0" w:space="0" w:color="auto"/>
        <w:bottom w:val="none" w:sz="0" w:space="0" w:color="auto"/>
        <w:right w:val="none" w:sz="0" w:space="0" w:color="auto"/>
      </w:divBdr>
    </w:div>
    <w:div w:id="1847671127">
      <w:bodyDiv w:val="1"/>
      <w:marLeft w:val="0"/>
      <w:marRight w:val="0"/>
      <w:marTop w:val="0"/>
      <w:marBottom w:val="0"/>
      <w:divBdr>
        <w:top w:val="none" w:sz="0" w:space="0" w:color="auto"/>
        <w:left w:val="none" w:sz="0" w:space="0" w:color="auto"/>
        <w:bottom w:val="none" w:sz="0" w:space="0" w:color="auto"/>
        <w:right w:val="none" w:sz="0" w:space="0" w:color="auto"/>
      </w:divBdr>
    </w:div>
    <w:div w:id="1866671332">
      <w:bodyDiv w:val="1"/>
      <w:marLeft w:val="0"/>
      <w:marRight w:val="0"/>
      <w:marTop w:val="0"/>
      <w:marBottom w:val="0"/>
      <w:divBdr>
        <w:top w:val="none" w:sz="0" w:space="0" w:color="auto"/>
        <w:left w:val="none" w:sz="0" w:space="0" w:color="auto"/>
        <w:bottom w:val="none" w:sz="0" w:space="0" w:color="auto"/>
        <w:right w:val="none" w:sz="0" w:space="0" w:color="auto"/>
      </w:divBdr>
    </w:div>
    <w:div w:id="1867870317">
      <w:bodyDiv w:val="1"/>
      <w:marLeft w:val="0"/>
      <w:marRight w:val="0"/>
      <w:marTop w:val="0"/>
      <w:marBottom w:val="0"/>
      <w:divBdr>
        <w:top w:val="none" w:sz="0" w:space="0" w:color="auto"/>
        <w:left w:val="none" w:sz="0" w:space="0" w:color="auto"/>
        <w:bottom w:val="none" w:sz="0" w:space="0" w:color="auto"/>
        <w:right w:val="none" w:sz="0" w:space="0" w:color="auto"/>
      </w:divBdr>
    </w:div>
    <w:div w:id="1873304901">
      <w:bodyDiv w:val="1"/>
      <w:marLeft w:val="0"/>
      <w:marRight w:val="0"/>
      <w:marTop w:val="0"/>
      <w:marBottom w:val="0"/>
      <w:divBdr>
        <w:top w:val="none" w:sz="0" w:space="0" w:color="auto"/>
        <w:left w:val="none" w:sz="0" w:space="0" w:color="auto"/>
        <w:bottom w:val="none" w:sz="0" w:space="0" w:color="auto"/>
        <w:right w:val="none" w:sz="0" w:space="0" w:color="auto"/>
      </w:divBdr>
    </w:div>
    <w:div w:id="1876237096">
      <w:bodyDiv w:val="1"/>
      <w:marLeft w:val="0"/>
      <w:marRight w:val="0"/>
      <w:marTop w:val="0"/>
      <w:marBottom w:val="0"/>
      <w:divBdr>
        <w:top w:val="none" w:sz="0" w:space="0" w:color="auto"/>
        <w:left w:val="none" w:sz="0" w:space="0" w:color="auto"/>
        <w:bottom w:val="none" w:sz="0" w:space="0" w:color="auto"/>
        <w:right w:val="none" w:sz="0" w:space="0" w:color="auto"/>
      </w:divBdr>
    </w:div>
    <w:div w:id="1886600868">
      <w:bodyDiv w:val="1"/>
      <w:marLeft w:val="0"/>
      <w:marRight w:val="0"/>
      <w:marTop w:val="0"/>
      <w:marBottom w:val="0"/>
      <w:divBdr>
        <w:top w:val="none" w:sz="0" w:space="0" w:color="auto"/>
        <w:left w:val="none" w:sz="0" w:space="0" w:color="auto"/>
        <w:bottom w:val="none" w:sz="0" w:space="0" w:color="auto"/>
        <w:right w:val="none" w:sz="0" w:space="0" w:color="auto"/>
      </w:divBdr>
    </w:div>
    <w:div w:id="1899046308">
      <w:bodyDiv w:val="1"/>
      <w:marLeft w:val="0"/>
      <w:marRight w:val="0"/>
      <w:marTop w:val="0"/>
      <w:marBottom w:val="0"/>
      <w:divBdr>
        <w:top w:val="none" w:sz="0" w:space="0" w:color="auto"/>
        <w:left w:val="none" w:sz="0" w:space="0" w:color="auto"/>
        <w:bottom w:val="none" w:sz="0" w:space="0" w:color="auto"/>
        <w:right w:val="none" w:sz="0" w:space="0" w:color="auto"/>
      </w:divBdr>
    </w:div>
    <w:div w:id="1907059830">
      <w:bodyDiv w:val="1"/>
      <w:marLeft w:val="0"/>
      <w:marRight w:val="0"/>
      <w:marTop w:val="0"/>
      <w:marBottom w:val="0"/>
      <w:divBdr>
        <w:top w:val="none" w:sz="0" w:space="0" w:color="auto"/>
        <w:left w:val="none" w:sz="0" w:space="0" w:color="auto"/>
        <w:bottom w:val="none" w:sz="0" w:space="0" w:color="auto"/>
        <w:right w:val="none" w:sz="0" w:space="0" w:color="auto"/>
      </w:divBdr>
    </w:div>
    <w:div w:id="1912157164">
      <w:bodyDiv w:val="1"/>
      <w:marLeft w:val="0"/>
      <w:marRight w:val="0"/>
      <w:marTop w:val="0"/>
      <w:marBottom w:val="0"/>
      <w:divBdr>
        <w:top w:val="none" w:sz="0" w:space="0" w:color="auto"/>
        <w:left w:val="none" w:sz="0" w:space="0" w:color="auto"/>
        <w:bottom w:val="none" w:sz="0" w:space="0" w:color="auto"/>
        <w:right w:val="none" w:sz="0" w:space="0" w:color="auto"/>
      </w:divBdr>
    </w:div>
    <w:div w:id="1917545195">
      <w:bodyDiv w:val="1"/>
      <w:marLeft w:val="0"/>
      <w:marRight w:val="0"/>
      <w:marTop w:val="0"/>
      <w:marBottom w:val="0"/>
      <w:divBdr>
        <w:top w:val="none" w:sz="0" w:space="0" w:color="auto"/>
        <w:left w:val="none" w:sz="0" w:space="0" w:color="auto"/>
        <w:bottom w:val="none" w:sz="0" w:space="0" w:color="auto"/>
        <w:right w:val="none" w:sz="0" w:space="0" w:color="auto"/>
      </w:divBdr>
    </w:div>
    <w:div w:id="1919358998">
      <w:bodyDiv w:val="1"/>
      <w:marLeft w:val="0"/>
      <w:marRight w:val="0"/>
      <w:marTop w:val="0"/>
      <w:marBottom w:val="0"/>
      <w:divBdr>
        <w:top w:val="none" w:sz="0" w:space="0" w:color="auto"/>
        <w:left w:val="none" w:sz="0" w:space="0" w:color="auto"/>
        <w:bottom w:val="none" w:sz="0" w:space="0" w:color="auto"/>
        <w:right w:val="none" w:sz="0" w:space="0" w:color="auto"/>
      </w:divBdr>
    </w:div>
    <w:div w:id="1920098608">
      <w:bodyDiv w:val="1"/>
      <w:marLeft w:val="0"/>
      <w:marRight w:val="0"/>
      <w:marTop w:val="0"/>
      <w:marBottom w:val="0"/>
      <w:divBdr>
        <w:top w:val="none" w:sz="0" w:space="0" w:color="auto"/>
        <w:left w:val="none" w:sz="0" w:space="0" w:color="auto"/>
        <w:bottom w:val="none" w:sz="0" w:space="0" w:color="auto"/>
        <w:right w:val="none" w:sz="0" w:space="0" w:color="auto"/>
      </w:divBdr>
    </w:div>
    <w:div w:id="1921712867">
      <w:bodyDiv w:val="1"/>
      <w:marLeft w:val="0"/>
      <w:marRight w:val="0"/>
      <w:marTop w:val="0"/>
      <w:marBottom w:val="0"/>
      <w:divBdr>
        <w:top w:val="none" w:sz="0" w:space="0" w:color="auto"/>
        <w:left w:val="none" w:sz="0" w:space="0" w:color="auto"/>
        <w:bottom w:val="none" w:sz="0" w:space="0" w:color="auto"/>
        <w:right w:val="none" w:sz="0" w:space="0" w:color="auto"/>
      </w:divBdr>
    </w:div>
    <w:div w:id="1925919857">
      <w:bodyDiv w:val="1"/>
      <w:marLeft w:val="0"/>
      <w:marRight w:val="0"/>
      <w:marTop w:val="0"/>
      <w:marBottom w:val="0"/>
      <w:divBdr>
        <w:top w:val="none" w:sz="0" w:space="0" w:color="auto"/>
        <w:left w:val="none" w:sz="0" w:space="0" w:color="auto"/>
        <w:bottom w:val="none" w:sz="0" w:space="0" w:color="auto"/>
        <w:right w:val="none" w:sz="0" w:space="0" w:color="auto"/>
      </w:divBdr>
    </w:div>
    <w:div w:id="1926573367">
      <w:bodyDiv w:val="1"/>
      <w:marLeft w:val="0"/>
      <w:marRight w:val="0"/>
      <w:marTop w:val="0"/>
      <w:marBottom w:val="0"/>
      <w:divBdr>
        <w:top w:val="none" w:sz="0" w:space="0" w:color="auto"/>
        <w:left w:val="none" w:sz="0" w:space="0" w:color="auto"/>
        <w:bottom w:val="none" w:sz="0" w:space="0" w:color="auto"/>
        <w:right w:val="none" w:sz="0" w:space="0" w:color="auto"/>
      </w:divBdr>
    </w:div>
    <w:div w:id="1934825028">
      <w:bodyDiv w:val="1"/>
      <w:marLeft w:val="0"/>
      <w:marRight w:val="0"/>
      <w:marTop w:val="0"/>
      <w:marBottom w:val="0"/>
      <w:divBdr>
        <w:top w:val="none" w:sz="0" w:space="0" w:color="auto"/>
        <w:left w:val="none" w:sz="0" w:space="0" w:color="auto"/>
        <w:bottom w:val="none" w:sz="0" w:space="0" w:color="auto"/>
        <w:right w:val="none" w:sz="0" w:space="0" w:color="auto"/>
      </w:divBdr>
    </w:div>
    <w:div w:id="1936400605">
      <w:bodyDiv w:val="1"/>
      <w:marLeft w:val="0"/>
      <w:marRight w:val="0"/>
      <w:marTop w:val="0"/>
      <w:marBottom w:val="0"/>
      <w:divBdr>
        <w:top w:val="none" w:sz="0" w:space="0" w:color="auto"/>
        <w:left w:val="none" w:sz="0" w:space="0" w:color="auto"/>
        <w:bottom w:val="none" w:sz="0" w:space="0" w:color="auto"/>
        <w:right w:val="none" w:sz="0" w:space="0" w:color="auto"/>
      </w:divBdr>
    </w:div>
    <w:div w:id="1947275949">
      <w:bodyDiv w:val="1"/>
      <w:marLeft w:val="0"/>
      <w:marRight w:val="0"/>
      <w:marTop w:val="0"/>
      <w:marBottom w:val="0"/>
      <w:divBdr>
        <w:top w:val="none" w:sz="0" w:space="0" w:color="auto"/>
        <w:left w:val="none" w:sz="0" w:space="0" w:color="auto"/>
        <w:bottom w:val="none" w:sz="0" w:space="0" w:color="auto"/>
        <w:right w:val="none" w:sz="0" w:space="0" w:color="auto"/>
      </w:divBdr>
    </w:div>
    <w:div w:id="1990670908">
      <w:bodyDiv w:val="1"/>
      <w:marLeft w:val="0"/>
      <w:marRight w:val="0"/>
      <w:marTop w:val="0"/>
      <w:marBottom w:val="0"/>
      <w:divBdr>
        <w:top w:val="none" w:sz="0" w:space="0" w:color="auto"/>
        <w:left w:val="none" w:sz="0" w:space="0" w:color="auto"/>
        <w:bottom w:val="none" w:sz="0" w:space="0" w:color="auto"/>
        <w:right w:val="none" w:sz="0" w:space="0" w:color="auto"/>
      </w:divBdr>
    </w:div>
    <w:div w:id="2032678617">
      <w:bodyDiv w:val="1"/>
      <w:marLeft w:val="0"/>
      <w:marRight w:val="0"/>
      <w:marTop w:val="0"/>
      <w:marBottom w:val="0"/>
      <w:divBdr>
        <w:top w:val="none" w:sz="0" w:space="0" w:color="auto"/>
        <w:left w:val="none" w:sz="0" w:space="0" w:color="auto"/>
        <w:bottom w:val="none" w:sz="0" w:space="0" w:color="auto"/>
        <w:right w:val="none" w:sz="0" w:space="0" w:color="auto"/>
      </w:divBdr>
    </w:div>
    <w:div w:id="2044399670">
      <w:bodyDiv w:val="1"/>
      <w:marLeft w:val="0"/>
      <w:marRight w:val="0"/>
      <w:marTop w:val="0"/>
      <w:marBottom w:val="0"/>
      <w:divBdr>
        <w:top w:val="none" w:sz="0" w:space="0" w:color="auto"/>
        <w:left w:val="none" w:sz="0" w:space="0" w:color="auto"/>
        <w:bottom w:val="none" w:sz="0" w:space="0" w:color="auto"/>
        <w:right w:val="none" w:sz="0" w:space="0" w:color="auto"/>
      </w:divBdr>
    </w:div>
    <w:div w:id="2044596624">
      <w:bodyDiv w:val="1"/>
      <w:marLeft w:val="0"/>
      <w:marRight w:val="0"/>
      <w:marTop w:val="0"/>
      <w:marBottom w:val="0"/>
      <w:divBdr>
        <w:top w:val="none" w:sz="0" w:space="0" w:color="auto"/>
        <w:left w:val="none" w:sz="0" w:space="0" w:color="auto"/>
        <w:bottom w:val="none" w:sz="0" w:space="0" w:color="auto"/>
        <w:right w:val="none" w:sz="0" w:space="0" w:color="auto"/>
      </w:divBdr>
    </w:div>
    <w:div w:id="2052221348">
      <w:bodyDiv w:val="1"/>
      <w:marLeft w:val="0"/>
      <w:marRight w:val="0"/>
      <w:marTop w:val="0"/>
      <w:marBottom w:val="0"/>
      <w:divBdr>
        <w:top w:val="none" w:sz="0" w:space="0" w:color="auto"/>
        <w:left w:val="none" w:sz="0" w:space="0" w:color="auto"/>
        <w:bottom w:val="none" w:sz="0" w:space="0" w:color="auto"/>
        <w:right w:val="none" w:sz="0" w:space="0" w:color="auto"/>
      </w:divBdr>
    </w:div>
    <w:div w:id="2083141027">
      <w:bodyDiv w:val="1"/>
      <w:marLeft w:val="0"/>
      <w:marRight w:val="0"/>
      <w:marTop w:val="0"/>
      <w:marBottom w:val="0"/>
      <w:divBdr>
        <w:top w:val="none" w:sz="0" w:space="0" w:color="auto"/>
        <w:left w:val="none" w:sz="0" w:space="0" w:color="auto"/>
        <w:bottom w:val="none" w:sz="0" w:space="0" w:color="auto"/>
        <w:right w:val="none" w:sz="0" w:space="0" w:color="auto"/>
      </w:divBdr>
    </w:div>
    <w:div w:id="2104062705">
      <w:bodyDiv w:val="1"/>
      <w:marLeft w:val="0"/>
      <w:marRight w:val="0"/>
      <w:marTop w:val="0"/>
      <w:marBottom w:val="0"/>
      <w:divBdr>
        <w:top w:val="none" w:sz="0" w:space="0" w:color="auto"/>
        <w:left w:val="none" w:sz="0" w:space="0" w:color="auto"/>
        <w:bottom w:val="none" w:sz="0" w:space="0" w:color="auto"/>
        <w:right w:val="none" w:sz="0" w:space="0" w:color="auto"/>
      </w:divBdr>
    </w:div>
    <w:div w:id="214226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lands@rwlt.or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6CEF51E3F347A0ADB08E3A79E1EBBA"/>
        <w:category>
          <w:name w:val="General"/>
          <w:gallery w:val="placeholder"/>
        </w:category>
        <w:types>
          <w:type w:val="bbPlcHdr"/>
        </w:types>
        <w:behaviors>
          <w:behavior w:val="content"/>
        </w:behaviors>
        <w:guid w:val="{5A8FCAAC-68B4-4FB2-852F-9B0707BC7C65}"/>
      </w:docPartPr>
      <w:docPartBody>
        <w:p w:rsidR="00EF1591" w:rsidRDefault="00B315A8" w:rsidP="00B315A8">
          <w:pPr>
            <w:pStyle w:val="226CEF51E3F347A0ADB08E3A79E1EBBA"/>
          </w:pPr>
          <w:r>
            <w:rPr>
              <w:rFonts w:asciiTheme="majorHAnsi" w:eastAsiaTheme="majorEastAsia" w:hAnsiTheme="majorHAnsi" w:cstheme="majorBidi"/>
              <w:color w:val="4472C4" w:themeColor="accent1"/>
              <w:sz w:val="27"/>
              <w:szCs w:val="27"/>
            </w:rPr>
            <w:t>[Document title]</w:t>
          </w:r>
        </w:p>
      </w:docPartBody>
    </w:docPart>
    <w:docPart>
      <w:docPartPr>
        <w:name w:val="8E005191EA1D4E8DBA07D39BAC92FC71"/>
        <w:category>
          <w:name w:val="General"/>
          <w:gallery w:val="placeholder"/>
        </w:category>
        <w:types>
          <w:type w:val="bbPlcHdr"/>
        </w:types>
        <w:behaviors>
          <w:behavior w:val="content"/>
        </w:behaviors>
        <w:guid w:val="{9CE8B545-E8A6-450F-BD3F-11007228C9D3}"/>
      </w:docPartPr>
      <w:docPartBody>
        <w:p w:rsidR="00EF1591" w:rsidRDefault="00B315A8" w:rsidP="00B315A8">
          <w:pPr>
            <w:pStyle w:val="8E005191EA1D4E8DBA07D39BAC92FC71"/>
          </w:pPr>
          <w:r>
            <w:rPr>
              <w:rFonts w:asciiTheme="majorHAnsi" w:eastAsiaTheme="majorEastAsia" w:hAnsiTheme="majorHAnsi" w:cstheme="majorBidi"/>
              <w:color w:val="4472C4" w:themeColor="accent1"/>
              <w:sz w:val="27"/>
              <w:szCs w:val="27"/>
            </w:rPr>
            <w:t>[Date]</w:t>
          </w:r>
        </w:p>
      </w:docPartBody>
    </w:docPart>
    <w:docPart>
      <w:docPartPr>
        <w:name w:val="A430D6B4947348CA922979EC15F5265C"/>
        <w:category>
          <w:name w:val="General"/>
          <w:gallery w:val="placeholder"/>
        </w:category>
        <w:types>
          <w:type w:val="bbPlcHdr"/>
        </w:types>
        <w:behaviors>
          <w:behavior w:val="content"/>
        </w:behaviors>
        <w:guid w:val="{4F05EFB1-5783-470E-870A-958F77704724}"/>
      </w:docPartPr>
      <w:docPartBody>
        <w:p w:rsidR="00D912E7" w:rsidRDefault="00EC5A07" w:rsidP="00EC5A07">
          <w:pPr>
            <w:pStyle w:val="A430D6B4947348CA922979EC15F5265C"/>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5A8"/>
    <w:rsid w:val="000E2C56"/>
    <w:rsid w:val="001371B1"/>
    <w:rsid w:val="001371BE"/>
    <w:rsid w:val="0014098F"/>
    <w:rsid w:val="00162FBB"/>
    <w:rsid w:val="001A2478"/>
    <w:rsid w:val="001A5E56"/>
    <w:rsid w:val="001A68DF"/>
    <w:rsid w:val="001B131E"/>
    <w:rsid w:val="001C2700"/>
    <w:rsid w:val="00217B10"/>
    <w:rsid w:val="00281A7B"/>
    <w:rsid w:val="002E250B"/>
    <w:rsid w:val="00336F59"/>
    <w:rsid w:val="003B08FC"/>
    <w:rsid w:val="003B5297"/>
    <w:rsid w:val="003C7C0E"/>
    <w:rsid w:val="003F7127"/>
    <w:rsid w:val="00404847"/>
    <w:rsid w:val="00481DAA"/>
    <w:rsid w:val="00552BED"/>
    <w:rsid w:val="005A462A"/>
    <w:rsid w:val="005F7672"/>
    <w:rsid w:val="006C233B"/>
    <w:rsid w:val="006F261A"/>
    <w:rsid w:val="00710D85"/>
    <w:rsid w:val="00713FD2"/>
    <w:rsid w:val="00757E56"/>
    <w:rsid w:val="00800FC7"/>
    <w:rsid w:val="008469DC"/>
    <w:rsid w:val="008D5B70"/>
    <w:rsid w:val="008F773F"/>
    <w:rsid w:val="009517E2"/>
    <w:rsid w:val="009D01A8"/>
    <w:rsid w:val="009E3505"/>
    <w:rsid w:val="009E5ECA"/>
    <w:rsid w:val="00AC7045"/>
    <w:rsid w:val="00AD04DB"/>
    <w:rsid w:val="00AE7F23"/>
    <w:rsid w:val="00AF7700"/>
    <w:rsid w:val="00B07EB3"/>
    <w:rsid w:val="00B122F2"/>
    <w:rsid w:val="00B315A8"/>
    <w:rsid w:val="00B879C2"/>
    <w:rsid w:val="00BD20FB"/>
    <w:rsid w:val="00BE133A"/>
    <w:rsid w:val="00C20B5D"/>
    <w:rsid w:val="00C37B2A"/>
    <w:rsid w:val="00C45A1B"/>
    <w:rsid w:val="00C959F5"/>
    <w:rsid w:val="00D2683B"/>
    <w:rsid w:val="00D52CF4"/>
    <w:rsid w:val="00D67333"/>
    <w:rsid w:val="00D912E7"/>
    <w:rsid w:val="00D92DEA"/>
    <w:rsid w:val="00D969C4"/>
    <w:rsid w:val="00DD1AA3"/>
    <w:rsid w:val="00E1006C"/>
    <w:rsid w:val="00E51DD6"/>
    <w:rsid w:val="00E62E74"/>
    <w:rsid w:val="00E74A48"/>
    <w:rsid w:val="00EA27E8"/>
    <w:rsid w:val="00EC5A07"/>
    <w:rsid w:val="00EF1591"/>
    <w:rsid w:val="00F30B36"/>
    <w:rsid w:val="00F53C8F"/>
    <w:rsid w:val="00F8730B"/>
    <w:rsid w:val="00FC076E"/>
    <w:rsid w:val="00FD2C28"/>
    <w:rsid w:val="00FE08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73F"/>
    <w:rPr>
      <w:color w:val="808080"/>
    </w:rPr>
  </w:style>
  <w:style w:type="paragraph" w:customStyle="1" w:styleId="226CEF51E3F347A0ADB08E3A79E1EBBA">
    <w:name w:val="226CEF51E3F347A0ADB08E3A79E1EBBA"/>
    <w:rsid w:val="00B315A8"/>
  </w:style>
  <w:style w:type="paragraph" w:customStyle="1" w:styleId="8E005191EA1D4E8DBA07D39BAC92FC71">
    <w:name w:val="8E005191EA1D4E8DBA07D39BAC92FC71"/>
    <w:rsid w:val="00B315A8"/>
  </w:style>
  <w:style w:type="paragraph" w:customStyle="1" w:styleId="A430D6B4947348CA922979EC15F5265C">
    <w:name w:val="A430D6B4947348CA922979EC15F5265C"/>
    <w:rsid w:val="00EC5A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LTA">
      <a:dk1>
        <a:sysClr val="windowText" lastClr="000000"/>
      </a:dk1>
      <a:lt1>
        <a:sysClr val="window" lastClr="FFFFFF"/>
      </a:lt1>
      <a:dk2>
        <a:srgbClr val="6C5635"/>
      </a:dk2>
      <a:lt2>
        <a:srgbClr val="CADB2A"/>
      </a:lt2>
      <a:accent1>
        <a:srgbClr val="6C9D31"/>
      </a:accent1>
      <a:accent2>
        <a:srgbClr val="6C5635"/>
      </a:accent2>
      <a:accent3>
        <a:srgbClr val="CADB2A"/>
      </a:accent3>
      <a:accent4>
        <a:srgbClr val="00ADEF"/>
      </a:accent4>
      <a:accent5>
        <a:srgbClr val="B9E5FA"/>
      </a:accent5>
      <a:accent6>
        <a:srgbClr val="F99D3E"/>
      </a:accent6>
      <a:hlink>
        <a:srgbClr val="00ADEF"/>
      </a:hlink>
      <a:folHlink>
        <a:srgbClr val="F99D3E"/>
      </a:folHlink>
    </a:clrScheme>
    <a:fontScheme name="OLTA_1">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2021-08-12T00:00:00</PublishDate>
  <Abstract/>
  <CompanyAddress>PO Box 91, Seeley’s Bay, 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Can21</b:Tag>
    <b:SourceType>ElectronicSource</b:SourceType>
    <b:Guid>{C31A28D3-1FBA-436E-AB0E-0B77C22BA52E}</b:Guid>
    <b:Author>
      <b:Author>
        <b:Corporate>Environment and Climate Change Canada</b:Corporate>
      </b:Author>
    </b:Author>
    <b:Title>The Canadian Ecological Gifts Program Handbook</b:Title>
    <b:City>Gatineau</b:City>
    <b:StateProvince>Quebec</b:StateProvince>
    <b:Year>2021</b:Year>
    <b:URL>http://publications.gc.ca/collections/collection_2021/eccc/cw66/CW66-157-2021-eng.pdf</b:URL>
    <b:RefOrder>4</b:RefOrder>
  </b:Source>
  <b:Source>
    <b:Tag>Lun03</b:Tag>
    <b:SourceType>ElectronicSource</b:SourceType>
    <b:Guid>{8D44BA70-1881-4A85-80FB-8D0F1F87A803}</b:Guid>
    <b:Author>
      <b:Author>
        <b:NameList>
          <b:Person>
            <b:Last>Lunn</b:Last>
            <b:First>Simon</b:First>
          </b:Person>
        </b:NameList>
      </b:Author>
    </b:Author>
    <b:Title>BASELINE INVENTORY &amp; ENVIRONMENTAL AUDIT (interim)</b:Title>
    <b:City>Kingston</b:City>
    <b:Year>2003</b:Year>
    <b:StateProvince>Ontario</b:StateProvince>
    <b:RefOrder>1</b:RefOrder>
  </b:Source>
  <b:Source>
    <b:Tag>Uni</b:Tag>
    <b:SourceType>DocumentFromInternetSite</b:SourceType>
    <b:Guid>{A75F511E-4439-4381-8706-2778A734151D}</b:Guid>
    <b:Author>
      <b:Author>
        <b:Corporate>University of Florida</b:Corporate>
      </b:Author>
    </b:Author>
    <b:Title>Appendix A. COMBINED AVIAN SPECIES LIST FROM ALL THREE SYSTEMATIC REVIEWS.</b:Title>
    <b:InternetSiteTitle>Building for Birds</b:InternetSiteTitle>
    <b:URL>https://wec.ifas.ufl.edu/buildingforbirds/web/birdlists/masterlist.pdf</b:URL>
    <b:RefOrder>11</b:RefOrder>
  </b:Source>
  <b:Source>
    <b:Tag>Rid00</b:Tag>
    <b:SourceType>DocumentFromInternetSite</b:SourceType>
    <b:Guid>{615C4E50-5272-4ACE-8C99-BC05F2CF6BA6}</b:Guid>
    <b:Author>
      <b:Author>
        <b:Corporate>Rideau Valley Conservation Authority</b:Corporate>
      </b:Author>
    </b:Author>
    <b:Title>Conserving the Forest Interior: A Threatened Wildlife Habitat</b:Title>
    <b:InternetSiteTitle>LandOwner Resource Centre</b:InternetSiteTitle>
    <b:Year>2000</b:Year>
    <b:URL>http://www.lrconline.com/Extension_Notes_English/pdf/forInterior.pdf</b:URL>
    <b:RefOrder>10</b:RefOrder>
  </b:Source>
  <b:Source>
    <b:Tag>Aly</b:Tag>
    <b:SourceType>Report</b:SourceType>
    <b:Guid>{F7B2C625-E2E0-471C-93C6-E788BFD63075}</b:Guid>
    <b:Author>
      <b:Author>
        <b:NameList>
          <b:Person>
            <b:Last>Spang</b:Last>
            <b:First>Caroline</b:First>
          </b:Person>
          <b:Person>
            <b:Last>Fiedler</b:Last>
            <b:First>Alyssa</b:First>
          </b:Person>
        </b:NameList>
      </b:Author>
    </b:Author>
    <b:Title>Land Acquisition Guide</b:Title>
    <b:Year>2021</b:Year>
    <b:RefOrder>3</b:RefOrder>
  </b:Source>
  <b:Source>
    <b:Tag>Cla00</b:Tag>
    <b:SourceType>DocumentFromInternetSite</b:SourceType>
    <b:Guid>{722751E4-FB79-4B9C-9DC7-855A6A2467F2}</b:Guid>
    <b:Author>
      <b:Author>
        <b:NameList>
          <b:Person>
            <b:Last>Jones</b:Last>
            <b:First>Claudia</b:First>
          </b:Person>
          <b:Person>
            <b:Last>McCann</b:Last>
            <b:First>Jim</b:First>
          </b:Person>
          <b:Person>
            <b:Last>McConville</b:Last>
            <b:First>Susan</b:First>
          </b:Person>
        </b:NameList>
      </b:Author>
    </b:Author>
    <b:Title>A Guide to the Conservation of Forest Interior Dwelling Birds in the Chesapeake Bay Critical Area</b:Title>
    <b:InternetSiteTitle>Maryland Department of Natural Resources</b:InternetSiteTitle>
    <b:Year>2000</b:Year>
    <b:Month>June</b:Month>
    <b:URL>https://dnr.maryland.gov/criticalarea/Documents/forms_navbar/tweetyjune_2000.pdf</b:URL>
    <b:RefOrder>12</b:RefOrder>
  </b:Source>
  <b:Source>
    <b:Tag>Ont</b:Tag>
    <b:SourceType>DocumentFromInternetSite</b:SourceType>
    <b:Guid>{E2E7E3FA-A155-469F-BA70-C6215DD94BEC}</b:Guid>
    <b:Title>Conservation Land Tax Incentive Program</b:Title>
    <b:Author>
      <b:Author>
        <b:Corporate>Ontario Ministry of Natural Resources</b:Corporate>
      </b:Author>
    </b:Author>
    <b:InternetSiteTitle>Ontario.ca</b:InternetSiteTitle>
    <b:URL>https://www.ontario.ca/page/conservation-land-tax-incentive-program</b:URL>
    <b:Year>2021</b:Year>
    <b:RefOrder>5</b:RefOrder>
  </b:Source>
  <b:Source>
    <b:Tag>Rid19</b:Tag>
    <b:SourceType>DocumentFromInternetSite</b:SourceType>
    <b:Guid>{2B381E07-0D88-4491-BC71-7C7290C3C7C0}</b:Guid>
    <b:Title>Significant Groundwater Recharge</b:Title>
    <b:InternetSiteTitle>RVCA GIS Open Data</b:InternetSiteTitle>
    <b:Year>2019</b:Year>
    <b:URL>https://rvcagis.github.io/jkan/datasets/significant-groundwater-recharge/</b:URL>
    <b:Author>
      <b:Author>
        <b:Corporate>Rideau Valley Conservation Authority</b:Corporate>
      </b:Author>
    </b:Author>
    <b:RefOrder>9</b:RefOrder>
  </b:Source>
  <b:Source>
    <b:Tag>RWL08</b:Tag>
    <b:SourceType>Report</b:SourceType>
    <b:Guid>{C35826BD-DBED-481E-8C15-14108920F851}</b:Guid>
    <b:Author>
      <b:Author>
        <b:Corporate>RWLT Board of Directors</b:Corporate>
      </b:Author>
    </b:Author>
    <b:Title>RWLT Land Selection Criteria</b:Title>
    <b:Year>2008</b:Year>
    <b:RefOrder>2</b:RefOrder>
  </b:Source>
  <b:Source>
    <b:Tag>Rid05</b:Tag>
    <b:SourceType>DocumentFromInternetSite</b:SourceType>
    <b:Guid>{0757FF35-9A25-4FD2-967D-506481093F7A}</b:Guid>
    <b:Title>Rideau Canal National Historic Site Management Plan</b:Title>
    <b:InternetSiteTitle>Parks Canada</b:InternetSiteTitle>
    <b:Year>2005</b:Year>
    <b:URL>https://www.pc.gc.ca/en/agence-agency/bib-lib/plans/~/media/D1E5E8065FB54B86BBF3858E342E7091.ashx</b:URL>
    <b:RefOrder>8</b:RefOrder>
  </b:Source>
  <b:Source>
    <b:Tag>RIc21</b:Tag>
    <b:SourceType>Interview</b:SourceType>
    <b:Guid>{6E49D560-D011-409C-909F-F10AC066B035}</b:Guid>
    <b:Year>2021</b:Year>
    <b:Author>
      <b:Interviewee>
        <b:NameList>
          <b:Person>
            <b:Last>Nasmith</b:Last>
            <b:First>RIchard</b:First>
          </b:Person>
        </b:NameList>
      </b:Interviewee>
    </b:Author>
    <b:RefOrder>6</b:RefOrder>
  </b:Source>
  <b:Source>
    <b:Tag>IUC12</b:Tag>
    <b:SourceType>DocumentFromInternetSite</b:SourceType>
    <b:Guid>{E05C8D11-5CF7-43A9-9FF9-6C46DDE9715D}</b:Guid>
    <b:Title>CMP Unified Classification of Conservation Actions Needed</b:Title>
    <b:Year>2012</b:Year>
    <b:Author>
      <b:Author>
        <b:Corporate>IUCN</b:Corporate>
      </b:Author>
    </b:Author>
    <b:InternetSiteTitle>IUCN Red List</b:InternetSiteTitle>
    <b:URL>https://www.iucnredlist.org/resources/conservation-actions-classification-scheme</b:URL>
    <b:RefOrder>13</b:RefOrder>
  </b:Source>
  <b:Source>
    <b:Tag>Ont1</b:Tag>
    <b:SourceType>InternetSite</b:SourceType>
    <b:Guid>{94592D76-A25F-47EA-BEEC-02CF033610BD}</b:Guid>
    <b:Title>Make a Map: Natural Heritage Areas</b:Title>
    <b:URL>https://www.lioapplications.lrc.gov.on.ca/Natural_Heritage/index.html?viewer=Natural_Heritage.Natural_Heritage&amp;locale=en-CA</b:URL>
    <b:Author>
      <b:Author>
        <b:Corporate>Ontario Ministry of Natural Resources and Forestry</b:Corporate>
      </b:Author>
    </b:Author>
    <b:Year>2019</b:Yea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3146A-FF25-4320-9EA4-34D10E32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45</Pages>
  <Words>11883</Words>
  <Characters>67736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Edwards Wetland Property Management Plan</vt:lpstr>
    </vt:vector>
  </TitlesOfParts>
  <Company>Rideau Waterway Land Trust</Company>
  <LinksUpToDate>false</LinksUpToDate>
  <CharactersWithSpaces>79461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Edwards Wetland Property Management Plan</dc:title>
  <dc:subject/>
  <dc:creator>[Your Name]</dc:creator>
  <cp:keywords/>
  <dc:description/>
  <cp:lastModifiedBy>RWLT Staff</cp:lastModifiedBy>
  <cp:revision>18</cp:revision>
  <dcterms:created xsi:type="dcterms:W3CDTF">2021-08-13T14:34:00Z</dcterms:created>
  <dcterms:modified xsi:type="dcterms:W3CDTF">2021-09-02T19:43:00Z</dcterms:modified>
</cp:coreProperties>
</file>